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A20" w:rsidRDefault="006A4A20" w:rsidP="006A4A20">
      <w:pPr>
        <w:shd w:val="clear" w:color="auto" w:fill="FFFFFF"/>
        <w:spacing w:after="0" w:line="288" w:lineRule="atLeast"/>
        <w:jc w:val="both"/>
        <w:rPr>
          <w:rFonts w:ascii="Times New Roman" w:eastAsia="Times New Roman" w:hAnsi="Times New Roman" w:cs="Times New Roman"/>
          <w:color w:val="171D23"/>
          <w:sz w:val="28"/>
          <w:szCs w:val="28"/>
          <w:lang w:eastAsia="ru-RU"/>
        </w:rPr>
      </w:pPr>
      <w:bookmarkStart w:id="0" w:name="_GoBack"/>
      <w:bookmarkEnd w:id="0"/>
    </w:p>
    <w:p w:rsidR="006A4A20" w:rsidRDefault="006A4A20" w:rsidP="006A4A20">
      <w:pPr>
        <w:shd w:val="clear" w:color="auto" w:fill="FFFFFF"/>
        <w:spacing w:after="0" w:line="288" w:lineRule="atLeast"/>
        <w:jc w:val="both"/>
        <w:rPr>
          <w:rFonts w:ascii="Times New Roman" w:eastAsia="Times New Roman" w:hAnsi="Times New Roman" w:cs="Times New Roman"/>
          <w:color w:val="171D23"/>
          <w:sz w:val="28"/>
          <w:szCs w:val="28"/>
          <w:lang w:eastAsia="ru-RU"/>
        </w:rPr>
      </w:pPr>
    </w:p>
    <w:p w:rsidR="006A4A20" w:rsidRPr="004718A9" w:rsidRDefault="006A4A20"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noProof/>
          <w:color w:val="181818"/>
          <w:sz w:val="28"/>
          <w:szCs w:val="28"/>
          <w:lang w:eastAsia="ru-RU"/>
        </w:rPr>
        <w:drawing>
          <wp:inline distT="0" distB="0" distL="0" distR="0">
            <wp:extent cx="876300" cy="933450"/>
            <wp:effectExtent l="0" t="0" r="0" b="0"/>
            <wp:docPr id="5" name="Рисунок 3" descr="Описание: Описание: Описание: Описание: 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Описание: Описание: Описание: 20180208_1511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rsidR="006A4A20" w:rsidRPr="004718A9" w:rsidRDefault="006A4A20" w:rsidP="006A4A20">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ГОСУДАРСТВЕННОЕ БЮДЖЕТНОЕ ПРОФЕССИОНАЛЬНОЕ ОБРАЗОВАТЕЛЬНОЕ УЧРЕЖДЕНИЕ</w:t>
      </w:r>
    </w:p>
    <w:p w:rsidR="006A4A20" w:rsidRPr="004718A9" w:rsidRDefault="006A4A20" w:rsidP="006A4A20">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«СЕВЕРО-ОСЕТИНСКИЙ МЕДИЦИНСКИЙ КОЛЛЕДЖ»</w:t>
      </w:r>
    </w:p>
    <w:p w:rsidR="006A4A20" w:rsidRPr="004718A9" w:rsidRDefault="006A4A20" w:rsidP="006A4A20">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181818"/>
          <w:sz w:val="28"/>
          <w:szCs w:val="28"/>
          <w:lang w:eastAsia="ru-RU"/>
        </w:rPr>
        <w:t>МИНИСТЕРСТВА ЗДРАВООХРАНЕНИЯ РСО-АЛАНИЯ</w:t>
      </w:r>
    </w:p>
    <w:p w:rsidR="006A4A20" w:rsidRDefault="006A4A20" w:rsidP="006A4A20">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6A4A20" w:rsidRDefault="006A4A20" w:rsidP="006A4A20">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6A4A20" w:rsidRDefault="006A4A20" w:rsidP="006A4A20">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6A4A20" w:rsidRDefault="006A4A20" w:rsidP="006A4A20">
      <w:pPr>
        <w:shd w:val="clear" w:color="auto" w:fill="FFFFFF"/>
        <w:spacing w:after="0" w:line="360" w:lineRule="auto"/>
        <w:jc w:val="center"/>
        <w:rPr>
          <w:rFonts w:ascii="Times New Roman" w:eastAsia="Times New Roman" w:hAnsi="Times New Roman" w:cs="Times New Roman"/>
          <w:b/>
          <w:bCs/>
          <w:color w:val="181818"/>
          <w:sz w:val="28"/>
          <w:szCs w:val="28"/>
          <w:lang w:eastAsia="ru-RU"/>
        </w:rPr>
      </w:pPr>
    </w:p>
    <w:p w:rsidR="006A4A20" w:rsidRPr="004718A9" w:rsidRDefault="006A4A20"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ДОКЛАД</w:t>
      </w:r>
    </w:p>
    <w:p w:rsidR="006A4A20" w:rsidRPr="004718A9" w:rsidRDefault="006A4A20" w:rsidP="006A4A20">
      <w:pPr>
        <w:shd w:val="clear" w:color="auto" w:fill="FFFFFF"/>
        <w:spacing w:after="0" w:line="360" w:lineRule="auto"/>
        <w:ind w:firstLine="709"/>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b/>
          <w:bCs/>
          <w:caps/>
          <w:color w:val="000000"/>
          <w:sz w:val="28"/>
          <w:szCs w:val="28"/>
          <w:lang w:eastAsia="ru-RU"/>
        </w:rPr>
        <w:t>ТЕМА: «</w:t>
      </w:r>
      <w:r w:rsidR="004E28E2">
        <w:rPr>
          <w:rFonts w:ascii="Times New Roman" w:eastAsia="Times New Roman" w:hAnsi="Times New Roman" w:cs="Times New Roman"/>
          <w:b/>
          <w:bCs/>
          <w:caps/>
          <w:color w:val="000000"/>
          <w:sz w:val="28"/>
          <w:szCs w:val="28"/>
          <w:lang w:eastAsia="ru-RU"/>
        </w:rPr>
        <w:t>Инфографика, как метод оформления санитарных бюллетеней в медицине</w:t>
      </w:r>
      <w:r w:rsidRPr="004718A9">
        <w:rPr>
          <w:rFonts w:ascii="Times New Roman" w:eastAsia="Times New Roman" w:hAnsi="Times New Roman" w:cs="Times New Roman"/>
          <w:b/>
          <w:bCs/>
          <w:caps/>
          <w:color w:val="000000"/>
          <w:sz w:val="28"/>
          <w:szCs w:val="28"/>
          <w:lang w:eastAsia="ru-RU"/>
        </w:rPr>
        <w:t>»</w:t>
      </w:r>
    </w:p>
    <w:p w:rsidR="006A4A20"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6A4A20"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6A4A20"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6A4A20"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6A4A20"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6A4A20"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p>
    <w:p w:rsidR="006A4A20" w:rsidRPr="004718A9"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Подготовил</w:t>
      </w:r>
      <w:r>
        <w:rPr>
          <w:rFonts w:ascii="Times New Roman" w:eastAsia="Times New Roman" w:hAnsi="Times New Roman" w:cs="Times New Roman"/>
          <w:color w:val="181818"/>
          <w:sz w:val="28"/>
          <w:szCs w:val="28"/>
          <w:lang w:eastAsia="ru-RU"/>
        </w:rPr>
        <w:t>а</w:t>
      </w:r>
      <w:r w:rsidRPr="004718A9">
        <w:rPr>
          <w:rFonts w:ascii="Times New Roman" w:eastAsia="Times New Roman" w:hAnsi="Times New Roman" w:cs="Times New Roman"/>
          <w:color w:val="181818"/>
          <w:sz w:val="28"/>
          <w:szCs w:val="28"/>
          <w:lang w:eastAsia="ru-RU"/>
        </w:rPr>
        <w:t>:</w:t>
      </w:r>
    </w:p>
    <w:p w:rsidR="006A4A20" w:rsidRPr="004718A9"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преподаватель общеобразовательной ЦМК,</w:t>
      </w:r>
    </w:p>
    <w:p w:rsidR="006A4A20" w:rsidRPr="004718A9" w:rsidRDefault="006A4A20" w:rsidP="006A4A20">
      <w:pPr>
        <w:shd w:val="clear" w:color="auto" w:fill="FFFFFF"/>
        <w:spacing w:after="0" w:line="360" w:lineRule="auto"/>
        <w:jc w:val="right"/>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А.В. Алборова</w:t>
      </w:r>
    </w:p>
    <w:p w:rsidR="006A4A20" w:rsidRDefault="006A4A20"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6A4A20" w:rsidRDefault="006A4A20"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6A4A20" w:rsidRDefault="006A4A20"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4E28E2" w:rsidRDefault="004E28E2"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4E28E2" w:rsidRDefault="004E28E2"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4E28E2" w:rsidRDefault="004E28E2"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p>
    <w:p w:rsidR="006A4A20" w:rsidRPr="004718A9" w:rsidRDefault="006A4A20" w:rsidP="006A4A20">
      <w:pPr>
        <w:shd w:val="clear" w:color="auto" w:fill="FFFFFF"/>
        <w:spacing w:after="0" w:line="360" w:lineRule="auto"/>
        <w:jc w:val="center"/>
        <w:rPr>
          <w:rFonts w:ascii="Times New Roman" w:eastAsia="Times New Roman" w:hAnsi="Times New Roman" w:cs="Times New Roman"/>
          <w:color w:val="181818"/>
          <w:sz w:val="28"/>
          <w:szCs w:val="28"/>
          <w:lang w:eastAsia="ru-RU"/>
        </w:rPr>
      </w:pPr>
      <w:r w:rsidRPr="004718A9">
        <w:rPr>
          <w:rFonts w:ascii="Times New Roman" w:eastAsia="Times New Roman" w:hAnsi="Times New Roman" w:cs="Times New Roman"/>
          <w:color w:val="181818"/>
          <w:sz w:val="28"/>
          <w:szCs w:val="28"/>
          <w:lang w:eastAsia="ru-RU"/>
        </w:rPr>
        <w:t>Владикавказ 2022г.</w:t>
      </w:r>
    </w:p>
    <w:p w:rsidR="005C583B" w:rsidRPr="005C583B" w:rsidRDefault="00C84AF3" w:rsidP="00363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6A4A20">
        <w:rPr>
          <w:rFonts w:ascii="Times New Roman" w:eastAsia="Times New Roman" w:hAnsi="Times New Roman" w:cs="Times New Roman"/>
          <w:color w:val="000000" w:themeColor="text1"/>
          <w:sz w:val="28"/>
          <w:szCs w:val="28"/>
          <w:lang w:eastAsia="ru-RU"/>
        </w:rPr>
        <w:lastRenderedPageBreak/>
        <w:t>И</w:t>
      </w:r>
      <w:r w:rsidR="005C583B" w:rsidRPr="005C583B">
        <w:rPr>
          <w:rFonts w:ascii="Times New Roman" w:eastAsia="Times New Roman" w:hAnsi="Times New Roman" w:cs="Times New Roman"/>
          <w:color w:val="000000" w:themeColor="text1"/>
          <w:sz w:val="28"/>
          <w:szCs w:val="28"/>
          <w:lang w:eastAsia="ru-RU"/>
        </w:rPr>
        <w:t xml:space="preserve">нфографика – это сочетание иллюстрации и информации. Она помогает просто и удобно преподнести сложную тему, что дает возможность оформлять какие-либо важные и сложные для </w:t>
      </w:r>
      <w:r w:rsidR="003631D5" w:rsidRPr="005C583B">
        <w:rPr>
          <w:rFonts w:ascii="Times New Roman" w:eastAsia="Times New Roman" w:hAnsi="Times New Roman" w:cs="Times New Roman"/>
          <w:color w:val="000000" w:themeColor="text1"/>
          <w:sz w:val="28"/>
          <w:szCs w:val="28"/>
          <w:lang w:eastAsia="ru-RU"/>
        </w:rPr>
        <w:t>понимания,</w:t>
      </w:r>
      <w:r w:rsidR="005C583B" w:rsidRPr="005C583B">
        <w:rPr>
          <w:rFonts w:ascii="Times New Roman" w:eastAsia="Times New Roman" w:hAnsi="Times New Roman" w:cs="Times New Roman"/>
          <w:color w:val="000000" w:themeColor="text1"/>
          <w:sz w:val="28"/>
          <w:szCs w:val="28"/>
          <w:lang w:eastAsia="ru-RU"/>
        </w:rPr>
        <w:t xml:space="preserve"> данные в виде простых </w:t>
      </w:r>
      <w:r w:rsidR="003631D5">
        <w:rPr>
          <w:rFonts w:ascii="Times New Roman" w:eastAsia="Times New Roman" w:hAnsi="Times New Roman" w:cs="Times New Roman"/>
          <w:color w:val="000000" w:themeColor="text1"/>
          <w:sz w:val="28"/>
          <w:szCs w:val="28"/>
          <w:lang w:eastAsia="ru-RU"/>
        </w:rPr>
        <w:t xml:space="preserve">и более доступных </w:t>
      </w:r>
      <w:r w:rsidR="005C583B" w:rsidRPr="005C583B">
        <w:rPr>
          <w:rFonts w:ascii="Times New Roman" w:eastAsia="Times New Roman" w:hAnsi="Times New Roman" w:cs="Times New Roman"/>
          <w:color w:val="000000" w:themeColor="text1"/>
          <w:sz w:val="28"/>
          <w:szCs w:val="28"/>
          <w:lang w:eastAsia="ru-RU"/>
        </w:rPr>
        <w:t>графических схем и рисунков.</w:t>
      </w:r>
    </w:p>
    <w:p w:rsidR="005C583B" w:rsidRPr="005C583B" w:rsidRDefault="003631D5" w:rsidP="00363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r w:rsidR="005C583B" w:rsidRPr="005C583B">
        <w:rPr>
          <w:rFonts w:ascii="Times New Roman" w:eastAsia="Times New Roman" w:hAnsi="Times New Roman" w:cs="Times New Roman"/>
          <w:color w:val="000000" w:themeColor="text1"/>
          <w:sz w:val="28"/>
          <w:szCs w:val="28"/>
          <w:lang w:eastAsia="ru-RU"/>
        </w:rPr>
        <w:t xml:space="preserve">озданием инфографики </w:t>
      </w:r>
      <w:r>
        <w:rPr>
          <w:rFonts w:ascii="Times New Roman" w:eastAsia="Times New Roman" w:hAnsi="Times New Roman" w:cs="Times New Roman"/>
          <w:color w:val="000000" w:themeColor="text1"/>
          <w:sz w:val="28"/>
          <w:szCs w:val="28"/>
          <w:lang w:eastAsia="ru-RU"/>
        </w:rPr>
        <w:t xml:space="preserve">в основном </w:t>
      </w:r>
      <w:r w:rsidR="005C583B" w:rsidRPr="005C583B">
        <w:rPr>
          <w:rFonts w:ascii="Times New Roman" w:eastAsia="Times New Roman" w:hAnsi="Times New Roman" w:cs="Times New Roman"/>
          <w:color w:val="000000" w:themeColor="text1"/>
          <w:sz w:val="28"/>
          <w:szCs w:val="28"/>
          <w:lang w:eastAsia="ru-RU"/>
        </w:rPr>
        <w:t>занимаются дизайнеры, получи</w:t>
      </w:r>
      <w:r>
        <w:rPr>
          <w:rFonts w:ascii="Times New Roman" w:eastAsia="Times New Roman" w:hAnsi="Times New Roman" w:cs="Times New Roman"/>
          <w:color w:val="000000" w:themeColor="text1"/>
          <w:sz w:val="28"/>
          <w:szCs w:val="28"/>
          <w:lang w:eastAsia="ru-RU"/>
        </w:rPr>
        <w:t>вшие</w:t>
      </w:r>
      <w:r w:rsidR="005C583B" w:rsidRPr="005C583B">
        <w:rPr>
          <w:rFonts w:ascii="Times New Roman" w:eastAsia="Times New Roman" w:hAnsi="Times New Roman" w:cs="Times New Roman"/>
          <w:color w:val="000000" w:themeColor="text1"/>
          <w:sz w:val="28"/>
          <w:szCs w:val="28"/>
          <w:lang w:eastAsia="ru-RU"/>
        </w:rPr>
        <w:t xml:space="preserve"> профильное образование и умеют работать в разных профессиональных программах. Но </w:t>
      </w:r>
      <w:r>
        <w:rPr>
          <w:rFonts w:ascii="Times New Roman" w:eastAsia="Times New Roman" w:hAnsi="Times New Roman" w:cs="Times New Roman"/>
          <w:color w:val="000000" w:themeColor="text1"/>
          <w:sz w:val="28"/>
          <w:szCs w:val="28"/>
          <w:lang w:eastAsia="ru-RU"/>
        </w:rPr>
        <w:t>можно</w:t>
      </w:r>
      <w:r w:rsidR="005C583B" w:rsidRPr="005C583B">
        <w:rPr>
          <w:rFonts w:ascii="Times New Roman" w:eastAsia="Times New Roman" w:hAnsi="Times New Roman" w:cs="Times New Roman"/>
          <w:color w:val="000000" w:themeColor="text1"/>
          <w:sz w:val="28"/>
          <w:szCs w:val="28"/>
          <w:lang w:eastAsia="ru-RU"/>
        </w:rPr>
        <w:t xml:space="preserve"> и самостоятельно сделать такой вид графики, </w:t>
      </w:r>
      <w:r>
        <w:rPr>
          <w:rFonts w:ascii="Times New Roman" w:eastAsia="Times New Roman" w:hAnsi="Times New Roman" w:cs="Times New Roman"/>
          <w:color w:val="000000" w:themeColor="text1"/>
          <w:sz w:val="28"/>
          <w:szCs w:val="28"/>
          <w:lang w:eastAsia="ru-RU"/>
        </w:rPr>
        <w:t>используя</w:t>
      </w:r>
      <w:r w:rsidR="005C583B" w:rsidRPr="005C583B">
        <w:rPr>
          <w:rFonts w:ascii="Times New Roman" w:eastAsia="Times New Roman" w:hAnsi="Times New Roman" w:cs="Times New Roman"/>
          <w:color w:val="000000" w:themeColor="text1"/>
          <w:sz w:val="28"/>
          <w:szCs w:val="28"/>
          <w:lang w:eastAsia="ru-RU"/>
        </w:rPr>
        <w:t xml:space="preserve"> специальны</w:t>
      </w:r>
      <w:r>
        <w:rPr>
          <w:rFonts w:ascii="Times New Roman" w:eastAsia="Times New Roman" w:hAnsi="Times New Roman" w:cs="Times New Roman"/>
          <w:color w:val="000000" w:themeColor="text1"/>
          <w:sz w:val="28"/>
          <w:szCs w:val="28"/>
          <w:lang w:eastAsia="ru-RU"/>
        </w:rPr>
        <w:t>е</w:t>
      </w:r>
      <w:r w:rsidR="005C583B" w:rsidRPr="005C583B">
        <w:rPr>
          <w:rFonts w:ascii="Times New Roman" w:eastAsia="Times New Roman" w:hAnsi="Times New Roman" w:cs="Times New Roman"/>
          <w:color w:val="000000" w:themeColor="text1"/>
          <w:sz w:val="28"/>
          <w:szCs w:val="28"/>
          <w:lang w:eastAsia="ru-RU"/>
        </w:rPr>
        <w:t xml:space="preserve"> сервис</w:t>
      </w:r>
      <w:r>
        <w:rPr>
          <w:rFonts w:ascii="Times New Roman" w:eastAsia="Times New Roman" w:hAnsi="Times New Roman" w:cs="Times New Roman"/>
          <w:color w:val="000000" w:themeColor="text1"/>
          <w:sz w:val="28"/>
          <w:szCs w:val="28"/>
          <w:lang w:eastAsia="ru-RU"/>
        </w:rPr>
        <w:t>ы</w:t>
      </w:r>
      <w:r w:rsidR="005C583B" w:rsidRPr="005C583B">
        <w:rPr>
          <w:rFonts w:ascii="Times New Roman" w:eastAsia="Times New Roman" w:hAnsi="Times New Roman" w:cs="Times New Roman"/>
          <w:color w:val="000000" w:themeColor="text1"/>
          <w:sz w:val="28"/>
          <w:szCs w:val="28"/>
          <w:lang w:eastAsia="ru-RU"/>
        </w:rPr>
        <w:t>.</w:t>
      </w:r>
    </w:p>
    <w:p w:rsidR="005C583B" w:rsidRPr="005C583B" w:rsidRDefault="003631D5" w:rsidP="00363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Подобный</w:t>
      </w:r>
      <w:r w:rsidR="005C583B" w:rsidRPr="005C583B">
        <w:rPr>
          <w:rFonts w:ascii="Times New Roman" w:eastAsia="Times New Roman" w:hAnsi="Times New Roman" w:cs="Times New Roman"/>
          <w:color w:val="000000" w:themeColor="text1"/>
          <w:sz w:val="28"/>
          <w:szCs w:val="28"/>
          <w:lang w:eastAsia="ru-RU"/>
        </w:rPr>
        <w:t xml:space="preserve"> способ передачи информации мы может наблюдать постоянно</w:t>
      </w:r>
      <w:r>
        <w:rPr>
          <w:rFonts w:ascii="Times New Roman" w:eastAsia="Times New Roman" w:hAnsi="Times New Roman" w:cs="Times New Roman"/>
          <w:color w:val="000000" w:themeColor="text1"/>
          <w:sz w:val="28"/>
          <w:szCs w:val="28"/>
          <w:lang w:eastAsia="ru-RU"/>
        </w:rPr>
        <w:t xml:space="preserve"> – б</w:t>
      </w:r>
      <w:r w:rsidR="005C583B" w:rsidRPr="005C583B">
        <w:rPr>
          <w:rFonts w:ascii="Times New Roman" w:eastAsia="Times New Roman" w:hAnsi="Times New Roman" w:cs="Times New Roman"/>
          <w:color w:val="000000" w:themeColor="text1"/>
          <w:sz w:val="28"/>
          <w:szCs w:val="28"/>
          <w:lang w:eastAsia="ru-RU"/>
        </w:rPr>
        <w:t xml:space="preserve">аннеры, листовки, презентации и многое другое. Инфографика развивается стремительно. Примером может послужить ее использование в </w:t>
      </w:r>
      <w:r w:rsidR="00C84AF3" w:rsidRPr="006A4A20">
        <w:rPr>
          <w:rFonts w:ascii="Times New Roman" w:eastAsia="Times New Roman" w:hAnsi="Times New Roman" w:cs="Times New Roman"/>
          <w:color w:val="000000" w:themeColor="text1"/>
          <w:sz w:val="28"/>
          <w:szCs w:val="28"/>
          <w:lang w:eastAsia="ru-RU"/>
        </w:rPr>
        <w:t>медицине</w:t>
      </w:r>
      <w:r w:rsidR="005C583B" w:rsidRPr="005C583B">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различные медицинские учреждения </w:t>
      </w:r>
      <w:r w:rsidR="005C583B" w:rsidRPr="005C583B">
        <w:rPr>
          <w:rFonts w:ascii="Times New Roman" w:eastAsia="Times New Roman" w:hAnsi="Times New Roman" w:cs="Times New Roman"/>
          <w:color w:val="000000" w:themeColor="text1"/>
          <w:sz w:val="28"/>
          <w:szCs w:val="28"/>
          <w:lang w:eastAsia="ru-RU"/>
        </w:rPr>
        <w:t>принима</w:t>
      </w:r>
      <w:r>
        <w:rPr>
          <w:rFonts w:ascii="Times New Roman" w:eastAsia="Times New Roman" w:hAnsi="Times New Roman" w:cs="Times New Roman"/>
          <w:color w:val="000000" w:themeColor="text1"/>
          <w:sz w:val="28"/>
          <w:szCs w:val="28"/>
          <w:lang w:eastAsia="ru-RU"/>
        </w:rPr>
        <w:t>ю</w:t>
      </w:r>
      <w:r w:rsidR="005C583B" w:rsidRPr="005C583B">
        <w:rPr>
          <w:rFonts w:ascii="Times New Roman" w:eastAsia="Times New Roman" w:hAnsi="Times New Roman" w:cs="Times New Roman"/>
          <w:color w:val="000000" w:themeColor="text1"/>
          <w:sz w:val="28"/>
          <w:szCs w:val="28"/>
          <w:lang w:eastAsia="ru-RU"/>
        </w:rPr>
        <w:t>т к печати информационно-методические письма, информационные бюллетени, отвечающие требованиям к оформлению, представляются в электронном виде в формате doc. К материалам приложить сопроводительное письмо с</w:t>
      </w:r>
      <w:r>
        <w:rPr>
          <w:rFonts w:ascii="Times New Roman" w:eastAsia="Times New Roman" w:hAnsi="Times New Roman" w:cs="Times New Roman"/>
          <w:color w:val="000000" w:themeColor="text1"/>
          <w:sz w:val="28"/>
          <w:szCs w:val="28"/>
          <w:lang w:eastAsia="ru-RU"/>
        </w:rPr>
        <w:t xml:space="preserve"> </w:t>
      </w:r>
      <w:r w:rsidR="005C583B" w:rsidRPr="005C583B">
        <w:rPr>
          <w:rFonts w:ascii="Times New Roman" w:eastAsia="Times New Roman" w:hAnsi="Times New Roman" w:cs="Times New Roman"/>
          <w:color w:val="000000" w:themeColor="text1"/>
          <w:sz w:val="28"/>
          <w:szCs w:val="28"/>
          <w:lang w:eastAsia="ru-RU"/>
        </w:rPr>
        <w:t>подписью руководителя и печатью организации.</w:t>
      </w:r>
    </w:p>
    <w:p w:rsidR="005C583B" w:rsidRPr="005C583B" w:rsidRDefault="005C583B" w:rsidP="00363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b/>
          <w:bCs/>
          <w:color w:val="000000" w:themeColor="text1"/>
          <w:sz w:val="28"/>
          <w:szCs w:val="28"/>
          <w:bdr w:val="none" w:sz="0" w:space="0" w:color="auto" w:frame="1"/>
          <w:lang w:eastAsia="ru-RU"/>
        </w:rPr>
        <w:t>1.</w:t>
      </w:r>
      <w:r w:rsidR="003631D5">
        <w:rPr>
          <w:rFonts w:ascii="Times New Roman" w:eastAsia="Times New Roman" w:hAnsi="Times New Roman" w:cs="Times New Roman"/>
          <w:color w:val="000000" w:themeColor="text1"/>
          <w:sz w:val="28"/>
          <w:szCs w:val="28"/>
          <w:lang w:eastAsia="ru-RU"/>
        </w:rPr>
        <w:t xml:space="preserve"> </w:t>
      </w:r>
      <w:r w:rsidRPr="005C583B">
        <w:rPr>
          <w:rFonts w:ascii="Times New Roman" w:eastAsia="Times New Roman" w:hAnsi="Times New Roman" w:cs="Times New Roman"/>
          <w:color w:val="000000" w:themeColor="text1"/>
          <w:sz w:val="28"/>
          <w:szCs w:val="28"/>
          <w:lang w:eastAsia="ru-RU"/>
        </w:rPr>
        <w:t>Требования к объему</w:t>
      </w:r>
      <w:r w:rsidR="003631D5">
        <w:rPr>
          <w:rFonts w:ascii="Times New Roman" w:eastAsia="Times New Roman" w:hAnsi="Times New Roman" w:cs="Times New Roman"/>
          <w:color w:val="000000" w:themeColor="text1"/>
          <w:sz w:val="28"/>
          <w:szCs w:val="28"/>
          <w:lang w:eastAsia="ru-RU"/>
        </w:rPr>
        <w:t xml:space="preserve"> – о</w:t>
      </w:r>
      <w:r w:rsidRPr="005C583B">
        <w:rPr>
          <w:rFonts w:ascii="Times New Roman" w:eastAsia="Times New Roman" w:hAnsi="Times New Roman" w:cs="Times New Roman"/>
          <w:color w:val="000000" w:themeColor="text1"/>
          <w:sz w:val="28"/>
          <w:szCs w:val="28"/>
          <w:lang w:eastAsia="ru-RU"/>
        </w:rPr>
        <w:t>бъем материалов для печати не должен превышать объем, указанный ниже:</w:t>
      </w:r>
    </w:p>
    <w:p w:rsidR="003631D5" w:rsidRDefault="005C583B" w:rsidP="003631D5">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Брошю</w:t>
      </w:r>
      <w:r w:rsidR="003631D5">
        <w:rPr>
          <w:rFonts w:ascii="Times New Roman" w:eastAsia="Times New Roman" w:hAnsi="Times New Roman" w:cs="Times New Roman"/>
          <w:color w:val="000000" w:themeColor="text1"/>
          <w:sz w:val="28"/>
          <w:szCs w:val="28"/>
          <w:lang w:eastAsia="ru-RU"/>
        </w:rPr>
        <w:t>ра формата А5 (в готовом виде).</w:t>
      </w:r>
    </w:p>
    <w:p w:rsidR="005C583B" w:rsidRPr="005C583B" w:rsidRDefault="005C583B" w:rsidP="003631D5">
      <w:pPr>
        <w:numPr>
          <w:ilvl w:val="0"/>
          <w:numId w:val="3"/>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Количество страниц (обязательно кратно 4!) – не более 32, (включая обложку).</w:t>
      </w:r>
    </w:p>
    <w:p w:rsidR="005C583B" w:rsidRPr="005C583B" w:rsidRDefault="005C583B" w:rsidP="00363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b/>
          <w:bCs/>
          <w:color w:val="000000" w:themeColor="text1"/>
          <w:sz w:val="28"/>
          <w:szCs w:val="28"/>
          <w:bdr w:val="none" w:sz="0" w:space="0" w:color="auto" w:frame="1"/>
          <w:lang w:eastAsia="ru-RU"/>
        </w:rPr>
        <w:t>2.</w:t>
      </w:r>
      <w:r w:rsidR="003631D5">
        <w:rPr>
          <w:rFonts w:ascii="Times New Roman" w:eastAsia="Times New Roman" w:hAnsi="Times New Roman" w:cs="Times New Roman"/>
          <w:b/>
          <w:bCs/>
          <w:color w:val="000000" w:themeColor="text1"/>
          <w:sz w:val="28"/>
          <w:szCs w:val="28"/>
          <w:bdr w:val="none" w:sz="0" w:space="0" w:color="auto" w:frame="1"/>
          <w:lang w:eastAsia="ru-RU"/>
        </w:rPr>
        <w:t xml:space="preserve"> </w:t>
      </w:r>
      <w:r w:rsidRPr="005C583B">
        <w:rPr>
          <w:rFonts w:ascii="Times New Roman" w:eastAsia="Times New Roman" w:hAnsi="Times New Roman" w:cs="Times New Roman"/>
          <w:color w:val="000000" w:themeColor="text1"/>
          <w:sz w:val="28"/>
          <w:szCs w:val="28"/>
          <w:lang w:eastAsia="ru-RU"/>
        </w:rPr>
        <w:t>Общие требования к тексту</w:t>
      </w:r>
      <w:r w:rsidR="00F01B94">
        <w:rPr>
          <w:rFonts w:ascii="Times New Roman" w:eastAsia="Times New Roman" w:hAnsi="Times New Roman" w:cs="Times New Roman"/>
          <w:color w:val="000000" w:themeColor="text1"/>
          <w:sz w:val="28"/>
          <w:szCs w:val="28"/>
          <w:lang w:eastAsia="ru-RU"/>
        </w:rPr>
        <w:t>:</w:t>
      </w:r>
    </w:p>
    <w:p w:rsidR="005C583B" w:rsidRPr="003631D5" w:rsidRDefault="005C583B" w:rsidP="003631D5">
      <w:pPr>
        <w:pStyle w:val="ab"/>
        <w:numPr>
          <w:ilvl w:val="0"/>
          <w:numId w:val="8"/>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3631D5">
        <w:rPr>
          <w:rFonts w:ascii="Times New Roman" w:eastAsia="Times New Roman" w:hAnsi="Times New Roman" w:cs="Times New Roman"/>
          <w:color w:val="000000" w:themeColor="text1"/>
          <w:sz w:val="28"/>
          <w:szCs w:val="28"/>
          <w:lang w:eastAsia="ru-RU"/>
        </w:rPr>
        <w:t>Формат страницы – А4.</w:t>
      </w:r>
    </w:p>
    <w:p w:rsidR="005C583B" w:rsidRPr="003631D5" w:rsidRDefault="005C583B" w:rsidP="003631D5">
      <w:pPr>
        <w:pStyle w:val="ab"/>
        <w:numPr>
          <w:ilvl w:val="0"/>
          <w:numId w:val="8"/>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3631D5">
        <w:rPr>
          <w:rFonts w:ascii="Times New Roman" w:eastAsia="Times New Roman" w:hAnsi="Times New Roman" w:cs="Times New Roman"/>
          <w:color w:val="000000" w:themeColor="text1"/>
          <w:sz w:val="28"/>
          <w:szCs w:val="28"/>
          <w:lang w:eastAsia="ru-RU"/>
        </w:rPr>
        <w:t>Поля: верхнее</w:t>
      </w:r>
      <w:r w:rsidR="003631D5" w:rsidRPr="003631D5">
        <w:rPr>
          <w:rFonts w:ascii="Times New Roman" w:eastAsia="Times New Roman" w:hAnsi="Times New Roman" w:cs="Times New Roman"/>
          <w:color w:val="000000" w:themeColor="text1"/>
          <w:sz w:val="28"/>
          <w:szCs w:val="28"/>
          <w:lang w:eastAsia="ru-RU"/>
        </w:rPr>
        <w:t xml:space="preserve"> </w:t>
      </w:r>
      <w:r w:rsidRPr="003631D5">
        <w:rPr>
          <w:rFonts w:ascii="Times New Roman" w:eastAsia="Times New Roman" w:hAnsi="Times New Roman" w:cs="Times New Roman"/>
          <w:color w:val="000000" w:themeColor="text1"/>
          <w:sz w:val="28"/>
          <w:szCs w:val="28"/>
          <w:lang w:eastAsia="ru-RU"/>
        </w:rPr>
        <w:t>– 15 мм; нижнее</w:t>
      </w:r>
      <w:r w:rsidR="003631D5" w:rsidRPr="003631D5">
        <w:rPr>
          <w:rFonts w:ascii="Times New Roman" w:eastAsia="Times New Roman" w:hAnsi="Times New Roman" w:cs="Times New Roman"/>
          <w:color w:val="000000" w:themeColor="text1"/>
          <w:sz w:val="28"/>
          <w:szCs w:val="28"/>
          <w:lang w:eastAsia="ru-RU"/>
        </w:rPr>
        <w:t xml:space="preserve"> </w:t>
      </w:r>
      <w:r w:rsidRPr="003631D5">
        <w:rPr>
          <w:rFonts w:ascii="Times New Roman" w:eastAsia="Times New Roman" w:hAnsi="Times New Roman" w:cs="Times New Roman"/>
          <w:color w:val="000000" w:themeColor="text1"/>
          <w:sz w:val="28"/>
          <w:szCs w:val="28"/>
          <w:lang w:eastAsia="ru-RU"/>
        </w:rPr>
        <w:t>– 15 мм; левое</w:t>
      </w:r>
      <w:r w:rsidR="003631D5" w:rsidRPr="003631D5">
        <w:rPr>
          <w:rFonts w:ascii="Times New Roman" w:eastAsia="Times New Roman" w:hAnsi="Times New Roman" w:cs="Times New Roman"/>
          <w:color w:val="000000" w:themeColor="text1"/>
          <w:sz w:val="28"/>
          <w:szCs w:val="28"/>
          <w:lang w:eastAsia="ru-RU"/>
        </w:rPr>
        <w:t xml:space="preserve"> </w:t>
      </w:r>
      <w:r w:rsidRPr="003631D5">
        <w:rPr>
          <w:rFonts w:ascii="Times New Roman" w:eastAsia="Times New Roman" w:hAnsi="Times New Roman" w:cs="Times New Roman"/>
          <w:color w:val="000000" w:themeColor="text1"/>
          <w:sz w:val="28"/>
          <w:szCs w:val="28"/>
          <w:lang w:eastAsia="ru-RU"/>
        </w:rPr>
        <w:t>– 15 мм; правое</w:t>
      </w:r>
      <w:r w:rsidR="003631D5" w:rsidRPr="003631D5">
        <w:rPr>
          <w:rFonts w:ascii="Times New Roman" w:eastAsia="Times New Roman" w:hAnsi="Times New Roman" w:cs="Times New Roman"/>
          <w:color w:val="000000" w:themeColor="text1"/>
          <w:sz w:val="28"/>
          <w:szCs w:val="28"/>
          <w:lang w:eastAsia="ru-RU"/>
        </w:rPr>
        <w:t xml:space="preserve"> </w:t>
      </w:r>
      <w:r w:rsidRPr="003631D5">
        <w:rPr>
          <w:rFonts w:ascii="Times New Roman" w:eastAsia="Times New Roman" w:hAnsi="Times New Roman" w:cs="Times New Roman"/>
          <w:color w:val="000000" w:themeColor="text1"/>
          <w:sz w:val="28"/>
          <w:szCs w:val="28"/>
          <w:lang w:eastAsia="ru-RU"/>
        </w:rPr>
        <w:t>– 15 мм.</w:t>
      </w:r>
    </w:p>
    <w:p w:rsidR="005C583B" w:rsidRPr="003631D5" w:rsidRDefault="005C583B" w:rsidP="003631D5">
      <w:pPr>
        <w:pStyle w:val="ab"/>
        <w:numPr>
          <w:ilvl w:val="0"/>
          <w:numId w:val="8"/>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val="en-US" w:eastAsia="ru-RU"/>
        </w:rPr>
      </w:pPr>
      <w:r w:rsidRPr="003631D5">
        <w:rPr>
          <w:rFonts w:ascii="Times New Roman" w:eastAsia="Times New Roman" w:hAnsi="Times New Roman" w:cs="Times New Roman"/>
          <w:color w:val="000000" w:themeColor="text1"/>
          <w:sz w:val="28"/>
          <w:szCs w:val="28"/>
          <w:lang w:eastAsia="ru-RU"/>
        </w:rPr>
        <w:t>Шрифт</w:t>
      </w:r>
      <w:r w:rsidRPr="003631D5">
        <w:rPr>
          <w:rFonts w:ascii="Times New Roman" w:eastAsia="Times New Roman" w:hAnsi="Times New Roman" w:cs="Times New Roman"/>
          <w:color w:val="000000" w:themeColor="text1"/>
          <w:sz w:val="28"/>
          <w:szCs w:val="28"/>
          <w:lang w:val="en-US" w:eastAsia="ru-RU"/>
        </w:rPr>
        <w:t xml:space="preserve">: Times New Roman; </w:t>
      </w:r>
      <w:r w:rsidRPr="003631D5">
        <w:rPr>
          <w:rFonts w:ascii="Times New Roman" w:eastAsia="Times New Roman" w:hAnsi="Times New Roman" w:cs="Times New Roman"/>
          <w:color w:val="000000" w:themeColor="text1"/>
          <w:sz w:val="28"/>
          <w:szCs w:val="28"/>
          <w:lang w:eastAsia="ru-RU"/>
        </w:rPr>
        <w:t>размер</w:t>
      </w:r>
      <w:r w:rsidR="003631D5" w:rsidRPr="003631D5">
        <w:rPr>
          <w:rFonts w:ascii="Times New Roman" w:eastAsia="Times New Roman" w:hAnsi="Times New Roman" w:cs="Times New Roman"/>
          <w:color w:val="000000" w:themeColor="text1"/>
          <w:sz w:val="28"/>
          <w:szCs w:val="28"/>
          <w:lang w:val="en-US" w:eastAsia="ru-RU"/>
        </w:rPr>
        <w:t xml:space="preserve"> </w:t>
      </w:r>
      <w:r w:rsidRPr="003631D5">
        <w:rPr>
          <w:rFonts w:ascii="Times New Roman" w:eastAsia="Times New Roman" w:hAnsi="Times New Roman" w:cs="Times New Roman"/>
          <w:color w:val="000000" w:themeColor="text1"/>
          <w:sz w:val="28"/>
          <w:szCs w:val="28"/>
          <w:lang w:val="en-US" w:eastAsia="ru-RU"/>
        </w:rPr>
        <w:t xml:space="preserve">– 14 </w:t>
      </w:r>
      <w:r w:rsidRPr="003631D5">
        <w:rPr>
          <w:rFonts w:ascii="Times New Roman" w:eastAsia="Times New Roman" w:hAnsi="Times New Roman" w:cs="Times New Roman"/>
          <w:color w:val="000000" w:themeColor="text1"/>
          <w:sz w:val="28"/>
          <w:szCs w:val="28"/>
          <w:lang w:eastAsia="ru-RU"/>
        </w:rPr>
        <w:t>кегль</w:t>
      </w:r>
      <w:r w:rsidRPr="003631D5">
        <w:rPr>
          <w:rFonts w:ascii="Times New Roman" w:eastAsia="Times New Roman" w:hAnsi="Times New Roman" w:cs="Times New Roman"/>
          <w:color w:val="000000" w:themeColor="text1"/>
          <w:sz w:val="28"/>
          <w:szCs w:val="28"/>
          <w:lang w:val="en-US" w:eastAsia="ru-RU"/>
        </w:rPr>
        <w:t>.</w:t>
      </w:r>
    </w:p>
    <w:p w:rsidR="005C583B" w:rsidRPr="003631D5" w:rsidRDefault="005C583B" w:rsidP="003631D5">
      <w:pPr>
        <w:pStyle w:val="ab"/>
        <w:numPr>
          <w:ilvl w:val="0"/>
          <w:numId w:val="8"/>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3631D5">
        <w:rPr>
          <w:rFonts w:ascii="Times New Roman" w:eastAsia="Times New Roman" w:hAnsi="Times New Roman" w:cs="Times New Roman"/>
          <w:color w:val="000000" w:themeColor="text1"/>
          <w:sz w:val="28"/>
          <w:szCs w:val="28"/>
          <w:lang w:eastAsia="ru-RU"/>
        </w:rPr>
        <w:t>Межстрочный интервал</w:t>
      </w:r>
      <w:r w:rsidR="003631D5" w:rsidRPr="003631D5">
        <w:rPr>
          <w:rFonts w:ascii="Times New Roman" w:eastAsia="Times New Roman" w:hAnsi="Times New Roman" w:cs="Times New Roman"/>
          <w:color w:val="000000" w:themeColor="text1"/>
          <w:sz w:val="28"/>
          <w:szCs w:val="28"/>
          <w:lang w:eastAsia="ru-RU"/>
        </w:rPr>
        <w:t xml:space="preserve"> </w:t>
      </w:r>
      <w:r w:rsidRPr="003631D5">
        <w:rPr>
          <w:rFonts w:ascii="Times New Roman" w:eastAsia="Times New Roman" w:hAnsi="Times New Roman" w:cs="Times New Roman"/>
          <w:color w:val="000000" w:themeColor="text1"/>
          <w:sz w:val="28"/>
          <w:szCs w:val="28"/>
          <w:lang w:eastAsia="ru-RU"/>
        </w:rPr>
        <w:t>– одинарный.</w:t>
      </w:r>
    </w:p>
    <w:p w:rsidR="003631D5" w:rsidRDefault="005C583B" w:rsidP="003631D5">
      <w:pPr>
        <w:pStyle w:val="ab"/>
        <w:numPr>
          <w:ilvl w:val="0"/>
          <w:numId w:val="8"/>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3631D5">
        <w:rPr>
          <w:rFonts w:ascii="Times New Roman" w:eastAsia="Times New Roman" w:hAnsi="Times New Roman" w:cs="Times New Roman"/>
          <w:color w:val="000000" w:themeColor="text1"/>
          <w:sz w:val="28"/>
          <w:szCs w:val="28"/>
          <w:lang w:eastAsia="ru-RU"/>
        </w:rPr>
        <w:t>Абзацный отступ – 1,25</w:t>
      </w:r>
      <w:r w:rsidR="003631D5">
        <w:rPr>
          <w:rFonts w:ascii="Times New Roman" w:eastAsia="Times New Roman" w:hAnsi="Times New Roman" w:cs="Times New Roman"/>
          <w:color w:val="000000" w:themeColor="text1"/>
          <w:sz w:val="28"/>
          <w:szCs w:val="28"/>
          <w:lang w:eastAsia="ru-RU"/>
        </w:rPr>
        <w:t xml:space="preserve"> </w:t>
      </w:r>
      <w:r w:rsidRPr="003631D5">
        <w:rPr>
          <w:rFonts w:ascii="Times New Roman" w:eastAsia="Times New Roman" w:hAnsi="Times New Roman" w:cs="Times New Roman"/>
          <w:color w:val="000000" w:themeColor="text1"/>
          <w:sz w:val="28"/>
          <w:szCs w:val="28"/>
          <w:lang w:eastAsia="ru-RU"/>
        </w:rPr>
        <w:t>см; должен быть выставлен автоматически (не допускается делать абзацный отступ пробелами или табуляцией).</w:t>
      </w:r>
    </w:p>
    <w:p w:rsidR="003631D5" w:rsidRDefault="005C583B" w:rsidP="003631D5">
      <w:pPr>
        <w:pStyle w:val="ab"/>
        <w:numPr>
          <w:ilvl w:val="0"/>
          <w:numId w:val="8"/>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3631D5">
        <w:rPr>
          <w:rFonts w:ascii="Times New Roman" w:eastAsia="Times New Roman" w:hAnsi="Times New Roman" w:cs="Times New Roman"/>
          <w:color w:val="000000" w:themeColor="text1"/>
          <w:sz w:val="28"/>
          <w:szCs w:val="28"/>
          <w:lang w:eastAsia="ru-RU"/>
        </w:rPr>
        <w:t>Форматирование</w:t>
      </w:r>
      <w:r w:rsidR="003631D5" w:rsidRPr="003631D5">
        <w:rPr>
          <w:rFonts w:ascii="Times New Roman" w:eastAsia="Times New Roman" w:hAnsi="Times New Roman" w:cs="Times New Roman"/>
          <w:color w:val="000000" w:themeColor="text1"/>
          <w:sz w:val="28"/>
          <w:szCs w:val="28"/>
          <w:lang w:eastAsia="ru-RU"/>
        </w:rPr>
        <w:t xml:space="preserve"> </w:t>
      </w:r>
      <w:r w:rsidRPr="003631D5">
        <w:rPr>
          <w:rFonts w:ascii="Times New Roman" w:eastAsia="Times New Roman" w:hAnsi="Times New Roman" w:cs="Times New Roman"/>
          <w:color w:val="000000" w:themeColor="text1"/>
          <w:sz w:val="28"/>
          <w:szCs w:val="28"/>
          <w:lang w:eastAsia="ru-RU"/>
        </w:rPr>
        <w:t>– по ширине.</w:t>
      </w:r>
    </w:p>
    <w:p w:rsidR="003631D5" w:rsidRDefault="005C583B" w:rsidP="003631D5">
      <w:pPr>
        <w:pStyle w:val="ab"/>
        <w:numPr>
          <w:ilvl w:val="0"/>
          <w:numId w:val="8"/>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3631D5">
        <w:rPr>
          <w:rFonts w:ascii="Times New Roman" w:eastAsia="Times New Roman" w:hAnsi="Times New Roman" w:cs="Times New Roman"/>
          <w:color w:val="000000" w:themeColor="text1"/>
          <w:sz w:val="28"/>
          <w:szCs w:val="28"/>
          <w:lang w:eastAsia="ru-RU"/>
        </w:rPr>
        <w:lastRenderedPageBreak/>
        <w:t>Установка функции переноса обязательна и должна быть выставлена автоматически. Не следует использовать принудительный или ручной перенос слов.</w:t>
      </w:r>
    </w:p>
    <w:p w:rsidR="005C583B" w:rsidRPr="003631D5" w:rsidRDefault="005C583B" w:rsidP="003631D5">
      <w:pPr>
        <w:pStyle w:val="ab"/>
        <w:numPr>
          <w:ilvl w:val="0"/>
          <w:numId w:val="8"/>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3631D5">
        <w:rPr>
          <w:rFonts w:ascii="Times New Roman" w:eastAsia="Times New Roman" w:hAnsi="Times New Roman" w:cs="Times New Roman"/>
          <w:color w:val="000000" w:themeColor="text1"/>
          <w:sz w:val="28"/>
          <w:szCs w:val="28"/>
          <w:lang w:eastAsia="ru-RU"/>
        </w:rPr>
        <w:t>Нумерация страниц</w:t>
      </w:r>
      <w:r w:rsidR="003631D5">
        <w:rPr>
          <w:rFonts w:ascii="Times New Roman" w:eastAsia="Times New Roman" w:hAnsi="Times New Roman" w:cs="Times New Roman"/>
          <w:color w:val="000000" w:themeColor="text1"/>
          <w:sz w:val="28"/>
          <w:szCs w:val="28"/>
          <w:lang w:eastAsia="ru-RU"/>
        </w:rPr>
        <w:t xml:space="preserve"> – обязательна внизу по центру.</w:t>
      </w:r>
    </w:p>
    <w:p w:rsidR="005C583B" w:rsidRPr="005C583B" w:rsidRDefault="005C583B" w:rsidP="00363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b/>
          <w:bCs/>
          <w:color w:val="000000" w:themeColor="text1"/>
          <w:sz w:val="28"/>
          <w:szCs w:val="28"/>
          <w:bdr w:val="none" w:sz="0" w:space="0" w:color="auto" w:frame="1"/>
          <w:lang w:eastAsia="ru-RU"/>
        </w:rPr>
        <w:t>3.</w:t>
      </w:r>
      <w:r w:rsidR="003631D5">
        <w:rPr>
          <w:rFonts w:ascii="Times New Roman" w:eastAsia="Times New Roman" w:hAnsi="Times New Roman" w:cs="Times New Roman"/>
          <w:color w:val="000000" w:themeColor="text1"/>
          <w:sz w:val="28"/>
          <w:szCs w:val="28"/>
          <w:lang w:eastAsia="ru-RU"/>
        </w:rPr>
        <w:t xml:space="preserve"> </w:t>
      </w:r>
      <w:r w:rsidRPr="005C583B">
        <w:rPr>
          <w:rFonts w:ascii="Times New Roman" w:eastAsia="Times New Roman" w:hAnsi="Times New Roman" w:cs="Times New Roman"/>
          <w:color w:val="000000" w:themeColor="text1"/>
          <w:sz w:val="28"/>
          <w:szCs w:val="28"/>
          <w:lang w:eastAsia="ru-RU"/>
        </w:rPr>
        <w:t>Требования к элементам текста</w:t>
      </w:r>
      <w:r w:rsidR="00F01B94">
        <w:rPr>
          <w:rFonts w:ascii="Times New Roman" w:eastAsia="Times New Roman" w:hAnsi="Times New Roman" w:cs="Times New Roman"/>
          <w:color w:val="000000" w:themeColor="text1"/>
          <w:sz w:val="28"/>
          <w:szCs w:val="28"/>
          <w:lang w:eastAsia="ru-RU"/>
        </w:rPr>
        <w:t>:</w:t>
      </w:r>
    </w:p>
    <w:p w:rsidR="005C583B" w:rsidRPr="00F01B94" w:rsidRDefault="005C583B" w:rsidP="00F01B94">
      <w:pPr>
        <w:pStyle w:val="ab"/>
        <w:numPr>
          <w:ilvl w:val="0"/>
          <w:numId w:val="9"/>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F01B94">
        <w:rPr>
          <w:rFonts w:ascii="Times New Roman" w:eastAsia="Times New Roman" w:hAnsi="Times New Roman" w:cs="Times New Roman"/>
          <w:color w:val="000000" w:themeColor="text1"/>
          <w:sz w:val="28"/>
          <w:szCs w:val="28"/>
          <w:lang w:eastAsia="ru-RU"/>
        </w:rPr>
        <w:t xml:space="preserve">Заголовки. Заголовок статьи выделяется полужирным шрифтом и отделяется от </w:t>
      </w:r>
      <w:r w:rsidR="00F01B94" w:rsidRPr="00F01B94">
        <w:rPr>
          <w:rFonts w:ascii="Times New Roman" w:eastAsia="Times New Roman" w:hAnsi="Times New Roman" w:cs="Times New Roman"/>
          <w:color w:val="000000" w:themeColor="text1"/>
          <w:sz w:val="28"/>
          <w:szCs w:val="28"/>
          <w:lang w:eastAsia="ru-RU"/>
        </w:rPr>
        <w:t xml:space="preserve">основного текста интервалом. </w:t>
      </w:r>
      <w:r w:rsidRPr="00F01B94">
        <w:rPr>
          <w:rFonts w:ascii="Times New Roman" w:eastAsia="Times New Roman" w:hAnsi="Times New Roman" w:cs="Times New Roman"/>
          <w:color w:val="000000" w:themeColor="text1"/>
          <w:sz w:val="28"/>
          <w:szCs w:val="28"/>
          <w:lang w:eastAsia="ru-RU"/>
        </w:rPr>
        <w:t>Не допускается использование в заголовках переноса слов, точка в конце заголовков не ставится.</w:t>
      </w:r>
    </w:p>
    <w:p w:rsidR="005C583B" w:rsidRPr="00F01B94" w:rsidRDefault="00F01B94" w:rsidP="00F01B94">
      <w:pPr>
        <w:pStyle w:val="ab"/>
        <w:numPr>
          <w:ilvl w:val="0"/>
          <w:numId w:val="9"/>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F01B94">
        <w:rPr>
          <w:rFonts w:ascii="Times New Roman" w:eastAsia="Times New Roman" w:hAnsi="Times New Roman" w:cs="Times New Roman"/>
          <w:color w:val="000000" w:themeColor="text1"/>
          <w:sz w:val="28"/>
          <w:szCs w:val="28"/>
          <w:lang w:eastAsia="ru-RU"/>
        </w:rPr>
        <w:t xml:space="preserve">Таблицы. </w:t>
      </w:r>
      <w:r w:rsidR="005C583B" w:rsidRPr="00F01B94">
        <w:rPr>
          <w:rFonts w:ascii="Times New Roman" w:eastAsia="Times New Roman" w:hAnsi="Times New Roman" w:cs="Times New Roman"/>
          <w:color w:val="000000" w:themeColor="text1"/>
          <w:sz w:val="28"/>
          <w:szCs w:val="28"/>
          <w:lang w:eastAsia="ru-RU"/>
        </w:rPr>
        <w:t>При наборе таблиц необходимо придерживаться следующих правил:</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границы таблиц не должны выходить за границы основного текста;</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использовать шрифт основного текста (TimesNewRoman), размер шрифта должен быть на два пункта меньше, чем у основного текста (12 кегль);</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ссылки на таблицы в тексте обязательны;</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таблицы должны быть помещены в тексте после абзацев, содержащих ссылку на них или как можно ближе к ссылке. Допускается печатать таблицы не далее, чем на следующей после ссылки странице;</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перед таблицей печатается слово «Таблица», далее номер таблицы, нумерация сквозная. Точка после номера таблицы не ставится, выравнивание – по правому краю;</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каждая таблица должна иметь название. Точка после названия таблицы не ставится, выравнивание – по центру;</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таблицы должны иметь «шапку» (название столбцов);</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все графы и строки должны быть заполнены;</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таблицы, имеющие количество строк больше, чем может поместиться на странице, переносятся на другую страницу. При этом «шапка» повторяется, а над ней указывается «Продолжение табл.» или «Окончание табл.»;</w:t>
      </w:r>
    </w:p>
    <w:p w:rsidR="005C583B" w:rsidRPr="005C583B" w:rsidRDefault="005C583B" w:rsidP="003631D5">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lastRenderedPageBreak/>
        <w:t>примечания и сноски к таблицам должны быть напечатаны непосредственно под соответствующей таблицей кеглем 9;</w:t>
      </w:r>
    </w:p>
    <w:p w:rsidR="005C583B" w:rsidRPr="00F01B94" w:rsidRDefault="005C583B" w:rsidP="00F01B94">
      <w:pPr>
        <w:pStyle w:val="ab"/>
        <w:numPr>
          <w:ilvl w:val="0"/>
          <w:numId w:val="9"/>
        </w:numPr>
        <w:shd w:val="clear" w:color="auto" w:fill="FFFFFF"/>
        <w:spacing w:after="0" w:line="360" w:lineRule="auto"/>
        <w:ind w:left="0" w:firstLine="0"/>
        <w:jc w:val="both"/>
        <w:rPr>
          <w:rFonts w:ascii="Times New Roman" w:eastAsia="Times New Roman" w:hAnsi="Times New Roman" w:cs="Times New Roman"/>
          <w:color w:val="000000" w:themeColor="text1"/>
          <w:sz w:val="28"/>
          <w:szCs w:val="28"/>
          <w:lang w:eastAsia="ru-RU"/>
        </w:rPr>
      </w:pPr>
      <w:r w:rsidRPr="00F01B94">
        <w:rPr>
          <w:rFonts w:ascii="Times New Roman" w:eastAsia="Times New Roman" w:hAnsi="Times New Roman" w:cs="Times New Roman"/>
          <w:color w:val="000000" w:themeColor="text1"/>
          <w:sz w:val="28"/>
          <w:szCs w:val="28"/>
          <w:lang w:eastAsia="ru-RU"/>
        </w:rPr>
        <w:t>Иллюстрации. При их наборе необходимо придерживаться следующих правил:</w:t>
      </w:r>
    </w:p>
    <w:p w:rsidR="005C583B" w:rsidRPr="005C583B" w:rsidRDefault="005C583B" w:rsidP="003631D5">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границы рисунков не должны выходить за границы основного текста;</w:t>
      </w:r>
    </w:p>
    <w:p w:rsidR="005C583B" w:rsidRPr="005C583B" w:rsidRDefault="005C583B" w:rsidP="003631D5">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ссылки на рисунки в тексте обязательны;</w:t>
      </w:r>
    </w:p>
    <w:p w:rsidR="005C583B" w:rsidRPr="005C583B" w:rsidRDefault="005C583B" w:rsidP="003631D5">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рисунки должны быть помещены в тексте после абзацев, содержащих ссылку на них</w:t>
      </w:r>
      <w:r w:rsidR="00F01B94">
        <w:rPr>
          <w:rFonts w:ascii="Times New Roman" w:eastAsia="Times New Roman" w:hAnsi="Times New Roman" w:cs="Times New Roman"/>
          <w:color w:val="000000" w:themeColor="text1"/>
          <w:sz w:val="28"/>
          <w:szCs w:val="28"/>
          <w:lang w:eastAsia="ru-RU"/>
        </w:rPr>
        <w:t xml:space="preserve"> или как можно ближе к ссылке (д</w:t>
      </w:r>
      <w:r w:rsidRPr="005C583B">
        <w:rPr>
          <w:rFonts w:ascii="Times New Roman" w:eastAsia="Times New Roman" w:hAnsi="Times New Roman" w:cs="Times New Roman"/>
          <w:color w:val="000000" w:themeColor="text1"/>
          <w:sz w:val="28"/>
          <w:szCs w:val="28"/>
          <w:lang w:eastAsia="ru-RU"/>
        </w:rPr>
        <w:t>опускается печатать рисунка не далее, чем на следующей после ссылки странице</w:t>
      </w:r>
      <w:r w:rsidR="00F01B94">
        <w:rPr>
          <w:rFonts w:ascii="Times New Roman" w:eastAsia="Times New Roman" w:hAnsi="Times New Roman" w:cs="Times New Roman"/>
          <w:color w:val="000000" w:themeColor="text1"/>
          <w:sz w:val="28"/>
          <w:szCs w:val="28"/>
          <w:lang w:eastAsia="ru-RU"/>
        </w:rPr>
        <w:t>)</w:t>
      </w:r>
      <w:r w:rsidRPr="005C583B">
        <w:rPr>
          <w:rFonts w:ascii="Times New Roman" w:eastAsia="Times New Roman" w:hAnsi="Times New Roman" w:cs="Times New Roman"/>
          <w:color w:val="000000" w:themeColor="text1"/>
          <w:sz w:val="28"/>
          <w:szCs w:val="28"/>
          <w:lang w:eastAsia="ru-RU"/>
        </w:rPr>
        <w:t>;</w:t>
      </w:r>
    </w:p>
    <w:p w:rsidR="005C583B" w:rsidRPr="005C583B" w:rsidRDefault="005C583B" w:rsidP="003631D5">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нумерация рисунков сквозная.</w:t>
      </w:r>
    </w:p>
    <w:p w:rsidR="005C583B" w:rsidRPr="006A4A20" w:rsidRDefault="005C583B" w:rsidP="003631D5">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все рисунки</w:t>
      </w:r>
      <w:r w:rsidRPr="006A4A20">
        <w:rPr>
          <w:rFonts w:ascii="Times New Roman" w:eastAsia="Times New Roman" w:hAnsi="Times New Roman" w:cs="Times New Roman"/>
          <w:color w:val="000000" w:themeColor="text1"/>
          <w:sz w:val="28"/>
          <w:szCs w:val="28"/>
          <w:lang w:eastAsia="ru-RU"/>
        </w:rPr>
        <w:t xml:space="preserve"> должны иметь подписи;</w:t>
      </w:r>
    </w:p>
    <w:p w:rsidR="005C583B" w:rsidRPr="005C583B" w:rsidRDefault="005C583B" w:rsidP="003631D5">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в рисунках, выполненных средствами MSOffice, используется шрифт основного текста (TimesNewRoman), размер шрифта на два</w:t>
      </w:r>
      <w:r w:rsidR="00F01B94">
        <w:rPr>
          <w:rFonts w:ascii="Times New Roman" w:eastAsia="Times New Roman" w:hAnsi="Times New Roman" w:cs="Times New Roman"/>
          <w:color w:val="000000" w:themeColor="text1"/>
          <w:sz w:val="28"/>
          <w:szCs w:val="28"/>
          <w:lang w:eastAsia="ru-RU"/>
        </w:rPr>
        <w:t>-</w:t>
      </w:r>
      <w:r w:rsidRPr="005C583B">
        <w:rPr>
          <w:rFonts w:ascii="Times New Roman" w:eastAsia="Times New Roman" w:hAnsi="Times New Roman" w:cs="Times New Roman"/>
          <w:color w:val="000000" w:themeColor="text1"/>
          <w:sz w:val="28"/>
          <w:szCs w:val="28"/>
          <w:lang w:eastAsia="ru-RU"/>
        </w:rPr>
        <w:t>три пункта меньше, чем у основного текста (11</w:t>
      </w:r>
      <w:r w:rsidR="00F01B94">
        <w:rPr>
          <w:rFonts w:ascii="Times New Roman" w:eastAsia="Times New Roman" w:hAnsi="Times New Roman" w:cs="Times New Roman"/>
          <w:color w:val="000000" w:themeColor="text1"/>
          <w:sz w:val="28"/>
          <w:szCs w:val="28"/>
          <w:lang w:eastAsia="ru-RU"/>
        </w:rPr>
        <w:t>-</w:t>
      </w:r>
      <w:r w:rsidRPr="005C583B">
        <w:rPr>
          <w:rFonts w:ascii="Times New Roman" w:eastAsia="Times New Roman" w:hAnsi="Times New Roman" w:cs="Times New Roman"/>
          <w:color w:val="000000" w:themeColor="text1"/>
          <w:sz w:val="28"/>
          <w:szCs w:val="28"/>
          <w:lang w:eastAsia="ru-RU"/>
        </w:rPr>
        <w:t>12 кегль);</w:t>
      </w:r>
    </w:p>
    <w:p w:rsidR="005C583B" w:rsidRPr="005C583B" w:rsidRDefault="005C583B" w:rsidP="003631D5">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5C583B">
        <w:rPr>
          <w:rFonts w:ascii="Times New Roman" w:eastAsia="Times New Roman" w:hAnsi="Times New Roman" w:cs="Times New Roman"/>
          <w:color w:val="000000" w:themeColor="text1"/>
          <w:sz w:val="28"/>
          <w:szCs w:val="28"/>
          <w:lang w:eastAsia="ru-RU"/>
        </w:rPr>
        <w:t>при выборе цветов для диаграмм и рисунков учитывайте, что статьи будут опубликованы в черно-белом варианте.</w:t>
      </w:r>
    </w:p>
    <w:p w:rsidR="005C583B" w:rsidRPr="006A4A20" w:rsidRDefault="005C583B" w:rsidP="003631D5">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5C583B" w:rsidRPr="00F01B94" w:rsidRDefault="005C583B" w:rsidP="003631D5">
      <w:pPr>
        <w:shd w:val="clear" w:color="auto" w:fill="FFFFFF"/>
        <w:spacing w:after="0" w:line="360" w:lineRule="auto"/>
        <w:ind w:firstLine="709"/>
        <w:jc w:val="both"/>
        <w:rPr>
          <w:rFonts w:ascii="Times New Roman" w:eastAsia="Times New Roman" w:hAnsi="Times New Roman" w:cs="Times New Roman"/>
          <w:i/>
          <w:color w:val="000000" w:themeColor="text1"/>
          <w:sz w:val="28"/>
          <w:szCs w:val="28"/>
          <w:lang w:eastAsia="ru-RU"/>
        </w:rPr>
      </w:pPr>
      <w:r w:rsidRPr="00F01B94">
        <w:rPr>
          <w:rFonts w:ascii="Times New Roman" w:hAnsi="Times New Roman" w:cs="Times New Roman"/>
          <w:b/>
          <w:bCs/>
          <w:i/>
          <w:color w:val="000000" w:themeColor="text1"/>
          <w:sz w:val="28"/>
          <w:szCs w:val="28"/>
        </w:rPr>
        <w:t>Правильно разработанный и оформленный санитарный бюллетень - источник медицинских знаний по профилактике болезней и формированию здорового образа жизни!</w:t>
      </w:r>
    </w:p>
    <w:p w:rsidR="00F01B94" w:rsidRDefault="00F01B94" w:rsidP="003631D5">
      <w:pPr>
        <w:spacing w:after="0" w:line="360" w:lineRule="auto"/>
        <w:ind w:firstLine="709"/>
        <w:jc w:val="both"/>
        <w:rPr>
          <w:rFonts w:ascii="Times New Roman" w:hAnsi="Times New Roman" w:cs="Times New Roman"/>
          <w:sz w:val="28"/>
          <w:szCs w:val="28"/>
        </w:rPr>
      </w:pP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Инфографика помогает нам показать больше информации, быстро и точно понимать большой объем. Многие спикеры используют в своих выступлениях презентации, ведь несколько слайдов могут привлечь внимание к обсуждаемой теме больше, чем просто речь. Так же, многие учителя на уроках применяют такой способ подачи материала, чтобы ученики могли легко усвоить большой объем информации, всего лишь посмотрев на несколько изображений.</w:t>
      </w:r>
    </w:p>
    <w:p w:rsidR="00F01B94" w:rsidRDefault="00F01B94" w:rsidP="003631D5">
      <w:pPr>
        <w:spacing w:after="0" w:line="360" w:lineRule="auto"/>
        <w:ind w:firstLine="709"/>
        <w:jc w:val="both"/>
        <w:rPr>
          <w:rFonts w:ascii="Times New Roman" w:hAnsi="Times New Roman" w:cs="Times New Roman"/>
          <w:sz w:val="28"/>
          <w:szCs w:val="28"/>
        </w:rPr>
      </w:pPr>
    </w:p>
    <w:p w:rsidR="006A4A20" w:rsidRPr="00F01B94" w:rsidRDefault="006A4A20" w:rsidP="003631D5">
      <w:pPr>
        <w:spacing w:after="0" w:line="360" w:lineRule="auto"/>
        <w:ind w:firstLine="709"/>
        <w:jc w:val="both"/>
        <w:rPr>
          <w:rFonts w:ascii="Times New Roman" w:hAnsi="Times New Roman" w:cs="Times New Roman"/>
          <w:b/>
          <w:i/>
          <w:sz w:val="28"/>
          <w:szCs w:val="28"/>
        </w:rPr>
      </w:pPr>
      <w:r w:rsidRPr="00F01B94">
        <w:rPr>
          <w:rFonts w:ascii="Times New Roman" w:hAnsi="Times New Roman" w:cs="Times New Roman"/>
          <w:b/>
          <w:i/>
          <w:sz w:val="28"/>
          <w:szCs w:val="28"/>
        </w:rPr>
        <w:lastRenderedPageBreak/>
        <w:t>Применение инфографики</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Применяют инфографику в абсолютно разных областях. Можно перечислить почти все виды деятельности, которые существуют, и в любой из них будет уместна инфографика.</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Разберем основные варианты использования умных изображений:</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t>в формате презентации для урока или выступления;</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t>создание технической инструкции;</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t>оформление баннеров и листовок;</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t>кулинарный рецепт;</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t>оформление результатов исследования или отчета;</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t>показ важных новостей;</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t>создание инструкции для пользователя сайта и многое другое.</w:t>
      </w:r>
    </w:p>
    <w:p w:rsidR="006A4A20" w:rsidRPr="00F01B94" w:rsidRDefault="006A4A20" w:rsidP="003631D5">
      <w:pPr>
        <w:spacing w:after="0" w:line="360" w:lineRule="auto"/>
        <w:ind w:firstLine="709"/>
        <w:jc w:val="both"/>
        <w:rPr>
          <w:rFonts w:ascii="Times New Roman" w:hAnsi="Times New Roman" w:cs="Times New Roman"/>
          <w:b/>
          <w:i/>
          <w:sz w:val="28"/>
          <w:szCs w:val="28"/>
        </w:rPr>
      </w:pPr>
      <w:r w:rsidRPr="00F01B94">
        <w:rPr>
          <w:rFonts w:ascii="Times New Roman" w:hAnsi="Times New Roman" w:cs="Times New Roman"/>
          <w:b/>
          <w:i/>
          <w:sz w:val="28"/>
          <w:szCs w:val="28"/>
        </w:rPr>
        <w:t>Типы и виды</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В зависимости от задачи, поставленной перед создателем, инфографика может подразделяться на несколько основных типов. Разберем их:</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r>
      <w:r w:rsidRPr="00F01B94">
        <w:rPr>
          <w:rFonts w:ascii="Times New Roman" w:hAnsi="Times New Roman" w:cs="Times New Roman"/>
          <w:i/>
          <w:sz w:val="28"/>
          <w:szCs w:val="28"/>
        </w:rPr>
        <w:t>Рекламная инфографика.</w:t>
      </w:r>
      <w:r w:rsidRPr="006A4A20">
        <w:rPr>
          <w:rFonts w:ascii="Times New Roman" w:hAnsi="Times New Roman" w:cs="Times New Roman"/>
          <w:sz w:val="28"/>
          <w:szCs w:val="28"/>
        </w:rPr>
        <w:t xml:space="preserve"> Создается для рекламирования того или иного вида товаров или услуг. Благодаря ей мы можем быстро узнать </w:t>
      </w:r>
      <w:r w:rsidR="00F01B94">
        <w:rPr>
          <w:rFonts w:ascii="Times New Roman" w:hAnsi="Times New Roman" w:cs="Times New Roman"/>
          <w:sz w:val="28"/>
          <w:szCs w:val="28"/>
        </w:rPr>
        <w:t>–</w:t>
      </w:r>
      <w:r w:rsidRPr="006A4A20">
        <w:rPr>
          <w:rFonts w:ascii="Times New Roman" w:hAnsi="Times New Roman" w:cs="Times New Roman"/>
          <w:sz w:val="28"/>
          <w:szCs w:val="28"/>
        </w:rPr>
        <w:t xml:space="preserve"> где и за какую стоимость приобрести необходимую вещь или записаться на услугу к мастеру.</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r>
      <w:r w:rsidRPr="00F01B94">
        <w:rPr>
          <w:rFonts w:ascii="Times New Roman" w:hAnsi="Times New Roman" w:cs="Times New Roman"/>
          <w:i/>
          <w:sz w:val="28"/>
          <w:szCs w:val="28"/>
        </w:rPr>
        <w:t>Хронологическая инфографика.</w:t>
      </w:r>
      <w:r w:rsidRPr="006A4A20">
        <w:rPr>
          <w:rFonts w:ascii="Times New Roman" w:hAnsi="Times New Roman" w:cs="Times New Roman"/>
          <w:sz w:val="28"/>
          <w:szCs w:val="28"/>
        </w:rPr>
        <w:t xml:space="preserve"> Ее используют, когда нужно наглядно показать </w:t>
      </w:r>
      <w:r w:rsidR="00F01B94">
        <w:rPr>
          <w:rFonts w:ascii="Times New Roman" w:hAnsi="Times New Roman" w:cs="Times New Roman"/>
          <w:sz w:val="28"/>
          <w:szCs w:val="28"/>
        </w:rPr>
        <w:t>–</w:t>
      </w:r>
      <w:r w:rsidRPr="006A4A20">
        <w:rPr>
          <w:rFonts w:ascii="Times New Roman" w:hAnsi="Times New Roman" w:cs="Times New Roman"/>
          <w:sz w:val="28"/>
          <w:szCs w:val="28"/>
        </w:rPr>
        <w:t xml:space="preserve"> как менялось что либо с течением времени. Например, как часто люди брали кредиты в период с 2000 по 202</w:t>
      </w:r>
      <w:r w:rsidR="00F01B94">
        <w:rPr>
          <w:rFonts w:ascii="Times New Roman" w:hAnsi="Times New Roman" w:cs="Times New Roman"/>
          <w:sz w:val="28"/>
          <w:szCs w:val="28"/>
        </w:rPr>
        <w:t>2</w:t>
      </w:r>
      <w:r w:rsidRPr="006A4A20">
        <w:rPr>
          <w:rFonts w:ascii="Times New Roman" w:hAnsi="Times New Roman" w:cs="Times New Roman"/>
          <w:sz w:val="28"/>
          <w:szCs w:val="28"/>
        </w:rPr>
        <w:t xml:space="preserve"> годы. Для подачи такой информации рисуется специальный график – таймлайн, который представляет собой линию времени с отметками в виде дат, рисунков, необходимых описаний и т.д. Основные даты или моменты выделяются крупным кегелем или специальной картинкой – иконкой.</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r>
      <w:r w:rsidRPr="00F01B94">
        <w:rPr>
          <w:rFonts w:ascii="Times New Roman" w:hAnsi="Times New Roman" w:cs="Times New Roman"/>
          <w:i/>
          <w:sz w:val="28"/>
          <w:szCs w:val="28"/>
        </w:rPr>
        <w:t>Географическая инфографика.</w:t>
      </w:r>
      <w:r w:rsidRPr="006A4A20">
        <w:rPr>
          <w:rFonts w:ascii="Times New Roman" w:hAnsi="Times New Roman" w:cs="Times New Roman"/>
          <w:sz w:val="28"/>
          <w:szCs w:val="28"/>
        </w:rPr>
        <w:t xml:space="preserve"> С ее помощью можно определить в какой местности живет определенный вид народности или животных, можно показать демографическую ситуацию в конкретном регионе или целой стране. На инфографике всегда есть карта, на которой линиями, </w:t>
      </w:r>
      <w:r w:rsidRPr="006A4A20">
        <w:rPr>
          <w:rFonts w:ascii="Times New Roman" w:hAnsi="Times New Roman" w:cs="Times New Roman"/>
          <w:sz w:val="28"/>
          <w:szCs w:val="28"/>
        </w:rPr>
        <w:lastRenderedPageBreak/>
        <w:t>точками, иконками, указателями показана нужная информация. Обычно, шрифт с информацией делают достаточно крупным, для лучшего усвоения материала.</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r>
      <w:r w:rsidRPr="00F01B94">
        <w:rPr>
          <w:rFonts w:ascii="Times New Roman" w:hAnsi="Times New Roman" w:cs="Times New Roman"/>
          <w:i/>
          <w:sz w:val="28"/>
          <w:szCs w:val="28"/>
        </w:rPr>
        <w:t>Сопоставительная инфографика.</w:t>
      </w:r>
      <w:r w:rsidRPr="006A4A20">
        <w:rPr>
          <w:rFonts w:ascii="Times New Roman" w:hAnsi="Times New Roman" w:cs="Times New Roman"/>
          <w:sz w:val="28"/>
          <w:szCs w:val="28"/>
        </w:rPr>
        <w:t xml:space="preserve"> Такое изображение может показать нам, например, условия работы в двух разных организациях, или цены на одинаковую продукцию у разных поставщиков. Эти изображения помогают человеку разобраться, что же выбрать. Создается, обычно в соединении двух картинок с разделительной полосой посередине.</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r>
      <w:r w:rsidRPr="00F01B94">
        <w:rPr>
          <w:rFonts w:ascii="Times New Roman" w:hAnsi="Times New Roman" w:cs="Times New Roman"/>
          <w:i/>
          <w:sz w:val="28"/>
          <w:szCs w:val="28"/>
        </w:rPr>
        <w:t>Статистическая инфографика</w:t>
      </w:r>
      <w:r w:rsidRPr="006A4A20">
        <w:rPr>
          <w:rFonts w:ascii="Times New Roman" w:hAnsi="Times New Roman" w:cs="Times New Roman"/>
          <w:sz w:val="28"/>
          <w:szCs w:val="28"/>
        </w:rPr>
        <w:t xml:space="preserve"> необходима для демонстрации результатов опросов, исследований, экзит-поллов и т.д. В основном создается при помощи диаграмм, колонок и графиков. Главная задача – не перегрузить изображение цифрами, иначе читатель пройдет мимо. Нужно выделить основные пункты и обозначить их яркими иконками или большим шрифтом.</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r>
      <w:r w:rsidRPr="00F01B94">
        <w:rPr>
          <w:rFonts w:ascii="Times New Roman" w:hAnsi="Times New Roman" w:cs="Times New Roman"/>
          <w:i/>
          <w:sz w:val="28"/>
          <w:szCs w:val="28"/>
        </w:rPr>
        <w:t>Социальная инфографика.</w:t>
      </w:r>
      <w:r w:rsidRPr="006A4A20">
        <w:rPr>
          <w:rFonts w:ascii="Times New Roman" w:hAnsi="Times New Roman" w:cs="Times New Roman"/>
          <w:sz w:val="28"/>
          <w:szCs w:val="28"/>
        </w:rPr>
        <w:t xml:space="preserve"> С ее помощью дизайнер показывает </w:t>
      </w:r>
      <w:r w:rsidR="00F01B94">
        <w:rPr>
          <w:rFonts w:ascii="Times New Roman" w:hAnsi="Times New Roman" w:cs="Times New Roman"/>
          <w:sz w:val="28"/>
          <w:szCs w:val="28"/>
        </w:rPr>
        <w:t>–</w:t>
      </w:r>
      <w:r w:rsidRPr="006A4A20">
        <w:rPr>
          <w:rFonts w:ascii="Times New Roman" w:hAnsi="Times New Roman" w:cs="Times New Roman"/>
          <w:sz w:val="28"/>
          <w:szCs w:val="28"/>
        </w:rPr>
        <w:t xml:space="preserve"> насколько важна проблема, изображенная на баннере. Часто для ее создания используют большое количество визуальных образов в виде иконок и зарисовок волнующей проблемы.</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r>
      <w:r w:rsidRPr="00F01B94">
        <w:rPr>
          <w:rFonts w:ascii="Times New Roman" w:hAnsi="Times New Roman" w:cs="Times New Roman"/>
          <w:i/>
          <w:sz w:val="28"/>
          <w:szCs w:val="28"/>
        </w:rPr>
        <w:t xml:space="preserve">Процессы </w:t>
      </w:r>
      <w:r w:rsidRPr="006A4A20">
        <w:rPr>
          <w:rFonts w:ascii="Times New Roman" w:hAnsi="Times New Roman" w:cs="Times New Roman"/>
          <w:sz w:val="28"/>
          <w:szCs w:val="28"/>
        </w:rPr>
        <w:t>– показывают наглядно, в какой последовательности совершаются определенные виды работ</w:t>
      </w:r>
      <w:r w:rsidR="00F01B94">
        <w:rPr>
          <w:rFonts w:ascii="Times New Roman" w:hAnsi="Times New Roman" w:cs="Times New Roman"/>
          <w:sz w:val="28"/>
          <w:szCs w:val="28"/>
        </w:rPr>
        <w:t xml:space="preserve"> (например, </w:t>
      </w:r>
      <w:r w:rsidRPr="006A4A20">
        <w:rPr>
          <w:rFonts w:ascii="Times New Roman" w:hAnsi="Times New Roman" w:cs="Times New Roman"/>
          <w:sz w:val="28"/>
          <w:szCs w:val="28"/>
        </w:rPr>
        <w:t>на швейном производстве есть последовательность процесса обработки кармана, и на изображении стоят обозначения вида строчки и порядка ее использования</w:t>
      </w:r>
      <w:r w:rsidR="00F01B94">
        <w:rPr>
          <w:rFonts w:ascii="Times New Roman" w:hAnsi="Times New Roman" w:cs="Times New Roman"/>
          <w:sz w:val="28"/>
          <w:szCs w:val="28"/>
        </w:rPr>
        <w:t>)</w:t>
      </w:r>
      <w:r w:rsidRPr="006A4A20">
        <w:rPr>
          <w:rFonts w:ascii="Times New Roman" w:hAnsi="Times New Roman" w:cs="Times New Roman"/>
          <w:sz w:val="28"/>
          <w:szCs w:val="28"/>
        </w:rPr>
        <w:t>.</w:t>
      </w:r>
    </w:p>
    <w:p w:rsid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w:t>
      </w:r>
      <w:r w:rsidRPr="006A4A20">
        <w:rPr>
          <w:rFonts w:ascii="Times New Roman" w:hAnsi="Times New Roman" w:cs="Times New Roman"/>
          <w:sz w:val="28"/>
          <w:szCs w:val="28"/>
        </w:rPr>
        <w:tab/>
      </w:r>
      <w:r w:rsidRPr="00F01B94">
        <w:rPr>
          <w:rFonts w:ascii="Times New Roman" w:hAnsi="Times New Roman" w:cs="Times New Roman"/>
          <w:i/>
          <w:sz w:val="28"/>
          <w:szCs w:val="28"/>
        </w:rPr>
        <w:t xml:space="preserve">Списки </w:t>
      </w:r>
      <w:r w:rsidRPr="006A4A20">
        <w:rPr>
          <w:rFonts w:ascii="Times New Roman" w:hAnsi="Times New Roman" w:cs="Times New Roman"/>
          <w:sz w:val="28"/>
          <w:szCs w:val="28"/>
        </w:rPr>
        <w:t xml:space="preserve">– необходимы, чтобы перечислить какие-либо полезные инструменты, факторы, советы, способы и т.д. </w:t>
      </w:r>
    </w:p>
    <w:p w:rsidR="006A4A20" w:rsidRPr="00F01B94" w:rsidRDefault="006A4A20" w:rsidP="003631D5">
      <w:pPr>
        <w:spacing w:after="0" w:line="360" w:lineRule="auto"/>
        <w:ind w:firstLine="709"/>
        <w:jc w:val="both"/>
        <w:rPr>
          <w:rFonts w:ascii="Times New Roman" w:hAnsi="Times New Roman" w:cs="Times New Roman"/>
          <w:b/>
          <w:i/>
          <w:sz w:val="28"/>
          <w:szCs w:val="28"/>
        </w:rPr>
      </w:pPr>
      <w:r w:rsidRPr="00F01B94">
        <w:rPr>
          <w:rFonts w:ascii="Times New Roman" w:hAnsi="Times New Roman" w:cs="Times New Roman"/>
          <w:b/>
          <w:i/>
          <w:sz w:val="28"/>
          <w:szCs w:val="28"/>
        </w:rPr>
        <w:t>Например: Бронхиальная астма</w:t>
      </w:r>
    </w:p>
    <w:p w:rsidR="006A4A20" w:rsidRDefault="006A4A20" w:rsidP="003631D5">
      <w:pPr>
        <w:pStyle w:val="ab"/>
        <w:numPr>
          <w:ilvl w:val="1"/>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Механизм развития</w:t>
      </w:r>
    </w:p>
    <w:p w:rsidR="00EE6633" w:rsidRDefault="00EE6633" w:rsidP="003631D5">
      <w:pPr>
        <w:pStyle w:val="ab"/>
        <w:numPr>
          <w:ilvl w:val="1"/>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Лечение и профилактика бронхиальной астмы</w:t>
      </w:r>
    </w:p>
    <w:p w:rsidR="006A4A20" w:rsidRDefault="006A4A20" w:rsidP="003631D5">
      <w:pPr>
        <w:pStyle w:val="ab"/>
        <w:numPr>
          <w:ilvl w:val="1"/>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Аллергены</w:t>
      </w:r>
    </w:p>
    <w:p w:rsidR="006A4A20" w:rsidRPr="006A4A20" w:rsidRDefault="006A4A20" w:rsidP="003631D5">
      <w:pPr>
        <w:spacing w:after="0" w:line="360" w:lineRule="auto"/>
        <w:ind w:firstLine="709"/>
        <w:jc w:val="both"/>
        <w:rPr>
          <w:rFonts w:ascii="Times New Roman" w:hAnsi="Times New Roman" w:cs="Times New Roman"/>
          <w:sz w:val="28"/>
          <w:szCs w:val="28"/>
        </w:rPr>
      </w:pPr>
      <w:r w:rsidRPr="006A4A20">
        <w:rPr>
          <w:rFonts w:ascii="Times New Roman" w:hAnsi="Times New Roman" w:cs="Times New Roman"/>
          <w:sz w:val="28"/>
          <w:szCs w:val="28"/>
        </w:rPr>
        <w:t>Все пункты здесь равнозначны, поэтому шрифт и размер использует</w:t>
      </w:r>
      <w:r w:rsidR="00EE6633">
        <w:rPr>
          <w:rFonts w:ascii="Times New Roman" w:hAnsi="Times New Roman" w:cs="Times New Roman"/>
          <w:sz w:val="28"/>
          <w:szCs w:val="28"/>
        </w:rPr>
        <w:t xml:space="preserve">ся одинаковый, но выделены </w:t>
      </w:r>
      <w:r w:rsidRPr="006A4A20">
        <w:rPr>
          <w:rFonts w:ascii="Times New Roman" w:hAnsi="Times New Roman" w:cs="Times New Roman"/>
          <w:sz w:val="28"/>
          <w:szCs w:val="28"/>
        </w:rPr>
        <w:t>разные предметы цветом</w:t>
      </w:r>
      <w:r w:rsidR="00B10161">
        <w:rPr>
          <w:rFonts w:ascii="Times New Roman" w:hAnsi="Times New Roman" w:cs="Times New Roman"/>
          <w:sz w:val="28"/>
          <w:szCs w:val="28"/>
        </w:rPr>
        <w:t xml:space="preserve"> (приложение)</w:t>
      </w:r>
      <w:r w:rsidRPr="006A4A20">
        <w:rPr>
          <w:rFonts w:ascii="Times New Roman" w:hAnsi="Times New Roman" w:cs="Times New Roman"/>
          <w:sz w:val="28"/>
          <w:szCs w:val="28"/>
        </w:rPr>
        <w:t>.</w:t>
      </w:r>
    </w:p>
    <w:p w:rsidR="006A4A20" w:rsidRDefault="006A4A20" w:rsidP="003631D5">
      <w:pPr>
        <w:spacing w:after="0" w:line="360" w:lineRule="auto"/>
        <w:ind w:firstLine="709"/>
        <w:jc w:val="both"/>
        <w:rPr>
          <w:rFonts w:ascii="Times New Roman" w:hAnsi="Times New Roman" w:cs="Times New Roman"/>
          <w:sz w:val="28"/>
          <w:szCs w:val="28"/>
        </w:rPr>
      </w:pPr>
    </w:p>
    <w:p w:rsidR="00B10161" w:rsidRPr="00B10161" w:rsidRDefault="00B10161" w:rsidP="00B10161">
      <w:pPr>
        <w:spacing w:after="0" w:line="360" w:lineRule="auto"/>
        <w:ind w:firstLine="709"/>
        <w:jc w:val="both"/>
        <w:rPr>
          <w:rFonts w:ascii="Times New Roman" w:hAnsi="Times New Roman" w:cs="Times New Roman"/>
          <w:b/>
          <w:i/>
          <w:sz w:val="28"/>
          <w:szCs w:val="28"/>
        </w:rPr>
      </w:pPr>
      <w:r w:rsidRPr="00B10161">
        <w:rPr>
          <w:rFonts w:ascii="Times New Roman" w:hAnsi="Times New Roman" w:cs="Times New Roman"/>
          <w:b/>
          <w:i/>
          <w:sz w:val="28"/>
          <w:szCs w:val="28"/>
        </w:rPr>
        <w:lastRenderedPageBreak/>
        <w:t>Список библиографии:</w:t>
      </w:r>
    </w:p>
    <w:p w:rsidR="00B10161" w:rsidRPr="00B10161" w:rsidRDefault="00B10161" w:rsidP="00B10161">
      <w:pPr>
        <w:pStyle w:val="ab"/>
        <w:numPr>
          <w:ilvl w:val="0"/>
          <w:numId w:val="12"/>
        </w:numPr>
        <w:spacing w:after="0" w:line="360" w:lineRule="auto"/>
        <w:ind w:left="0" w:firstLine="0"/>
        <w:jc w:val="both"/>
        <w:rPr>
          <w:rFonts w:ascii="Times New Roman" w:hAnsi="Times New Roman" w:cs="Times New Roman"/>
          <w:sz w:val="28"/>
          <w:szCs w:val="28"/>
        </w:rPr>
      </w:pPr>
      <w:r w:rsidRPr="00B10161">
        <w:rPr>
          <w:rFonts w:ascii="Times New Roman" w:hAnsi="Times New Roman" w:cs="Times New Roman"/>
          <w:sz w:val="28"/>
          <w:szCs w:val="28"/>
        </w:rPr>
        <w:t>Арнхейм Р. Искусство и визуальное восприят</w:t>
      </w:r>
      <w:r>
        <w:rPr>
          <w:rFonts w:ascii="Times New Roman" w:hAnsi="Times New Roman" w:cs="Times New Roman"/>
          <w:sz w:val="28"/>
          <w:szCs w:val="28"/>
        </w:rPr>
        <w:t>ие / Р. Арнхейм</w:t>
      </w:r>
      <w:r w:rsidRPr="00B10161">
        <w:rPr>
          <w:rFonts w:ascii="Times New Roman" w:hAnsi="Times New Roman" w:cs="Times New Roman"/>
          <w:sz w:val="28"/>
          <w:szCs w:val="28"/>
        </w:rPr>
        <w:t>; сокр. пер. с</w:t>
      </w:r>
      <w:r>
        <w:rPr>
          <w:rFonts w:ascii="Times New Roman" w:hAnsi="Times New Roman" w:cs="Times New Roman"/>
          <w:sz w:val="28"/>
          <w:szCs w:val="28"/>
        </w:rPr>
        <w:t xml:space="preserve"> англ. B.</w:t>
      </w:r>
      <w:r w:rsidRPr="00B10161">
        <w:rPr>
          <w:rFonts w:ascii="Times New Roman" w:hAnsi="Times New Roman" w:cs="Times New Roman"/>
          <w:sz w:val="28"/>
          <w:szCs w:val="28"/>
        </w:rPr>
        <w:t>Н. Самохина. – Москва: Прогресс, 1974. – 392 с.</w:t>
      </w:r>
    </w:p>
    <w:p w:rsidR="00B10161" w:rsidRPr="00B10161" w:rsidRDefault="00B10161" w:rsidP="00B10161">
      <w:pPr>
        <w:pStyle w:val="ab"/>
        <w:numPr>
          <w:ilvl w:val="0"/>
          <w:numId w:val="12"/>
        </w:numPr>
        <w:spacing w:after="0" w:line="360" w:lineRule="auto"/>
        <w:ind w:left="0" w:firstLine="0"/>
        <w:jc w:val="both"/>
        <w:rPr>
          <w:rFonts w:ascii="Times New Roman" w:hAnsi="Times New Roman" w:cs="Times New Roman"/>
          <w:sz w:val="28"/>
          <w:szCs w:val="28"/>
        </w:rPr>
      </w:pPr>
      <w:r w:rsidRPr="00B10161">
        <w:rPr>
          <w:rFonts w:ascii="Times New Roman" w:hAnsi="Times New Roman" w:cs="Times New Roman"/>
          <w:sz w:val="28"/>
          <w:szCs w:val="28"/>
        </w:rPr>
        <w:t xml:space="preserve">Брежнева А. Мозг в цифрах (инфографика) / А. Брежнева. – [Электронный ресурс]. – Режим доступа: </w:t>
      </w:r>
      <w:hyperlink r:id="rId9" w:history="1">
        <w:r w:rsidRPr="00B10161">
          <w:rPr>
            <w:rStyle w:val="ac"/>
            <w:rFonts w:ascii="Times New Roman" w:hAnsi="Times New Roman" w:cs="Times New Roman"/>
            <w:sz w:val="28"/>
            <w:szCs w:val="28"/>
          </w:rPr>
          <w:t>http://medicena.ru/blogpost/mozg-vtsifrah-infografika/</w:t>
        </w:r>
      </w:hyperlink>
      <w:r w:rsidRPr="00B10161">
        <w:rPr>
          <w:rFonts w:ascii="Times New Roman" w:hAnsi="Times New Roman" w:cs="Times New Roman"/>
          <w:sz w:val="28"/>
          <w:szCs w:val="28"/>
        </w:rPr>
        <w:t>.</w:t>
      </w:r>
    </w:p>
    <w:p w:rsidR="00B10161" w:rsidRPr="00B10161" w:rsidRDefault="00B10161" w:rsidP="00B10161">
      <w:pPr>
        <w:pStyle w:val="ab"/>
        <w:numPr>
          <w:ilvl w:val="0"/>
          <w:numId w:val="1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Горев П.М., Колобова Н.Г., Зобнина Н.С., Брагина О.С., Сырцева Н.</w:t>
      </w:r>
      <w:r w:rsidRPr="00B10161">
        <w:rPr>
          <w:rFonts w:ascii="Times New Roman" w:hAnsi="Times New Roman" w:cs="Times New Roman"/>
          <w:sz w:val="28"/>
          <w:szCs w:val="28"/>
        </w:rPr>
        <w:t xml:space="preserve">Н. Приемы работы с инфографикой в учебном процессе общеобразовательной школы // Научно-методический электронный журнал «Концепт». – 2017. – № 1 (январь). – 0,7 п. л. – URL: </w:t>
      </w:r>
      <w:hyperlink r:id="rId10" w:history="1">
        <w:r w:rsidRPr="00B10161">
          <w:rPr>
            <w:rStyle w:val="ac"/>
            <w:rFonts w:ascii="Times New Roman" w:hAnsi="Times New Roman" w:cs="Times New Roman"/>
            <w:sz w:val="28"/>
            <w:szCs w:val="28"/>
          </w:rPr>
          <w:t>http://e-koncept.ru/2017/170006.htm</w:t>
        </w:r>
      </w:hyperlink>
      <w:r w:rsidRPr="00B10161">
        <w:rPr>
          <w:rFonts w:ascii="Times New Roman" w:hAnsi="Times New Roman" w:cs="Times New Roman"/>
          <w:sz w:val="28"/>
          <w:szCs w:val="28"/>
        </w:rPr>
        <w:t xml:space="preserve">. </w:t>
      </w:r>
    </w:p>
    <w:p w:rsidR="00B10161" w:rsidRPr="00B10161" w:rsidRDefault="00B10161" w:rsidP="00B10161">
      <w:pPr>
        <w:pStyle w:val="ab"/>
        <w:numPr>
          <w:ilvl w:val="0"/>
          <w:numId w:val="1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Ермолаева Ж.Е., Герасимова И.Н., Лапухова О.</w:t>
      </w:r>
      <w:r w:rsidRPr="00B10161">
        <w:rPr>
          <w:rFonts w:ascii="Times New Roman" w:hAnsi="Times New Roman" w:cs="Times New Roman"/>
          <w:sz w:val="28"/>
          <w:szCs w:val="28"/>
        </w:rPr>
        <w:t>В. Инфографика как способ визуализации учебной информации // Научно-методический электронный журнал «Концепт». – 201</w:t>
      </w:r>
      <w:r>
        <w:rPr>
          <w:rFonts w:ascii="Times New Roman" w:hAnsi="Times New Roman" w:cs="Times New Roman"/>
          <w:sz w:val="28"/>
          <w:szCs w:val="28"/>
        </w:rPr>
        <w:t>8</w:t>
      </w:r>
      <w:r w:rsidRPr="00B10161">
        <w:rPr>
          <w:rFonts w:ascii="Times New Roman" w:hAnsi="Times New Roman" w:cs="Times New Roman"/>
          <w:sz w:val="28"/>
          <w:szCs w:val="28"/>
        </w:rPr>
        <w:t xml:space="preserve">. – № 11 (ноябрь). – URL: </w:t>
      </w:r>
      <w:hyperlink r:id="rId11" w:history="1">
        <w:r w:rsidRPr="00B10161">
          <w:rPr>
            <w:rStyle w:val="ac"/>
            <w:rFonts w:ascii="Times New Roman" w:hAnsi="Times New Roman" w:cs="Times New Roman"/>
            <w:sz w:val="28"/>
            <w:szCs w:val="28"/>
          </w:rPr>
          <w:t>http://e-koncept.ru/2014/14302.htm</w:t>
        </w:r>
      </w:hyperlink>
      <w:r w:rsidRPr="00B10161">
        <w:rPr>
          <w:rFonts w:ascii="Times New Roman" w:hAnsi="Times New Roman" w:cs="Times New Roman"/>
          <w:sz w:val="28"/>
          <w:szCs w:val="28"/>
        </w:rPr>
        <w:t>.</w:t>
      </w:r>
    </w:p>
    <w:p w:rsidR="00B10161" w:rsidRPr="00B10161" w:rsidRDefault="00B10161" w:rsidP="00B10161">
      <w:pPr>
        <w:pStyle w:val="ab"/>
        <w:numPr>
          <w:ilvl w:val="0"/>
          <w:numId w:val="1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Жуковский В.</w:t>
      </w:r>
      <w:r w:rsidRPr="00B10161">
        <w:rPr>
          <w:rFonts w:ascii="Times New Roman" w:hAnsi="Times New Roman" w:cs="Times New Roman"/>
          <w:sz w:val="28"/>
          <w:szCs w:val="28"/>
        </w:rPr>
        <w:t>И. Основы формирования модели качества профессионала-искусствоведа в условиях инноваци</w:t>
      </w:r>
      <w:r>
        <w:rPr>
          <w:rFonts w:ascii="Times New Roman" w:hAnsi="Times New Roman" w:cs="Times New Roman"/>
          <w:sz w:val="28"/>
          <w:szCs w:val="28"/>
        </w:rPr>
        <w:t>онного развития образования/ В.</w:t>
      </w:r>
      <w:r w:rsidRPr="00B10161">
        <w:rPr>
          <w:rFonts w:ascii="Times New Roman" w:hAnsi="Times New Roman" w:cs="Times New Roman"/>
          <w:sz w:val="28"/>
          <w:szCs w:val="28"/>
        </w:rPr>
        <w:t>И. Жуковский // Международный журнал прикладных и фундаментальных исследований. – 201</w:t>
      </w:r>
      <w:r>
        <w:rPr>
          <w:rFonts w:ascii="Times New Roman" w:hAnsi="Times New Roman" w:cs="Times New Roman"/>
          <w:sz w:val="28"/>
          <w:szCs w:val="28"/>
        </w:rPr>
        <w:t>9</w:t>
      </w:r>
      <w:r w:rsidRPr="00B10161">
        <w:rPr>
          <w:rFonts w:ascii="Times New Roman" w:hAnsi="Times New Roman" w:cs="Times New Roman"/>
          <w:sz w:val="28"/>
          <w:szCs w:val="28"/>
        </w:rPr>
        <w:t>. – № 7. – С. 11</w:t>
      </w:r>
      <w:r w:rsidR="00E67459">
        <w:rPr>
          <w:rFonts w:ascii="Times New Roman" w:hAnsi="Times New Roman" w:cs="Times New Roman"/>
          <w:sz w:val="28"/>
          <w:szCs w:val="28"/>
        </w:rPr>
        <w:t>-</w:t>
      </w:r>
      <w:r w:rsidRPr="00B10161">
        <w:rPr>
          <w:rFonts w:ascii="Times New Roman" w:hAnsi="Times New Roman" w:cs="Times New Roman"/>
          <w:sz w:val="28"/>
          <w:szCs w:val="28"/>
        </w:rPr>
        <w:t>14.</w:t>
      </w:r>
    </w:p>
    <w:p w:rsidR="00B10161" w:rsidRPr="00B10161" w:rsidRDefault="00B10161" w:rsidP="00B10161">
      <w:pPr>
        <w:pStyle w:val="ab"/>
        <w:numPr>
          <w:ilvl w:val="0"/>
          <w:numId w:val="1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Кондратенко О.</w:t>
      </w:r>
      <w:r w:rsidRPr="00B10161">
        <w:rPr>
          <w:rFonts w:ascii="Times New Roman" w:hAnsi="Times New Roman" w:cs="Times New Roman"/>
          <w:sz w:val="28"/>
          <w:szCs w:val="28"/>
        </w:rPr>
        <w:t>А. Инфографика в школе и вузе: на пути к раз</w:t>
      </w:r>
      <w:r>
        <w:rPr>
          <w:rFonts w:ascii="Times New Roman" w:hAnsi="Times New Roman" w:cs="Times New Roman"/>
          <w:sz w:val="28"/>
          <w:szCs w:val="28"/>
        </w:rPr>
        <w:t>витию визуального мышления / О.</w:t>
      </w:r>
      <w:r w:rsidRPr="00B10161">
        <w:rPr>
          <w:rFonts w:ascii="Times New Roman" w:hAnsi="Times New Roman" w:cs="Times New Roman"/>
          <w:sz w:val="28"/>
          <w:szCs w:val="28"/>
        </w:rPr>
        <w:t>А. Кондратенко // Научный диалог. – 201</w:t>
      </w:r>
      <w:r w:rsidR="00E67459">
        <w:rPr>
          <w:rFonts w:ascii="Times New Roman" w:hAnsi="Times New Roman" w:cs="Times New Roman"/>
          <w:sz w:val="28"/>
          <w:szCs w:val="28"/>
        </w:rPr>
        <w:t>8</w:t>
      </w:r>
      <w:r w:rsidRPr="00B10161">
        <w:rPr>
          <w:rFonts w:ascii="Times New Roman" w:hAnsi="Times New Roman" w:cs="Times New Roman"/>
          <w:sz w:val="28"/>
          <w:szCs w:val="28"/>
        </w:rPr>
        <w:t>. – № 9 (21): Психология. Педагогика. – С. 92</w:t>
      </w:r>
      <w:r w:rsidR="00E67459">
        <w:rPr>
          <w:rFonts w:ascii="Times New Roman" w:hAnsi="Times New Roman" w:cs="Times New Roman"/>
          <w:sz w:val="28"/>
          <w:szCs w:val="28"/>
        </w:rPr>
        <w:t>-</w:t>
      </w:r>
      <w:r w:rsidRPr="00B10161">
        <w:rPr>
          <w:rFonts w:ascii="Times New Roman" w:hAnsi="Times New Roman" w:cs="Times New Roman"/>
          <w:sz w:val="28"/>
          <w:szCs w:val="28"/>
        </w:rPr>
        <w:t>99.</w:t>
      </w:r>
    </w:p>
    <w:p w:rsidR="00B10161" w:rsidRPr="00E67459" w:rsidRDefault="00E67459" w:rsidP="00B10161">
      <w:pPr>
        <w:pStyle w:val="ab"/>
        <w:numPr>
          <w:ilvl w:val="0"/>
          <w:numId w:val="1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Корниенко А.</w:t>
      </w:r>
      <w:r w:rsidR="00B10161" w:rsidRPr="00B10161">
        <w:rPr>
          <w:rFonts w:ascii="Times New Roman" w:hAnsi="Times New Roman" w:cs="Times New Roman"/>
          <w:sz w:val="28"/>
          <w:szCs w:val="28"/>
        </w:rPr>
        <w:t>Ф. Сущность процессов мышления и</w:t>
      </w:r>
      <w:r>
        <w:rPr>
          <w:rFonts w:ascii="Times New Roman" w:hAnsi="Times New Roman" w:cs="Times New Roman"/>
          <w:sz w:val="28"/>
          <w:szCs w:val="28"/>
        </w:rPr>
        <w:t xml:space="preserve"> мыслительной деятельности / А.</w:t>
      </w:r>
      <w:r w:rsidR="00B10161" w:rsidRPr="00B10161">
        <w:rPr>
          <w:rFonts w:ascii="Times New Roman" w:hAnsi="Times New Roman" w:cs="Times New Roman"/>
          <w:sz w:val="28"/>
          <w:szCs w:val="28"/>
        </w:rPr>
        <w:t>Ф. Корниенко // Научный диалог. – 201</w:t>
      </w:r>
      <w:r>
        <w:rPr>
          <w:rFonts w:ascii="Times New Roman" w:hAnsi="Times New Roman" w:cs="Times New Roman"/>
          <w:sz w:val="28"/>
          <w:szCs w:val="28"/>
        </w:rPr>
        <w:t>9. – № 4 (16)</w:t>
      </w:r>
      <w:r w:rsidR="00B10161" w:rsidRPr="00B10161">
        <w:rPr>
          <w:rFonts w:ascii="Times New Roman" w:hAnsi="Times New Roman" w:cs="Times New Roman"/>
          <w:sz w:val="28"/>
          <w:szCs w:val="28"/>
        </w:rPr>
        <w:t>: Психология. Педагогика. – С. 49</w:t>
      </w:r>
      <w:r>
        <w:rPr>
          <w:rFonts w:ascii="Times New Roman" w:hAnsi="Times New Roman" w:cs="Times New Roman"/>
          <w:sz w:val="28"/>
          <w:szCs w:val="28"/>
        </w:rPr>
        <w:t>-</w:t>
      </w:r>
      <w:r w:rsidR="00B10161" w:rsidRPr="00B10161">
        <w:rPr>
          <w:rFonts w:ascii="Times New Roman" w:hAnsi="Times New Roman" w:cs="Times New Roman"/>
          <w:sz w:val="28"/>
          <w:szCs w:val="28"/>
        </w:rPr>
        <w:t>62.</w:t>
      </w:r>
    </w:p>
    <w:p w:rsidR="00B10161" w:rsidRPr="00B10161" w:rsidRDefault="00B10161" w:rsidP="00B10161">
      <w:pPr>
        <w:pStyle w:val="ab"/>
        <w:numPr>
          <w:ilvl w:val="0"/>
          <w:numId w:val="12"/>
        </w:numPr>
        <w:spacing w:after="0" w:line="360" w:lineRule="auto"/>
        <w:ind w:left="0" w:firstLine="0"/>
        <w:jc w:val="both"/>
        <w:rPr>
          <w:rFonts w:ascii="Times New Roman" w:hAnsi="Times New Roman" w:cs="Times New Roman"/>
          <w:sz w:val="28"/>
          <w:szCs w:val="28"/>
        </w:rPr>
      </w:pPr>
      <w:r w:rsidRPr="00B10161">
        <w:rPr>
          <w:rFonts w:ascii="Times New Roman" w:hAnsi="Times New Roman" w:cs="Times New Roman"/>
          <w:sz w:val="28"/>
          <w:szCs w:val="28"/>
        </w:rPr>
        <w:t xml:space="preserve">Кубрак Н. В. Инфографика как результат представления ученического исследования. – URL: </w:t>
      </w:r>
      <w:hyperlink r:id="rId12" w:history="1">
        <w:r w:rsidRPr="00B10161">
          <w:rPr>
            <w:rStyle w:val="ac"/>
            <w:rFonts w:ascii="Times New Roman" w:hAnsi="Times New Roman" w:cs="Times New Roman"/>
            <w:sz w:val="28"/>
            <w:szCs w:val="28"/>
          </w:rPr>
          <w:t>http://digital-edu.info/vyp/4/?ELEMENT_ID=1639</w:t>
        </w:r>
      </w:hyperlink>
    </w:p>
    <w:p w:rsidR="00B10161" w:rsidRPr="00B10161" w:rsidRDefault="00B10161" w:rsidP="00B10161">
      <w:pPr>
        <w:pStyle w:val="ab"/>
        <w:numPr>
          <w:ilvl w:val="0"/>
          <w:numId w:val="12"/>
        </w:numPr>
        <w:spacing w:after="0" w:line="360" w:lineRule="auto"/>
        <w:ind w:left="0" w:firstLine="0"/>
        <w:jc w:val="both"/>
        <w:rPr>
          <w:rFonts w:ascii="Times New Roman" w:hAnsi="Times New Roman" w:cs="Times New Roman"/>
          <w:sz w:val="28"/>
          <w:szCs w:val="28"/>
        </w:rPr>
      </w:pPr>
      <w:r w:rsidRPr="00B10161">
        <w:rPr>
          <w:rFonts w:ascii="Times New Roman" w:hAnsi="Times New Roman" w:cs="Times New Roman"/>
          <w:sz w:val="28"/>
          <w:szCs w:val="28"/>
        </w:rPr>
        <w:t>Фролова М.А.. История возникновения и развития инфографики. Информационные компьютерные технологии в образовании, Вестник ПГГПУ, Вып. 10.</w:t>
      </w:r>
      <w:r w:rsidR="00E67459">
        <w:rPr>
          <w:rFonts w:ascii="Times New Roman" w:hAnsi="Times New Roman" w:cs="Times New Roman"/>
          <w:sz w:val="28"/>
          <w:szCs w:val="28"/>
        </w:rPr>
        <w:t xml:space="preserve"> 2019. – С. 23-27.</w:t>
      </w:r>
    </w:p>
    <w:p w:rsidR="00B10161" w:rsidRPr="00B10161" w:rsidRDefault="00B10161" w:rsidP="00B10161">
      <w:pPr>
        <w:pStyle w:val="ab"/>
        <w:spacing w:after="0" w:line="360" w:lineRule="auto"/>
        <w:ind w:left="1778"/>
        <w:jc w:val="both"/>
        <w:rPr>
          <w:rFonts w:ascii="Times New Roman" w:hAnsi="Times New Roman" w:cs="Times New Roman"/>
          <w:sz w:val="28"/>
          <w:szCs w:val="28"/>
        </w:rPr>
      </w:pPr>
    </w:p>
    <w:p w:rsidR="00B10161" w:rsidRPr="006A4A20" w:rsidRDefault="00B10161" w:rsidP="00B10161">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6A4A20" w:rsidRPr="006A4A20" w:rsidRDefault="00F01B94" w:rsidP="006A4A20">
      <w:pPr>
        <w:spacing w:after="0"/>
        <w:jc w:val="both"/>
        <w:rPr>
          <w:rFonts w:ascii="Times New Roman" w:hAnsi="Times New Roman" w:cs="Times New Roman"/>
          <w:sz w:val="28"/>
          <w:szCs w:val="28"/>
        </w:rPr>
      </w:pPr>
      <w:r>
        <w:rPr>
          <w:noProof/>
          <w:lang w:eastAsia="ru-RU"/>
        </w:rPr>
        <w:drawing>
          <wp:inline distT="0" distB="0" distL="0" distR="0">
            <wp:extent cx="5705890" cy="4042256"/>
            <wp:effectExtent l="19050" t="0" r="9110" b="0"/>
            <wp:docPr id="1" name="Рисунок 1" descr="https://chzs.ru/wp-content/uploads/5/1/a/51adee56a8f407d077ef24e343f0f7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zs.ru/wp-content/uploads/5/1/a/51adee56a8f407d077ef24e343f0f72c.jpeg"/>
                    <pic:cNvPicPr>
                      <a:picLocks noChangeAspect="1" noChangeArrowheads="1"/>
                    </pic:cNvPicPr>
                  </pic:nvPicPr>
                  <pic:blipFill>
                    <a:blip r:embed="rId13" cstate="print"/>
                    <a:srcRect/>
                    <a:stretch>
                      <a:fillRect/>
                    </a:stretch>
                  </pic:blipFill>
                  <pic:spPr bwMode="auto">
                    <a:xfrm>
                      <a:off x="0" y="0"/>
                      <a:ext cx="5705441" cy="4041938"/>
                    </a:xfrm>
                    <a:prstGeom prst="rect">
                      <a:avLst/>
                    </a:prstGeom>
                    <a:noFill/>
                    <a:ln w="9525">
                      <a:noFill/>
                      <a:miter lim="800000"/>
                      <a:headEnd/>
                      <a:tailEnd/>
                    </a:ln>
                  </pic:spPr>
                </pic:pic>
              </a:graphicData>
            </a:graphic>
          </wp:inline>
        </w:drawing>
      </w:r>
    </w:p>
    <w:sectPr w:rsidR="006A4A20" w:rsidRPr="006A4A20" w:rsidSect="003631D5">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D0A" w:rsidRDefault="00424D0A" w:rsidP="005C583B">
      <w:pPr>
        <w:spacing w:after="0" w:line="240" w:lineRule="auto"/>
      </w:pPr>
      <w:r>
        <w:separator/>
      </w:r>
    </w:p>
  </w:endnote>
  <w:endnote w:type="continuationSeparator" w:id="0">
    <w:p w:rsidR="00424D0A" w:rsidRDefault="00424D0A" w:rsidP="005C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70282"/>
      <w:docPartObj>
        <w:docPartGallery w:val="Page Numbers (Bottom of Page)"/>
        <w:docPartUnique/>
      </w:docPartObj>
    </w:sdtPr>
    <w:sdtEndPr/>
    <w:sdtContent>
      <w:p w:rsidR="003631D5" w:rsidRDefault="00424D0A">
        <w:pPr>
          <w:pStyle w:val="a7"/>
          <w:jc w:val="center"/>
        </w:pPr>
        <w:r>
          <w:fldChar w:fldCharType="begin"/>
        </w:r>
        <w:r>
          <w:instrText xml:space="preserve"> PAGE   \* MERGEFORMAT </w:instrText>
        </w:r>
        <w:r>
          <w:fldChar w:fldCharType="separate"/>
        </w:r>
        <w:r w:rsidR="00B85C7F">
          <w:rPr>
            <w:noProof/>
          </w:rPr>
          <w:t>3</w:t>
        </w:r>
        <w:r>
          <w:rPr>
            <w:noProof/>
          </w:rPr>
          <w:fldChar w:fldCharType="end"/>
        </w:r>
      </w:p>
    </w:sdtContent>
  </w:sdt>
  <w:p w:rsidR="003631D5" w:rsidRDefault="003631D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D0A" w:rsidRDefault="00424D0A" w:rsidP="005C583B">
      <w:pPr>
        <w:spacing w:after="0" w:line="240" w:lineRule="auto"/>
      </w:pPr>
      <w:r>
        <w:separator/>
      </w:r>
    </w:p>
  </w:footnote>
  <w:footnote w:type="continuationSeparator" w:id="0">
    <w:p w:rsidR="00424D0A" w:rsidRDefault="00424D0A" w:rsidP="005C5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BDB"/>
    <w:multiLevelType w:val="multilevel"/>
    <w:tmpl w:val="EE88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0AE1"/>
    <w:multiLevelType w:val="multilevel"/>
    <w:tmpl w:val="6EB217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B74F5"/>
    <w:multiLevelType w:val="hybridMultilevel"/>
    <w:tmpl w:val="864818B2"/>
    <w:lvl w:ilvl="0" w:tplc="1024AD7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D41697"/>
    <w:multiLevelType w:val="hybridMultilevel"/>
    <w:tmpl w:val="90CEA86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15:restartNumberingAfterBreak="0">
    <w:nsid w:val="23471C78"/>
    <w:multiLevelType w:val="multilevel"/>
    <w:tmpl w:val="C2BC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03BE4"/>
    <w:multiLevelType w:val="hybridMultilevel"/>
    <w:tmpl w:val="08282D46"/>
    <w:lvl w:ilvl="0" w:tplc="1D48922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D9F332E"/>
    <w:multiLevelType w:val="multilevel"/>
    <w:tmpl w:val="45B8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015C2"/>
    <w:multiLevelType w:val="multilevel"/>
    <w:tmpl w:val="EB6A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B2A35"/>
    <w:multiLevelType w:val="hybridMultilevel"/>
    <w:tmpl w:val="E24AF5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904309"/>
    <w:multiLevelType w:val="hybridMultilevel"/>
    <w:tmpl w:val="090670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0C47006"/>
    <w:multiLevelType w:val="hybridMultilevel"/>
    <w:tmpl w:val="CFF2EDD4"/>
    <w:lvl w:ilvl="0" w:tplc="785CCA4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966A20"/>
    <w:multiLevelType w:val="multilevel"/>
    <w:tmpl w:val="3004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1"/>
  </w:num>
  <w:num w:numId="4">
    <w:abstractNumId w:val="7"/>
  </w:num>
  <w:num w:numId="5">
    <w:abstractNumId w:val="1"/>
  </w:num>
  <w:num w:numId="6">
    <w:abstractNumId w:val="0"/>
  </w:num>
  <w:num w:numId="7">
    <w:abstractNumId w:val="3"/>
  </w:num>
  <w:num w:numId="8">
    <w:abstractNumId w:val="8"/>
  </w:num>
  <w:num w:numId="9">
    <w:abstractNumId w:val="2"/>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3B"/>
    <w:rsid w:val="003631D5"/>
    <w:rsid w:val="00424D0A"/>
    <w:rsid w:val="004E28E2"/>
    <w:rsid w:val="005C583B"/>
    <w:rsid w:val="006A4A20"/>
    <w:rsid w:val="007C371D"/>
    <w:rsid w:val="007D71A2"/>
    <w:rsid w:val="007E3D71"/>
    <w:rsid w:val="007F2BF9"/>
    <w:rsid w:val="00962CE2"/>
    <w:rsid w:val="00A1530C"/>
    <w:rsid w:val="00A36D52"/>
    <w:rsid w:val="00B10161"/>
    <w:rsid w:val="00B452E5"/>
    <w:rsid w:val="00B85C7F"/>
    <w:rsid w:val="00C84AF3"/>
    <w:rsid w:val="00D86A0C"/>
    <w:rsid w:val="00E26654"/>
    <w:rsid w:val="00E67459"/>
    <w:rsid w:val="00EE6633"/>
    <w:rsid w:val="00F01B94"/>
    <w:rsid w:val="00FA2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6CCA9-A9BC-40A9-9A03-2C67C8B4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CE2"/>
  </w:style>
  <w:style w:type="paragraph" w:styleId="2">
    <w:name w:val="heading 2"/>
    <w:basedOn w:val="a"/>
    <w:link w:val="20"/>
    <w:uiPriority w:val="9"/>
    <w:qFormat/>
    <w:rsid w:val="005C58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58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583B"/>
    <w:rPr>
      <w:rFonts w:ascii="Tahoma" w:hAnsi="Tahoma" w:cs="Tahoma"/>
      <w:sz w:val="16"/>
      <w:szCs w:val="16"/>
    </w:rPr>
  </w:style>
  <w:style w:type="paragraph" w:styleId="a5">
    <w:name w:val="header"/>
    <w:basedOn w:val="a"/>
    <w:link w:val="a6"/>
    <w:uiPriority w:val="99"/>
    <w:semiHidden/>
    <w:unhideWhenUsed/>
    <w:rsid w:val="005C583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C583B"/>
  </w:style>
  <w:style w:type="paragraph" w:styleId="a7">
    <w:name w:val="footer"/>
    <w:basedOn w:val="a"/>
    <w:link w:val="a8"/>
    <w:uiPriority w:val="99"/>
    <w:unhideWhenUsed/>
    <w:rsid w:val="005C58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C583B"/>
  </w:style>
  <w:style w:type="character" w:customStyle="1" w:styleId="20">
    <w:name w:val="Заголовок 2 Знак"/>
    <w:basedOn w:val="a0"/>
    <w:link w:val="2"/>
    <w:uiPriority w:val="9"/>
    <w:rsid w:val="005C583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583B"/>
    <w:rPr>
      <w:rFonts w:ascii="Times New Roman" w:eastAsia="Times New Roman" w:hAnsi="Times New Roman" w:cs="Times New Roman"/>
      <w:b/>
      <w:bCs/>
      <w:sz w:val="27"/>
      <w:szCs w:val="27"/>
      <w:lang w:eastAsia="ru-RU"/>
    </w:rPr>
  </w:style>
  <w:style w:type="paragraph" w:styleId="a9">
    <w:name w:val="Normal (Web)"/>
    <w:basedOn w:val="a"/>
    <w:uiPriority w:val="99"/>
    <w:unhideWhenUsed/>
    <w:rsid w:val="005C5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5C583B"/>
    <w:rPr>
      <w:b/>
      <w:bCs/>
    </w:rPr>
  </w:style>
  <w:style w:type="paragraph" w:styleId="ab">
    <w:name w:val="List Paragraph"/>
    <w:basedOn w:val="a"/>
    <w:uiPriority w:val="34"/>
    <w:qFormat/>
    <w:rsid w:val="006A4A20"/>
    <w:pPr>
      <w:ind w:left="720"/>
      <w:contextualSpacing/>
    </w:pPr>
  </w:style>
  <w:style w:type="character" w:styleId="ac">
    <w:name w:val="Hyperlink"/>
    <w:basedOn w:val="a0"/>
    <w:uiPriority w:val="99"/>
    <w:unhideWhenUsed/>
    <w:rsid w:val="00B10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0609">
      <w:bodyDiv w:val="1"/>
      <w:marLeft w:val="0"/>
      <w:marRight w:val="0"/>
      <w:marTop w:val="0"/>
      <w:marBottom w:val="0"/>
      <w:divBdr>
        <w:top w:val="none" w:sz="0" w:space="0" w:color="auto"/>
        <w:left w:val="none" w:sz="0" w:space="0" w:color="auto"/>
        <w:bottom w:val="none" w:sz="0" w:space="0" w:color="auto"/>
        <w:right w:val="none" w:sz="0" w:space="0" w:color="auto"/>
      </w:divBdr>
    </w:div>
    <w:div w:id="1704095144">
      <w:bodyDiv w:val="1"/>
      <w:marLeft w:val="0"/>
      <w:marRight w:val="0"/>
      <w:marTop w:val="0"/>
      <w:marBottom w:val="0"/>
      <w:divBdr>
        <w:top w:val="none" w:sz="0" w:space="0" w:color="auto"/>
        <w:left w:val="none" w:sz="0" w:space="0" w:color="auto"/>
        <w:bottom w:val="none" w:sz="0" w:space="0" w:color="auto"/>
        <w:right w:val="none" w:sz="0" w:space="0" w:color="auto"/>
      </w:divBdr>
      <w:divsChild>
        <w:div w:id="1479617406">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gital-edu.info/vyp/4/?ELEMENT_ID=163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koncept.ru/2014/1430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koncept.ru/2017/170006.htm" TargetMode="External"/><Relationship Id="rId4" Type="http://schemas.openxmlformats.org/officeDocument/2006/relationships/settings" Target="settings.xml"/><Relationship Id="rId9" Type="http://schemas.openxmlformats.org/officeDocument/2006/relationships/hyperlink" Target="http://medicena.ru/blogpost/mozg-vtsifrah-infografik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3B64-0EF9-4A85-AF86-93945F59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1478</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PC</cp:lastModifiedBy>
  <cp:revision>2</cp:revision>
  <dcterms:created xsi:type="dcterms:W3CDTF">2023-02-27T09:55:00Z</dcterms:created>
  <dcterms:modified xsi:type="dcterms:W3CDTF">2023-02-27T09:55:00Z</dcterms:modified>
</cp:coreProperties>
</file>