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876300" cy="937260"/>
            <wp:effectExtent l="19050" t="0" r="0" b="0"/>
            <wp:docPr id="17" name="Рисунок 3" descr="Описание: Описание: Описание: Описание: 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20180208_15115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«СЕВЕРО-ОСЕТИНСКИЙ МЕДИЦИНСКИЙ КОЛЛЕДЖ»</w:t>
      </w:r>
    </w:p>
    <w:p w:rsid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МИНИСТЕРСТВА ЗДРАВООХРАНЕНИЯ РСО-АЛАНИЯ</w:t>
      </w:r>
    </w:p>
    <w:p w:rsid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0955" w:rsidRPr="00E9273A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F10955" w:rsidRPr="00E9273A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E9273A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ДОКЛАД</w:t>
      </w:r>
    </w:p>
    <w:p w:rsidR="00F10955" w:rsidRDefault="00F10955" w:rsidP="00F10955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</w:pPr>
      <w:proofErr w:type="gramStart"/>
      <w:r w:rsidRPr="00F10955">
        <w:rPr>
          <w:rFonts w:ascii="Times New Roman" w:hAnsi="Times New Roman" w:cs="Times New Roman"/>
          <w:color w:val="000000"/>
          <w:sz w:val="36"/>
          <w:szCs w:val="36"/>
        </w:rPr>
        <w:t>Тема:«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 xml:space="preserve"> Применение  современных образовательных технологий на  занятиях математики </w:t>
      </w:r>
    </w:p>
    <w:p w:rsidR="00F10955" w:rsidRDefault="00F10955" w:rsidP="00F10955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  <w:lang w:eastAsia="ru-RU"/>
        </w:rPr>
        <w:t>в медицинском колледже</w:t>
      </w: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Подготовила:</w:t>
      </w: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Преподавательматематики,</w:t>
      </w:r>
    </w:p>
    <w:p w:rsidR="00F10955" w:rsidRDefault="00F10955" w:rsidP="00F109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Караева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Майя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Сафарбиевна</w:t>
      </w:r>
      <w:proofErr w:type="spellEnd"/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0955" w:rsidRDefault="00F10955" w:rsidP="00F109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Владикавказ 2022г.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42457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Применение </w:t>
      </w:r>
      <w:r w:rsidRPr="00F1095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современных образовательных технологий на  занятиях математики в учреждениях СПО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Образовательная технология – это процессная система совместной деятельности </w:t>
      </w:r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студентов</w:t>
      </w: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E97BF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преподавателя </w:t>
      </w: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 проектированию (планированию), организации, ориентированию и корректированию образовательного процесса с целью достижения конкретного результата при обеспечении комфортных условий участникам.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Для реализации познавательной и творческой активности обучающихся в учебном процессе используются современные образовательные технологии, дающие возможность повышать качество образования, более эффективно использовать учебное время и снижать долю репродукт</w:t>
      </w:r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ивной деятельности студентов</w:t>
      </w: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Использование широкого спектра педагогических технологий дает возможность педагогическому коллективу продуктивно использовать учебное время и добиваться высоких </w:t>
      </w:r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результатов </w:t>
      </w:r>
      <w:proofErr w:type="spellStart"/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обученности</w:t>
      </w:r>
      <w:proofErr w:type="spellEnd"/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студентов</w:t>
      </w: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На уроках математики учащиеся учатся рассуждать, доказывать, находить рациональные пути выполнения заданий, делать соответствующие выводы, одним словом – думать. В основе всех перечисленных действий и процессов лежит </w:t>
      </w:r>
      <w:proofErr w:type="spellStart"/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мышление</w:t>
      </w:r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студентов</w:t>
      </w:r>
      <w:proofErr w:type="spellEnd"/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которое понимается как форма мыслительной деятельности, основанная на глубоком осмыслении, анализе, синтезе, ассоциативном сравнении, обобщении и системном конструировании знаний об окружающем мире, направленная на решение поставленных проблем и достижении истины. Поэтому в современных условиях, в образовательной деятельности важны ориентация на развитие познавательной активности, </w:t>
      </w:r>
      <w:proofErr w:type="spellStart"/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самостоятельности</w:t>
      </w:r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студентов</w:t>
      </w:r>
      <w:proofErr w:type="spellEnd"/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формирование умений проблемно-поисковой, исследовательской деятельности. Решить эту проблему старыми традиционными методами невозможно.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Актуальность проблемы определяется противоречием между несовершенством механизма обучения при традиционной системе, приводящего </w:t>
      </w:r>
      <w:r w:rsidR="004245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студента 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 безразличному отношению к учебному процессу, и умением выстраивать образовательный процесс, который развивает продуктивную память, позволяющую самостоятельно открывать новые знания при развивающем обучении.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Федеральные государственные образовательные стандарты среднего профессионального образования  предъявляют высокие требования к современному выпускнику. Короткие сроки обучения, большие объёмы информации и жёсткие требования к практическому опыту, умениям, знаниям и компетенциям студента — вот современные условия образовательного процесса. Востребованность выпускников учреждений 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среднего профессионального образования на рынке труда зависит от применяемых педагогических технологий. Высокие запросы невозможно удовлетворить, основываясь на традиционных методах и средствах педагогических технологий. Необходимы новые подходы к организации учебного процесса, опирающиеся на прогрессивные  педагогические  технологии.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Введение новых технологий вносит радикальные изменения в систему образования: ранее ее центром являлся преподаватель, а теперь –</w:t>
      </w:r>
      <w:r w:rsidR="004245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студент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Это дает возможность каждому ученику обучаться в подходящем для него темпе и на том уровне, который соответствует его способностям.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Сущность моего опыта заключается в создании условий для формирования интеллектуальных умений и познавательных навыков, лежащих в основе мышления, развития творческих способностей и самостоятельной </w:t>
      </w:r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активности ,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формирования ключевых компетентностей, сохранения здоровья через внедрение современных образовательных технологий.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Использование современных образовательных технологий позволяет мне повысить эффективность учебного процесса.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Рассмотрим особенности применения основных современных образовательных технологий.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Личностно-ориентированная технология обучения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Помогает  в создании творческой атмосферы на уроке, а так же создает необходимые условия для развития индивидуальных способностей детей.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Технология проблемного обучения</w:t>
      </w:r>
    </w:p>
    <w:p w:rsidR="00F10955" w:rsidRPr="00F10955" w:rsidRDefault="00F10955" w:rsidP="00F10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Целью проблемной технологии выступает приобретение ЗУН, усвоение способов самостоятельной деятельности, развитие познавательных и творческих способностей.</w:t>
      </w:r>
    </w:p>
    <w:p w:rsidR="00F10955" w:rsidRPr="00F10955" w:rsidRDefault="00F10955" w:rsidP="00F10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Проблемное обучение основано на создании особого вида мотивации – проблемной, поэтому требует адекватного конструирования дидактического содержания материала, который должен быть представлен как цепь проблемных ситуаций.</w:t>
      </w:r>
    </w:p>
    <w:p w:rsidR="00F10955" w:rsidRPr="00F10955" w:rsidRDefault="00F10955" w:rsidP="00F109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 достоинствам проблемного обучения можно отнести высокую самостоятельность обучающихся, формирование познавательного интереса и личностной мотивации обучающихся.</w:t>
      </w:r>
    </w:p>
    <w:p w:rsidR="00F10955" w:rsidRPr="00F10955" w:rsidRDefault="00F10955" w:rsidP="00F109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Проблемное обучение направлено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развитие САМО: учащиеся само</w:t>
      </w: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стоятельно ищут пути</w:t>
      </w:r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решения проблемы, проводят само</w:t>
      </w: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контроль и </w:t>
      </w:r>
      <w:r w:rsidR="004245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само</w:t>
      </w: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оценку.</w:t>
      </w:r>
    </w:p>
    <w:p w:rsidR="00F10955" w:rsidRPr="00F10955" w:rsidRDefault="00F10955" w:rsidP="00F109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Наглядные пособия при проблемно-поисковых методах обучения применяю уже не в целях активизации запоминания, а для создания проблемной ситуации на уроках. Это серии рисунков, схем, графиков на которых изображается определенная учебная ситуация, требующая самостоятельных размышлений учеников, для высказывания каких-то обобщений, выявления доминирующих причин.</w:t>
      </w:r>
    </w:p>
    <w:p w:rsid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proofErr w:type="spellStart"/>
      <w:r w:rsidRPr="00F10955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Разноуровневое</w:t>
      </w:r>
      <w:proofErr w:type="spellEnd"/>
      <w:r w:rsidRPr="00F10955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 обучение</w:t>
      </w:r>
    </w:p>
    <w:p w:rsidR="00424574" w:rsidRPr="00F10955" w:rsidRDefault="00424574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</w:p>
    <w:p w:rsidR="00F10955" w:rsidRPr="00F10955" w:rsidRDefault="00F10955" w:rsidP="00F109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Разноуровневое</w:t>
      </w:r>
      <w:proofErr w:type="spellEnd"/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обучение</w:t>
      </w:r>
      <w:r w:rsidRPr="00F10955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— это педагогическая технология организации учебного процесса, в рамках которого предполагается разный уровень усвоения учебного материала, то есть глубина и сложность одного и того же учебного материала различна в группах уровня А, Б, C, что дает возможность каждому ученику овладевать учебным материалом по отдельным предметам образовательной программы на разном уровне (А, В, С), но не ниже базового, в зависимости от способностей и индивидуальных особенностей личности каждого учащегося.                                                  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  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 преподавателя появляется возможность помогать слабому, уделять внимание сильному, реализуется желание сильных студентов быстрее и глубже продвигаться в образовании. Сильные студенты утверждаются в своих способностях, слабые получают возможность испытывать учебный успех, повышается уровень мотивации ученья.</w:t>
      </w:r>
    </w:p>
    <w:p w:rsidR="00F10955" w:rsidRPr="00F10955" w:rsidRDefault="00F10955" w:rsidP="00F10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              </w:t>
      </w:r>
    </w:p>
    <w:p w:rsidR="00F10955" w:rsidRP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Технология проектного обучения</w:t>
      </w:r>
    </w:p>
    <w:p w:rsidR="00F10955" w:rsidRPr="00F10955" w:rsidRDefault="00F10955" w:rsidP="00F109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Цель проектного обучения состоит в том, чтобы создать условия, при которых учащиеся: самостоятельно и охотно приобретают недостающие знания из разных источников; учатся пользоваться приобретенными знаниями для решения познавательных и практических задач; приобретают коммуникативные умения, работая в различных группах; 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 развивают системное мышление.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Проектная деятельность </w:t>
      </w:r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заинтересовывает ,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если они знают, что их проект будет востребован. Выбирая тему проекта и выполняя его, школьники учатся выявлять потребности приложения своих сил, находить возможности для проявления своей инициативы, способностей, знаний и умений, проверяют себя в реальном деле, проявляют целеустремлённость и настойчивость.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Исследовательский метод обучения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Под исследовательской деятельностью в целом понимается такая форма организации работы, которая связана с решением учащимися исследовательской задачи с неизвестным заранее решением. В рамках исследовательского подхода обучение ведётся с опорой на непосредственный </w:t>
      </w:r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опыт ,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его расширение в ходе поисковой, исследовательской деятельности, активного освоения мира.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Эффективным средством, позволяющим развитие познавательной и исследовательской компетентности, является творческая деятельность. Чтобы ученик начал «действовать», необходимы определенные мотивы. На 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уроке необходимо создавать проблемные ситуации, где ученик проявляет умение комбинировать элементы для решения проблемы.</w:t>
      </w:r>
    </w:p>
    <w:p w:rsidR="00F10955" w:rsidRPr="00F10955" w:rsidRDefault="00F10955" w:rsidP="00424574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      </w:t>
      </w:r>
      <w:r w:rsidRPr="00F1095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  Технология использования в обучении игровых методов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Наибольший интерес, в образовательном процессе, представляют игровые технологии. Игровые технологии связаны с игровой формой взаимодействия педагога и  через реализацию определенного сюжета.</w:t>
      </w:r>
    </w:p>
    <w:p w:rsidR="00F10955" w:rsidRPr="00F10955" w:rsidRDefault="00F10955" w:rsidP="00424574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При этом образовательные задачи включаются в содержание игры.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Игровые технологии 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занимают важное место в учебно-воспитательном процессе, так как не только способствуют воспитанию познавательных интересов и активизации </w:t>
      </w:r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деятельности ,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но и выполняют ряд других функций: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правильно организованная с учётом специфики материала игра тренирует память, помогает </w:t>
      </w:r>
      <w:r w:rsidR="0042457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студентам 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выработать речевые умения и навыки;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игра стимулирует умственную </w:t>
      </w:r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деятельность ,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развивает внимание и познавательный интерес к предмету;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игра - один из приёмов преодоления пассивности учеников.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Информационно-коммуникационные технологии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Внедрение ИКТ в образовательный процесс не столько насущная необходимость, сколько осознанный процесс </w:t>
      </w:r>
      <w:proofErr w:type="spell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технологизации</w:t>
      </w:r>
      <w:proofErr w:type="spell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рутинных процессов с целью высвобождения творческой энергии личности современного общества.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Применение  информационно-компьютерных технологий в  учебном процессе  показывает   новые  технические  средства, формы, методы  преподавания и новый подход   к процессу обучения. Задача каждого преподавателя  научиться и эффективно использовать  современные информационные технологии, которые открывают  большие возможности  расширения  образовательных  рамок   по  каждой  учебной  дисциплине.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Компьютер  используется  преподавателем на всех этапах процесса обучения: при объяснении нового материала, закреплении и контроле.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Внедрение мультимедиа-технологии в учреждения СПО остаётся одним из ключевых моментов информатизации образования.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noProof/>
          <w:color w:val="111115"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71600" cy="1466850"/>
            <wp:effectExtent l="0" t="0" r="0" b="0"/>
            <wp:wrapSquare wrapText="bothSides"/>
            <wp:docPr id="11" name="Рисунок 11" descr="https://fs.znanio.ru/8c0997/87/81/8ec5d0f32b9a9b0402fa4b52ad5d5647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.znanio.ru/8c0997/87/81/8ec5d0f32b9a9b0402fa4b52ad5d5647e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Применение мультимедиа развивает заинтересованность обучающихся к обучению, улучшает у них мотивационную деятельность к анализу, синтезу и сравнению, моделированию, выявлению причинно-</w:t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следственных связей, активизирует использование разных видов информации.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noProof/>
          <w:color w:val="111115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43025" cy="1447800"/>
            <wp:effectExtent l="0" t="0" r="0" b="0"/>
            <wp:wrapSquare wrapText="bothSides"/>
            <wp:docPr id="12" name="Рисунок 12" descr="https://fs.znanio.ru/8c0997/f7/3b/aedb54617b1dfc14dc4a64a7fc09e044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.znanio.ru/8c0997/f7/3b/aedb54617b1dfc14dc4a64a7fc09e0447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0955">
        <w:rPr>
          <w:rFonts w:ascii="Times New Roman" w:eastAsia="Times New Roman" w:hAnsi="Times New Roman" w:cs="Times New Roman"/>
          <w:noProof/>
          <w:color w:val="11111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62075" cy="1247775"/>
            <wp:effectExtent l="19050" t="0" r="9525" b="0"/>
            <wp:wrapSquare wrapText="bothSides"/>
            <wp:docPr id="13" name="Рисунок 13" descr="https://fs.znanio.ru/8c0997/db/c4/0a60af8f3778de289269839a2b7359b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.znanio.ru/8c0997/db/c4/0a60af8f3778de289269839a2b7359b4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0955">
        <w:rPr>
          <w:rFonts w:ascii="Times New Roman" w:eastAsia="Times New Roman" w:hAnsi="Times New Roman" w:cs="Times New Roman"/>
          <w:noProof/>
          <w:color w:val="111115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1266825"/>
            <wp:effectExtent l="19050" t="0" r="0" b="0"/>
            <wp:wrapSquare wrapText="bothSides"/>
            <wp:docPr id="14" name="Рисунок 14" descr="https://fs.znanio.ru/8c0997/f6/61/fad3ba45399d1956f54ddcda2df06498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.znanio.ru/8c0997/f6/61/fad3ba45399d1956f54ddcda2df064982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Рис.6- Варианты использования мультимедиа                                      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Замечено, что учащиеся проявляют большой интерес к теме, когда при объяснении нового материала применяются презентации. Даже пассивные учащиеся с огромным желанием включаются в работу.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Информационные технологии использую и во внеурочной деятельности. Важным направлением организации внеурочной деятельности является научно-практическая </w:t>
      </w:r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деятельность ,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т.е. выполнение долговременных трудоёмких творческих заданий, требующих от учеников самостоятельной и глубокой проработки материала.        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F1095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Тестовые технологии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Задания на тестовой основе получили широкое распространение в практике преподавания. Широко  используются на различных этапах урока, при проведении занятий разных типов, в ходе индивидуальной, групповой и фронтальной работы, в сочетании с другими средствами и приемами обучения. Сегодня существуют разнообразные варианты тестов. Тестовая технология помогает при контроле </w:t>
      </w:r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знаний .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Тест обеспечивает субъективный фактор при проверке результатов, а так же развивает у ребят логическое мышление и внимательность. Тестовые задания различаются по уровню сложности и по форме вариантов ответов. Использование тестовых заданий позволяет осуществить дифференциацию и индивидуализацию обучения  с учетом их уровня познавательных способностей.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технологии</w:t>
      </w:r>
    </w:p>
    <w:p w:rsidR="00F10955" w:rsidRPr="00F10955" w:rsidRDefault="00F10955" w:rsidP="00F10955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Использование данных технологий позволяют равномерно во время урока распределять различные виды заданий, чередовать мыслительную деятельность с физкультминутками, определять время подачи сложного учебного материала, выделять время на проведение самостоятельных работ, нормативно применять ТСО, что дает положительные результаты в обучении.</w:t>
      </w:r>
    </w:p>
    <w:p w:rsidR="00F10955" w:rsidRPr="00F10955" w:rsidRDefault="00F10955" w:rsidP="00F10955">
      <w:pPr>
        <w:shd w:val="clear" w:color="auto" w:fill="FFFFFF"/>
        <w:spacing w:after="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Системная работа по использованию современных педагогических технологий приводит к тому, что студенты успешно учатся, участвуют в олимпиадах, научно-практических конференциях по предмету, снижен процент пропусков занятий по болезни, а также процент уровня тревожности у студентов.</w:t>
      </w:r>
    </w:p>
    <w:p w:rsidR="00F10955" w:rsidRPr="00F10955" w:rsidRDefault="00F10955" w:rsidP="00F10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Список литературы</w:t>
      </w:r>
    </w:p>
    <w:p w:rsidR="00F10955" w:rsidRPr="00F10955" w:rsidRDefault="00F10955" w:rsidP="00F10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Булавкин</w:t>
      </w:r>
      <w:proofErr w:type="spell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А. А. Об опыте использования в учебном процессе современных педагогических технологий и инновационных методов обучения // Научно-методический электронный журнал «Концепт». – 2014. – Т. 25. – С. 376–380. – URL: http://e-koncept.ru/2014/55319.htm.</w:t>
      </w:r>
    </w:p>
    <w:p w:rsidR="00F10955" w:rsidRPr="00F10955" w:rsidRDefault="00F10955" w:rsidP="00F10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2. Еркина С.Л. Современные образовательные технологии. [Электронный ресурс] - Режим </w:t>
      </w:r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доступа:  http://агасу.рф/files/documents/44-redaktor/kursy/Erkina_lektsia_sovr_tehn.pdf</w:t>
      </w:r>
      <w:proofErr w:type="gramEnd"/>
    </w:p>
    <w:p w:rsidR="00F10955" w:rsidRPr="00F10955" w:rsidRDefault="00F10955" w:rsidP="00F10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proofErr w:type="gram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Киселев,Г</w:t>
      </w:r>
      <w:proofErr w:type="gram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.М</w:t>
      </w:r>
      <w:proofErr w:type="spell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Информационные технологии в педагогическом образовании [Текст]: Учебник./.- Г.М.Киселев.- М.: Дашков и К., 2014.- 308 с.</w:t>
      </w:r>
    </w:p>
    <w:p w:rsidR="00F10955" w:rsidRPr="00F10955" w:rsidRDefault="00F10955" w:rsidP="00F10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spell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Лапыгин</w:t>
      </w:r>
      <w:proofErr w:type="spell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Ю.Н. Методы активного обучения: учебник [Текст]/Ю.Н. </w:t>
      </w:r>
      <w:proofErr w:type="spellStart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Лапыгин</w:t>
      </w:r>
      <w:proofErr w:type="spellEnd"/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.- М.: Юрайт,2015.- 248 с.</w:t>
      </w:r>
    </w:p>
    <w:p w:rsidR="00F10955" w:rsidRPr="00F10955" w:rsidRDefault="00F10955" w:rsidP="00F10955">
      <w:pPr>
        <w:jc w:val="both"/>
        <w:rPr>
          <w:rFonts w:ascii="Times New Roman" w:hAnsi="Times New Roman" w:cs="Times New Roman"/>
          <w:sz w:val="28"/>
          <w:szCs w:val="28"/>
        </w:rPr>
      </w:pPr>
      <w:r w:rsidRPr="00F109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F10955" w:rsidRPr="00F10955" w:rsidRDefault="00F10955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955" w:rsidRPr="00F10955" w:rsidRDefault="00F10955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955" w:rsidRPr="00F10955" w:rsidRDefault="00F10955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955" w:rsidRPr="00F10955" w:rsidRDefault="00F10955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955" w:rsidRPr="00F10955" w:rsidRDefault="00F10955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955" w:rsidRPr="00F10955" w:rsidRDefault="00F10955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955" w:rsidRPr="00F10955" w:rsidRDefault="00F10955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F10955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F10955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73A" w:rsidRPr="00F10955" w:rsidRDefault="00E9273A" w:rsidP="00E927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273A" w:rsidRPr="00F10955" w:rsidSect="0096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273A"/>
    <w:rsid w:val="00146948"/>
    <w:rsid w:val="001E4FD2"/>
    <w:rsid w:val="00424574"/>
    <w:rsid w:val="007E3D71"/>
    <w:rsid w:val="008D51D5"/>
    <w:rsid w:val="00917E7B"/>
    <w:rsid w:val="00962CE2"/>
    <w:rsid w:val="00E9273A"/>
    <w:rsid w:val="00E97BFA"/>
    <w:rsid w:val="00EA08E4"/>
    <w:rsid w:val="00F1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1222E-2382-48DE-9902-1AFA6745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</cp:lastModifiedBy>
  <cp:revision>4</cp:revision>
  <dcterms:created xsi:type="dcterms:W3CDTF">2023-02-27T03:41:00Z</dcterms:created>
  <dcterms:modified xsi:type="dcterms:W3CDTF">2023-02-27T11:32:00Z</dcterms:modified>
</cp:coreProperties>
</file>