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AB" w:rsidRPr="00304974" w:rsidRDefault="003300AB" w:rsidP="00723944">
      <w:pPr>
        <w:spacing w:before="400" w:after="24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304974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304974">
        <w:rPr>
          <w:rFonts w:ascii="Times New Roman" w:hAnsi="Times New Roman" w:cs="Times New Roman"/>
          <w:b/>
          <w:sz w:val="28"/>
          <w:szCs w:val="28"/>
        </w:rPr>
        <w:t xml:space="preserve"> по работе с подростками</w:t>
      </w:r>
      <w:r w:rsidR="00C61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C30">
        <w:rPr>
          <w:rFonts w:ascii="Times New Roman" w:hAnsi="Times New Roman" w:cs="Times New Roman"/>
          <w:b/>
          <w:sz w:val="28"/>
          <w:szCs w:val="28"/>
        </w:rPr>
        <w:t>группы риска</w:t>
      </w:r>
    </w:p>
    <w:p w:rsidR="003300AB" w:rsidRPr="003300AB" w:rsidRDefault="003300AB" w:rsidP="00723944">
      <w:pPr>
        <w:spacing w:before="400" w:after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особенностями психологии подросткового возраста и учет их в своей воспитательной работе  может значительно снизить  вероятность </w:t>
      </w:r>
      <w:r w:rsidR="007E2C30">
        <w:rPr>
          <w:rFonts w:ascii="Times New Roman" w:hAnsi="Times New Roman" w:cs="Times New Roman"/>
          <w:sz w:val="28"/>
          <w:szCs w:val="28"/>
        </w:rPr>
        <w:t xml:space="preserve">проявления </w:t>
      </w:r>
      <w:proofErr w:type="spellStart"/>
      <w:r w:rsidR="007E2C30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="007E2C30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 xml:space="preserve">. Для каждого человека можно выделить ключевые потребности, удовлетворение или неудовлетворение которых влияет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состояние подростков.</w:t>
      </w:r>
    </w:p>
    <w:p w:rsidR="003300AB" w:rsidRPr="003300AB" w:rsidRDefault="003300AB" w:rsidP="00723944">
      <w:pPr>
        <w:pStyle w:val="a6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00AB">
        <w:rPr>
          <w:rFonts w:ascii="Times New Roman" w:hAnsi="Times New Roman" w:cs="Times New Roman"/>
          <w:i/>
          <w:sz w:val="28"/>
          <w:szCs w:val="28"/>
        </w:rPr>
        <w:t>Потребность любви.</w:t>
      </w:r>
    </w:p>
    <w:p w:rsidR="003300AB" w:rsidRPr="003300AB" w:rsidRDefault="003300AB" w:rsidP="00723944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0AB">
        <w:rPr>
          <w:rFonts w:ascii="Times New Roman" w:hAnsi="Times New Roman" w:cs="Times New Roman"/>
          <w:sz w:val="28"/>
          <w:szCs w:val="28"/>
        </w:rPr>
        <w:t>потребность быть любимым;</w:t>
      </w:r>
    </w:p>
    <w:p w:rsidR="003300AB" w:rsidRPr="003300AB" w:rsidRDefault="003300AB" w:rsidP="00723944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0AB">
        <w:rPr>
          <w:rFonts w:ascii="Times New Roman" w:hAnsi="Times New Roman" w:cs="Times New Roman"/>
          <w:sz w:val="28"/>
          <w:szCs w:val="28"/>
        </w:rPr>
        <w:t>потребность любить;</w:t>
      </w:r>
    </w:p>
    <w:p w:rsidR="003300AB" w:rsidRPr="003300AB" w:rsidRDefault="003300AB" w:rsidP="00723944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0AB">
        <w:rPr>
          <w:rFonts w:ascii="Times New Roman" w:hAnsi="Times New Roman" w:cs="Times New Roman"/>
          <w:sz w:val="28"/>
          <w:szCs w:val="28"/>
        </w:rPr>
        <w:t>потребность быть частью чего-то.</w:t>
      </w:r>
    </w:p>
    <w:p w:rsidR="00304974" w:rsidRPr="003300AB" w:rsidRDefault="003300AB" w:rsidP="00723944">
      <w:pPr>
        <w:pStyle w:val="a3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300AB">
        <w:rPr>
          <w:rFonts w:ascii="Times New Roman" w:hAnsi="Times New Roman"/>
          <w:sz w:val="28"/>
          <w:szCs w:val="28"/>
        </w:rPr>
        <w:t xml:space="preserve">Если эти три "потребности" присутствуют в жизни большую часть времени, мы в состоянии справляться с </w:t>
      </w:r>
      <w:r>
        <w:rPr>
          <w:rFonts w:ascii="Times New Roman" w:hAnsi="Times New Roman"/>
          <w:sz w:val="28"/>
          <w:szCs w:val="28"/>
        </w:rPr>
        <w:t>неудачами,</w:t>
      </w:r>
      <w:r w:rsidRPr="003300AB">
        <w:rPr>
          <w:rFonts w:ascii="Times New Roman" w:hAnsi="Times New Roman"/>
          <w:sz w:val="28"/>
          <w:szCs w:val="28"/>
        </w:rPr>
        <w:t xml:space="preserve"> решать встающие перед нами проблемы.</w:t>
      </w:r>
      <w:r w:rsidR="00304974" w:rsidRPr="00304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974">
        <w:rPr>
          <w:rFonts w:ascii="Times New Roman" w:hAnsi="Times New Roman"/>
          <w:color w:val="000000"/>
          <w:sz w:val="28"/>
          <w:szCs w:val="28"/>
        </w:rPr>
        <w:t xml:space="preserve">Исследователи выяснили, что у детей, подверженных суицидальному риску </w:t>
      </w:r>
      <w:r w:rsidR="00304974" w:rsidRPr="003300AB">
        <w:rPr>
          <w:rFonts w:ascii="Times New Roman" w:hAnsi="Times New Roman"/>
          <w:color w:val="000000"/>
          <w:sz w:val="28"/>
          <w:szCs w:val="28"/>
        </w:rPr>
        <w:t xml:space="preserve">детей очень сильно нарушаются эмоциональные взаимодействия с семьей, в частности </w:t>
      </w:r>
      <w:r w:rsidR="00304974" w:rsidRPr="003300AB">
        <w:rPr>
          <w:rFonts w:ascii="Times New Roman" w:hAnsi="Times New Roman"/>
          <w:color w:val="000000"/>
          <w:sz w:val="28"/>
          <w:szCs w:val="28"/>
          <w:u w:val="single"/>
        </w:rPr>
        <w:t>отношения с матерью</w:t>
      </w:r>
      <w:r w:rsidR="00304974" w:rsidRPr="003300A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300AB" w:rsidRDefault="003300AB" w:rsidP="0072394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0AB">
        <w:rPr>
          <w:rFonts w:ascii="Times New Roman" w:hAnsi="Times New Roman" w:cs="Times New Roman"/>
          <w:sz w:val="28"/>
          <w:szCs w:val="28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3300AB">
        <w:rPr>
          <w:rFonts w:ascii="Times New Roman" w:hAnsi="Times New Roman" w:cs="Times New Roman"/>
          <w:sz w:val="28"/>
          <w:szCs w:val="28"/>
        </w:rP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"</w:t>
      </w:r>
      <w:proofErr w:type="spellStart"/>
      <w:r w:rsidRPr="003300AB">
        <w:rPr>
          <w:rFonts w:ascii="Times New Roman" w:hAnsi="Times New Roman" w:cs="Times New Roman"/>
          <w:sz w:val="28"/>
          <w:szCs w:val="28"/>
        </w:rPr>
        <w:t>невовлеченность</w:t>
      </w:r>
      <w:proofErr w:type="spellEnd"/>
      <w:r w:rsidRPr="003300AB">
        <w:rPr>
          <w:rFonts w:ascii="Times New Roman" w:hAnsi="Times New Roman" w:cs="Times New Roman"/>
          <w:sz w:val="28"/>
          <w:szCs w:val="28"/>
        </w:rPr>
        <w:t xml:space="preserve">". Отсюда и неспособность решать многие наболевшие проблемы. </w:t>
      </w:r>
    </w:p>
    <w:p w:rsidR="00723944" w:rsidRPr="00723944" w:rsidRDefault="003300AB" w:rsidP="00723944">
      <w:pPr>
        <w:pStyle w:val="a6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0AB">
        <w:rPr>
          <w:rFonts w:ascii="Times New Roman" w:hAnsi="Times New Roman" w:cs="Times New Roman"/>
          <w:i/>
          <w:sz w:val="28"/>
          <w:szCs w:val="28"/>
        </w:rPr>
        <w:t xml:space="preserve">Самооценка </w:t>
      </w:r>
      <w:r w:rsidRPr="003300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7E2C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подросток сам себя оценивает.</w:t>
      </w:r>
    </w:p>
    <w:p w:rsidR="00723944" w:rsidRDefault="00723944" w:rsidP="00723944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944">
        <w:rPr>
          <w:rFonts w:ascii="Times New Roman" w:hAnsi="Times New Roman" w:cs="Times New Roman"/>
          <w:sz w:val="28"/>
          <w:szCs w:val="28"/>
        </w:rPr>
        <w:t>Самооценка</w:t>
      </w:r>
      <w:r w:rsidR="00330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300AB">
        <w:rPr>
          <w:rFonts w:ascii="Times New Roman" w:hAnsi="Times New Roman" w:cs="Times New Roman"/>
          <w:sz w:val="28"/>
          <w:szCs w:val="28"/>
        </w:rPr>
        <w:t xml:space="preserve">ключает эмоциональный компонент (то, </w:t>
      </w:r>
      <w:r w:rsidR="003300AB" w:rsidRPr="003300AB">
        <w:rPr>
          <w:rFonts w:ascii="Times New Roman" w:hAnsi="Times New Roman" w:cs="Times New Roman"/>
          <w:sz w:val="28"/>
          <w:szCs w:val="28"/>
        </w:rPr>
        <w:t>как мы воспринимаем себя, нашу жизнь, наши чувства по отношению к друзьям</w:t>
      </w:r>
      <w:r w:rsidR="003300AB">
        <w:rPr>
          <w:rFonts w:ascii="Times New Roman" w:hAnsi="Times New Roman" w:cs="Times New Roman"/>
          <w:sz w:val="28"/>
          <w:szCs w:val="28"/>
        </w:rPr>
        <w:t xml:space="preserve">), оценочный (то, </w:t>
      </w:r>
      <w:r w:rsidR="003300AB" w:rsidRPr="003300AB">
        <w:rPr>
          <w:rFonts w:ascii="Times New Roman" w:hAnsi="Times New Roman" w:cs="Times New Roman"/>
          <w:sz w:val="28"/>
          <w:szCs w:val="28"/>
        </w:rPr>
        <w:t>какими мы представляемся другим</w:t>
      </w:r>
      <w:r w:rsidR="003300AB">
        <w:rPr>
          <w:rFonts w:ascii="Times New Roman" w:hAnsi="Times New Roman" w:cs="Times New Roman"/>
          <w:sz w:val="28"/>
          <w:szCs w:val="28"/>
        </w:rPr>
        <w:t>)</w:t>
      </w:r>
      <w:r w:rsidR="00304974">
        <w:rPr>
          <w:rFonts w:ascii="Times New Roman" w:hAnsi="Times New Roman" w:cs="Times New Roman"/>
          <w:sz w:val="28"/>
          <w:szCs w:val="28"/>
        </w:rPr>
        <w:t>,</w:t>
      </w:r>
      <w:r w:rsidR="003300AB">
        <w:rPr>
          <w:rFonts w:ascii="Times New Roman" w:hAnsi="Times New Roman" w:cs="Times New Roman"/>
          <w:sz w:val="28"/>
          <w:szCs w:val="28"/>
        </w:rPr>
        <w:t xml:space="preserve">  и поведенческий </w:t>
      </w:r>
      <w:r w:rsidR="00304974">
        <w:rPr>
          <w:rFonts w:ascii="Times New Roman" w:hAnsi="Times New Roman" w:cs="Times New Roman"/>
          <w:sz w:val="28"/>
          <w:szCs w:val="28"/>
        </w:rPr>
        <w:t xml:space="preserve"> (то, как к нам относятся наши друзья, учителя, воспитатели, что они о нас говорят).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23944" w:rsidRPr="00723944" w:rsidRDefault="00723944" w:rsidP="00723944">
      <w:pPr>
        <w:pStyle w:val="a6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944">
        <w:rPr>
          <w:rFonts w:ascii="Times New Roman" w:hAnsi="Times New Roman" w:cs="Times New Roman"/>
          <w:b/>
          <w:sz w:val="28"/>
          <w:szCs w:val="28"/>
        </w:rPr>
        <w:t>Поэтому в работе с подростко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23944">
        <w:rPr>
          <w:rFonts w:ascii="Times New Roman" w:hAnsi="Times New Roman" w:cs="Times New Roman"/>
          <w:b/>
          <w:sz w:val="28"/>
          <w:szCs w:val="28"/>
        </w:rPr>
        <w:t xml:space="preserve"> Важно:</w:t>
      </w:r>
    </w:p>
    <w:p w:rsidR="00723944" w:rsidRDefault="00723944" w:rsidP="0072394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доверять ему</w:t>
      </w:r>
    </w:p>
    <w:p w:rsidR="00723944" w:rsidRDefault="00723944" w:rsidP="0072394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общаться на равных </w:t>
      </w:r>
    </w:p>
    <w:p w:rsidR="00723944" w:rsidRPr="00723944" w:rsidRDefault="00723944" w:rsidP="0072394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его веру в себя</w:t>
      </w:r>
    </w:p>
    <w:p w:rsidR="00723944" w:rsidRPr="00723944" w:rsidRDefault="00723944" w:rsidP="0072394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3944">
        <w:rPr>
          <w:rFonts w:ascii="Times New Roman" w:hAnsi="Times New Roman" w:cs="Times New Roman"/>
          <w:sz w:val="28"/>
          <w:szCs w:val="28"/>
        </w:rPr>
        <w:t>поддерживать его самоуважение</w:t>
      </w:r>
    </w:p>
    <w:p w:rsidR="00723944" w:rsidRPr="00723944" w:rsidRDefault="00723944" w:rsidP="0072394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3944">
        <w:rPr>
          <w:rFonts w:ascii="Times New Roman" w:hAnsi="Times New Roman" w:cs="Times New Roman"/>
          <w:sz w:val="28"/>
          <w:szCs w:val="28"/>
        </w:rPr>
        <w:t xml:space="preserve">слышать,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944">
        <w:rPr>
          <w:rFonts w:ascii="Times New Roman" w:hAnsi="Times New Roman" w:cs="Times New Roman"/>
          <w:sz w:val="28"/>
          <w:szCs w:val="28"/>
        </w:rPr>
        <w:t xml:space="preserve">видеть его и </w:t>
      </w:r>
      <w:r>
        <w:rPr>
          <w:rFonts w:ascii="Times New Roman" w:hAnsi="Times New Roman" w:cs="Times New Roman"/>
          <w:sz w:val="28"/>
          <w:szCs w:val="28"/>
        </w:rPr>
        <w:t>показать ему, что его мнение что – то для Вас значит</w:t>
      </w:r>
    </w:p>
    <w:p w:rsidR="00304974" w:rsidRPr="00304974" w:rsidRDefault="00304974" w:rsidP="00304974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="007E2C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Жизнеутверждающие</w:t>
      </w:r>
      <w:r w:rsidRPr="00304974">
        <w:rPr>
          <w:rFonts w:ascii="Times New Roman" w:hAnsi="Times New Roman" w:cs="Times New Roman"/>
          <w:b/>
          <w:bCs/>
          <w:sz w:val="28"/>
          <w:szCs w:val="28"/>
        </w:rPr>
        <w:t xml:space="preserve"> факторы личности</w:t>
      </w:r>
      <w:r w:rsidRPr="00304974">
        <w:rPr>
          <w:rFonts w:ascii="Times New Roman" w:hAnsi="Times New Roman" w:cs="Times New Roman"/>
          <w:sz w:val="28"/>
          <w:szCs w:val="28"/>
        </w:rPr>
        <w:t xml:space="preserve"> – это сформированные положительные жизненные установки, жизненная позиция, комплекс личностных факторов и психологические особенности человека, а также душевные переживания, препятствующие осуществлению суицидальных намерений. К ним относятся: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эмоциональная привязанность к значимым родным и близким;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выраженное чувство долга, обязательность;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концентрация внимания на состоянии собственного здоровья, боязнь причинения себе физического ущерба;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убеждения о неиспользованных жизненных возможностях;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04974">
        <w:rPr>
          <w:rFonts w:ascii="Times New Roman" w:hAnsi="Times New Roman" w:cs="Times New Roman"/>
          <w:spacing w:val="-4"/>
          <w:sz w:val="28"/>
          <w:szCs w:val="28"/>
        </w:rPr>
        <w:t>наличие жизненных, творческих, семейных и других планов, замыслов;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04974">
        <w:rPr>
          <w:rFonts w:ascii="Times New Roman" w:hAnsi="Times New Roman" w:cs="Times New Roman"/>
          <w:spacing w:val="-6"/>
          <w:sz w:val="28"/>
          <w:szCs w:val="28"/>
        </w:rPr>
        <w:t>наличие духовных, нравственных и эстетических критериев в мышлении;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 xml:space="preserve">психологическая гибкость и </w:t>
      </w:r>
      <w:proofErr w:type="spellStart"/>
      <w:r w:rsidRPr="00304974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304974">
        <w:rPr>
          <w:rFonts w:ascii="Times New Roman" w:hAnsi="Times New Roman" w:cs="Times New Roman"/>
          <w:sz w:val="28"/>
          <w:szCs w:val="28"/>
        </w:rPr>
        <w:t>, умение компенсировать негативные личные переживания, использовать методы снятия психической напряженности;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наличие актуальных жизненных ценностей, целей;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проявление интереса к жизни;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привязанность к родственникам, близким людям, степень значимости отношений с ними;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уровень религиозности и боязнь греха самоубийства;</w:t>
      </w:r>
    </w:p>
    <w:p w:rsidR="00304974" w:rsidRPr="00304974" w:rsidRDefault="00304974" w:rsidP="00304974">
      <w:pPr>
        <w:numPr>
          <w:ilvl w:val="0"/>
          <w:numId w:val="4"/>
        </w:numPr>
        <w:tabs>
          <w:tab w:val="clear" w:pos="720"/>
          <w:tab w:val="num" w:pos="490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планирование своего ближайшего будущего и перспектив жизни;</w:t>
      </w:r>
    </w:p>
    <w:p w:rsidR="00304974" w:rsidRPr="00304974" w:rsidRDefault="00304974" w:rsidP="00304974">
      <w:pPr>
        <w:pStyle w:val="a4"/>
        <w:spacing w:line="276" w:lineRule="auto"/>
        <w:ind w:firstLine="426"/>
        <w:rPr>
          <w:sz w:val="28"/>
          <w:szCs w:val="28"/>
        </w:rPr>
      </w:pPr>
      <w:r w:rsidRPr="00304974">
        <w:rPr>
          <w:sz w:val="28"/>
          <w:szCs w:val="28"/>
        </w:rPr>
        <w:t xml:space="preserve">Прочность </w:t>
      </w:r>
      <w:proofErr w:type="spellStart"/>
      <w:r w:rsidR="007E2C30">
        <w:rPr>
          <w:sz w:val="28"/>
          <w:szCs w:val="28"/>
        </w:rPr>
        <w:t>антисаморазрушающего</w:t>
      </w:r>
      <w:proofErr w:type="spellEnd"/>
      <w:r w:rsidRPr="00304974">
        <w:rPr>
          <w:sz w:val="28"/>
          <w:szCs w:val="28"/>
        </w:rPr>
        <w:t xml:space="preserve"> барьера напрямую зависит от наличия жизнеутверждающих факторов, являющихся "психологической защитой", которой должен обладать подросток.</w:t>
      </w:r>
    </w:p>
    <w:p w:rsidR="00304974" w:rsidRPr="00304974" w:rsidRDefault="00304974" w:rsidP="0030497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4974" w:rsidRPr="00304974" w:rsidRDefault="00304974" w:rsidP="00304974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4974" w:rsidRDefault="00304974">
      <w:pPr>
        <w:rPr>
          <w:rFonts w:ascii="Times New Roman" w:hAnsi="Times New Roman" w:cs="Times New Roman"/>
          <w:b/>
          <w:sz w:val="28"/>
          <w:szCs w:val="28"/>
        </w:rPr>
      </w:pPr>
    </w:p>
    <w:sectPr w:rsidR="00304974" w:rsidSect="003049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3D04"/>
    <w:multiLevelType w:val="hybridMultilevel"/>
    <w:tmpl w:val="03A8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B140C3"/>
    <w:multiLevelType w:val="hybridMultilevel"/>
    <w:tmpl w:val="6DDC11B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03759E"/>
    <w:multiLevelType w:val="hybridMultilevel"/>
    <w:tmpl w:val="2EBEB798"/>
    <w:lvl w:ilvl="0" w:tplc="BDC4A8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DF3F8A"/>
    <w:multiLevelType w:val="hybridMultilevel"/>
    <w:tmpl w:val="A0D0C9E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97C7CC3"/>
    <w:multiLevelType w:val="hybridMultilevel"/>
    <w:tmpl w:val="1A06D490"/>
    <w:lvl w:ilvl="0" w:tplc="C494FAB0">
      <w:start w:val="1"/>
      <w:numFmt w:val="bullet"/>
      <w:lvlText w:val="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0AB"/>
    <w:rsid w:val="00304974"/>
    <w:rsid w:val="003300AB"/>
    <w:rsid w:val="0072086A"/>
    <w:rsid w:val="00723944"/>
    <w:rsid w:val="00796A75"/>
    <w:rsid w:val="007E2C30"/>
    <w:rsid w:val="00C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6A"/>
  </w:style>
  <w:style w:type="paragraph" w:styleId="3">
    <w:name w:val="heading 3"/>
    <w:basedOn w:val="a"/>
    <w:next w:val="a"/>
    <w:link w:val="30"/>
    <w:qFormat/>
    <w:rsid w:val="003300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00A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3300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a4">
    <w:name w:val="Body Text Indent"/>
    <w:basedOn w:val="a"/>
    <w:link w:val="a5"/>
    <w:rsid w:val="003300A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3300A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3300AB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3049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04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2017-04-17T13:14:00Z</dcterms:created>
  <dcterms:modified xsi:type="dcterms:W3CDTF">2017-05-25T08:09:00Z</dcterms:modified>
</cp:coreProperties>
</file>