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7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3560"/>
        <w:gridCol w:w="3053"/>
      </w:tblGrid>
      <w:tr w:rsidR="007B10A1" w:rsidRPr="009E68D5" w:rsidTr="00AE7EBD">
        <w:trPr>
          <w:trHeight w:val="1507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«Принято»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на общем собрании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МКДОУ детский сад 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«Колокольчик»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 № 1 от 16.02.2024 г.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«Согласовано»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с профсоюзной организацией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_________ /Кобзева И.Н./ Председатель первичной профсоюзной организации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МКДОУ детский сад 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«Колокольчик»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Заведующий: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9E68D5">
              <w:rPr>
                <w:rFonts w:ascii="Times New Roman" w:hAnsi="Times New Roman" w:cs="Times New Roman"/>
                <w:sz w:val="24"/>
                <w:szCs w:val="24"/>
              </w:rPr>
              <w:t xml:space="preserve"> С.А./</w:t>
            </w:r>
          </w:p>
        </w:tc>
      </w:tr>
    </w:tbl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9E6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E68D5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7B10A1" w:rsidRPr="009E68D5" w:rsidRDefault="007B10A1" w:rsidP="009E6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8D5">
        <w:rPr>
          <w:rFonts w:ascii="Times New Roman" w:hAnsi="Times New Roman" w:cs="Times New Roman"/>
          <w:b/>
          <w:sz w:val="24"/>
          <w:szCs w:val="24"/>
        </w:rPr>
        <w:t>ДОЛЖНОСТЕЙ С ВРЕДНЫМИ УСЛОВИЯМИ ТРУДА, РАБОТА В КОТОРЫХ ДАЕТ ПРАВО НА ДОПОЛНИТЕЛЬНЫЙ ОТПУСК И СОКРАЩЕННЫЙ РАБОЧИЙ ДЕНЬ</w:t>
      </w:r>
    </w:p>
    <w:bookmarkEnd w:id="0"/>
    <w:p w:rsidR="007B10A1" w:rsidRPr="009E68D5" w:rsidRDefault="007B10A1" w:rsidP="007B10A1">
      <w:pPr>
        <w:rPr>
          <w:rFonts w:ascii="Times New Roman" w:hAnsi="Times New Roman" w:cs="Times New Roman"/>
          <w:b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  <w:r w:rsidRPr="009E68D5">
        <w:rPr>
          <w:rFonts w:ascii="Times New Roman" w:hAnsi="Times New Roman" w:cs="Times New Roman"/>
          <w:sz w:val="24"/>
          <w:szCs w:val="24"/>
        </w:rPr>
        <w:t>В соответствии с Постановлением Госкомтруда СССР и президиума ВЦСПС от 25 октября 1974г. № 298/П-22 «Об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день» право на дополнительный отпуск устанавливается следующим работникам школы.</w:t>
      </w: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868"/>
      </w:tblGrid>
      <w:tr w:rsidR="007B10A1" w:rsidRPr="009E68D5" w:rsidTr="00AE7EBD">
        <w:tc>
          <w:tcPr>
            <w:tcW w:w="6771" w:type="dxa"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2868" w:type="dxa"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дополнительного отпуска 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(в календарных днях)</w:t>
            </w:r>
          </w:p>
        </w:tc>
      </w:tr>
      <w:tr w:rsidR="007B10A1" w:rsidRPr="009E68D5" w:rsidTr="00AE7EBD">
        <w:trPr>
          <w:trHeight w:val="726"/>
        </w:trPr>
        <w:tc>
          <w:tcPr>
            <w:tcW w:w="6771" w:type="dxa"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Повар, работающий  в горячем цеху.</w:t>
            </w:r>
          </w:p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10A1" w:rsidRPr="009E68D5" w:rsidTr="00AE7EBD">
        <w:tc>
          <w:tcPr>
            <w:tcW w:w="6771" w:type="dxa"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868" w:type="dxa"/>
          </w:tcPr>
          <w:p w:rsidR="007B10A1" w:rsidRPr="009E68D5" w:rsidRDefault="007B10A1" w:rsidP="007B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7B10A1" w:rsidRPr="009E68D5" w:rsidRDefault="007B10A1" w:rsidP="007B10A1">
      <w:pPr>
        <w:rPr>
          <w:rFonts w:ascii="Times New Roman" w:hAnsi="Times New Roman" w:cs="Times New Roman"/>
          <w:sz w:val="24"/>
          <w:szCs w:val="24"/>
        </w:rPr>
      </w:pPr>
    </w:p>
    <w:p w:rsidR="00B1049C" w:rsidRPr="009E68D5" w:rsidRDefault="00B1049C">
      <w:pPr>
        <w:rPr>
          <w:rFonts w:ascii="Times New Roman" w:hAnsi="Times New Roman" w:cs="Times New Roman"/>
          <w:sz w:val="24"/>
          <w:szCs w:val="24"/>
        </w:rPr>
      </w:pPr>
    </w:p>
    <w:sectPr w:rsidR="00B1049C" w:rsidRPr="009E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A1"/>
    <w:rsid w:val="007B10A1"/>
    <w:rsid w:val="009E68D5"/>
    <w:rsid w:val="00B1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818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2025-04-15T07:25:00Z</dcterms:created>
  <dcterms:modified xsi:type="dcterms:W3CDTF">2025-04-15T07:33:00Z</dcterms:modified>
</cp:coreProperties>
</file>