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98" w:rsidRPr="00BA7398" w:rsidRDefault="00BA7398" w:rsidP="00045BDD">
      <w:pPr>
        <w:pStyle w:val="a3"/>
        <w:spacing w:before="150"/>
        <w:ind w:left="75" w:right="75"/>
        <w:jc w:val="center"/>
        <w:rPr>
          <w:b/>
          <w:color w:val="000000"/>
          <w:sz w:val="32"/>
          <w:szCs w:val="28"/>
        </w:rPr>
      </w:pPr>
      <w:r w:rsidRPr="00BA7398">
        <w:rPr>
          <w:b/>
          <w:color w:val="000000"/>
          <w:sz w:val="32"/>
          <w:szCs w:val="28"/>
        </w:rPr>
        <w:t>К чему приводит ложный вызов пожарной охраны</w:t>
      </w:r>
    </w:p>
    <w:p w:rsidR="00BA7398" w:rsidRDefault="00BA7398" w:rsidP="00BA7398">
      <w:pPr>
        <w:pStyle w:val="a3"/>
        <w:shd w:val="clear" w:color="auto" w:fill="FFFFFF"/>
        <w:spacing w:before="150" w:beforeAutospacing="0" w:after="150" w:afterAutospacing="0"/>
        <w:ind w:left="75" w:right="75"/>
        <w:jc w:val="both"/>
        <w:rPr>
          <w:color w:val="000000"/>
          <w:sz w:val="28"/>
          <w:szCs w:val="28"/>
        </w:rPr>
      </w:pP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 xml:space="preserve">Телефон спасателей – 01, с </w:t>
      </w:r>
      <w:proofErr w:type="gramStart"/>
      <w:r w:rsidRPr="00BA7398">
        <w:rPr>
          <w:color w:val="000000"/>
          <w:sz w:val="28"/>
          <w:szCs w:val="28"/>
        </w:rPr>
        <w:t>мобильного</w:t>
      </w:r>
      <w:proofErr w:type="gramEnd"/>
      <w:r w:rsidRPr="00BA7398">
        <w:rPr>
          <w:color w:val="000000"/>
          <w:sz w:val="28"/>
          <w:szCs w:val="28"/>
        </w:rPr>
        <w:t xml:space="preserve"> – 112, 101. Этот номер хорошо знаком как взрослым, так и детям. Своевременный вызов пожарной охраны спасает жизнь и имущество граждан. Так почему же сегодня этот самый важный номер становится инструментом для шалости и баловства?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 w:rsidRPr="00BA7398">
        <w:rPr>
          <w:color w:val="000000"/>
          <w:sz w:val="28"/>
          <w:szCs w:val="28"/>
        </w:rPr>
        <w:t>Практически ежедневно на пульт дежурно-диспетчерской службы поступают звонки ложных вызовов. В то время как, возможно, в соседнем доме кто-то погибает в огне.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Ложные вызовы можно условно разделить на два типа: «ошибочный» и «преднамеренный». За «ошибочным» стоят люди, принимающие за пожар водяной пар, дым от огневых работ и пр., способное с расстояния показаться задымлением. Такие вызовы, хоть и являются ложными, но законом не караются. Ведь, с огнем шутки плохи: лучше вовремя позвонить в пожарную охрану, чем упустить время и дать небольшому возгоранию превратиться в самый настоящий пожар.</w:t>
      </w:r>
    </w:p>
    <w:p w:rsidR="00BA7398" w:rsidRP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«Преднамеренный» - это заведомо ложный вызов специализированных служб и карается по всей строгости закона. При вызове спецслужб (пожарная охрана, полиция, скорая помощь) из хулиганских побуждений, без всяких на то причин, гражданин должен быть готов к привлечению к административной ответственности, а в случае сообщения о теракте – к уголовной. Ответственность за «преднамеренный» ложный вызов рассматривает статья 19.13 КоАП РФ: «Заведомо ложный вызов пожарной охраны, милиции, скорой медицинской помощи или иных специализированных служб - влечет наложение административного штрафа в размере от 1000-1500 рублей». К административной ответственности может быть привлечено только вменяемое лицо, достигшее к моменту совершения административного правонарушения возраста шестнадцати лет.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В случае установленного ложного вызова подростком, не достигшим 16 лет (при уголовной ответственности – 14 лет), административная ответственность не наступает: дело передается на рассмотрение комиссии по делам несовершеннолетних, которая устанавливает и применяет к подросткам дисциплинарные меры. Также подростки становятся на учет в подразделения по делам несовершеннолетних. Помимо прочего, нельзя забывать и об ответственности родителей. За неисполнение обязанностей по содержанию и воспитанию несовершеннолетних (статья 5.35 КоАП РФ), опекуны или родители несовершеннолетних правонарушителей привлекаются к административной ответственности, подразумевающей предупреждение и наложение штрафа.</w:t>
      </w:r>
    </w:p>
    <w:p w:rsidR="00BA7398" w:rsidRDefault="00BA7398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A7398">
        <w:rPr>
          <w:color w:val="000000"/>
          <w:sz w:val="28"/>
          <w:szCs w:val="28"/>
        </w:rPr>
        <w:t>На сегодняшний день, современные технические средства помогают без труда вычислить телефонных хулиганов и привлечь их к ответственности. Однако не стоит забывать, что цена ложного вызова измеряется не только в денежном эквиваленте. Это, в первую очередь, жизнь и благополучие людей!</w:t>
      </w:r>
    </w:p>
    <w:p w:rsidR="00557937" w:rsidRDefault="00557937" w:rsidP="00BA7398">
      <w:pPr>
        <w:pStyle w:val="a3"/>
        <w:shd w:val="clear" w:color="auto" w:fill="FFFFFF"/>
        <w:spacing w:before="0" w:beforeAutospacing="0" w:after="0" w:afterAutospacing="0"/>
        <w:ind w:left="74" w:right="74"/>
        <w:jc w:val="both"/>
        <w:rPr>
          <w:color w:val="000000"/>
          <w:sz w:val="28"/>
          <w:szCs w:val="28"/>
        </w:rPr>
      </w:pPr>
    </w:p>
    <w:p w:rsidR="005853B2" w:rsidRPr="00BA7398" w:rsidRDefault="005853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3B2" w:rsidRPr="00BA7398" w:rsidSect="00006444">
      <w:pgSz w:w="11907" w:h="16839" w:code="9"/>
      <w:pgMar w:top="85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6D"/>
    <w:rsid w:val="00006444"/>
    <w:rsid w:val="00045BDD"/>
    <w:rsid w:val="00557937"/>
    <w:rsid w:val="005853B2"/>
    <w:rsid w:val="00917955"/>
    <w:rsid w:val="00BA7398"/>
    <w:rsid w:val="00C25C6D"/>
    <w:rsid w:val="00C3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ddt</cp:lastModifiedBy>
  <cp:revision>5</cp:revision>
  <dcterms:created xsi:type="dcterms:W3CDTF">2020-07-14T13:53:00Z</dcterms:created>
  <dcterms:modified xsi:type="dcterms:W3CDTF">2025-05-25T10:50:00Z</dcterms:modified>
</cp:coreProperties>
</file>