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35"/>
        <w:tblW w:w="0" w:type="auto"/>
        <w:shd w:val="clear" w:color="auto" w:fill="F4EFE9"/>
        <w:tblCellMar>
          <w:left w:w="0" w:type="dxa"/>
          <w:right w:w="0" w:type="dxa"/>
        </w:tblCellMar>
        <w:tblLook w:val="04A0"/>
      </w:tblPr>
      <w:tblGrid>
        <w:gridCol w:w="4825"/>
      </w:tblGrid>
      <w:tr w:rsidR="00D40928" w:rsidRPr="00D40928" w:rsidTr="00D40928">
        <w:trPr>
          <w:trHeight w:val="1438"/>
        </w:trPr>
        <w:tc>
          <w:tcPr>
            <w:tcW w:w="4825" w:type="dxa"/>
            <w:shd w:val="clear" w:color="auto" w:fill="F4EFE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28" w:rsidRPr="00D40928" w:rsidRDefault="00D40928" w:rsidP="00D40928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</w:t>
            </w:r>
            <w:r w:rsidRPr="00D409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УТВЕРЖДЕНЫ</w:t>
            </w:r>
          </w:p>
          <w:p w:rsidR="00D40928" w:rsidRPr="00D40928" w:rsidRDefault="00D40928" w:rsidP="00D40928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</w:t>
            </w:r>
            <w:r w:rsidRPr="00D409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D40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азом от «01» июля 2014 г.</w:t>
            </w:r>
            <w:r w:rsidRPr="00D40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D40928" w:rsidRPr="00D40928" w:rsidRDefault="00D40928" w:rsidP="00D40928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</w:t>
            </w:r>
            <w:r w:rsidRPr="00D409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D40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заведующий </w:t>
            </w:r>
            <w:r w:rsidRPr="00D409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</w:t>
            </w:r>
            <w:r w:rsidRPr="00D40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ДОУ</w:t>
            </w:r>
          </w:p>
          <w:p w:rsidR="00D40928" w:rsidRPr="00D40928" w:rsidRDefault="00D40928" w:rsidP="00D40928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  </w:t>
            </w:r>
            <w:r w:rsidRPr="00D409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детского  сада </w:t>
            </w:r>
            <w:r w:rsidRPr="00D409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«Ручеёк</w:t>
            </w:r>
            <w:r w:rsidRPr="00D40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D40928" w:rsidRPr="00D40928" w:rsidRDefault="00D40928" w:rsidP="00D40928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</w:t>
            </w:r>
            <w:r w:rsidRPr="00D409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_________ Н.В.Сидоренко</w:t>
            </w:r>
          </w:p>
          <w:p w:rsidR="00D40928" w:rsidRPr="00D40928" w:rsidRDefault="00D40928" w:rsidP="00D40928">
            <w:pPr>
              <w:spacing w:after="0" w:line="351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40928" w:rsidRDefault="00D40928" w:rsidP="00D40928">
      <w:pPr>
        <w:shd w:val="clear" w:color="auto" w:fill="F4EFE9"/>
        <w:spacing w:before="30" w:after="30" w:line="293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</w:t>
      </w:r>
    </w:p>
    <w:p w:rsidR="00D40928" w:rsidRDefault="00D40928" w:rsidP="00D40928">
      <w:pPr>
        <w:shd w:val="clear" w:color="auto" w:fill="F4EFE9"/>
        <w:spacing w:before="30" w:after="30" w:line="293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D40928" w:rsidRDefault="00D40928" w:rsidP="00D40928">
      <w:pPr>
        <w:shd w:val="clear" w:color="auto" w:fill="F4EFE9"/>
        <w:spacing w:before="30" w:after="30" w:line="293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D40928" w:rsidRDefault="00D40928" w:rsidP="00D40928">
      <w:pPr>
        <w:shd w:val="clear" w:color="auto" w:fill="F4EFE9"/>
        <w:spacing w:before="30" w:after="30" w:line="293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D40928" w:rsidRDefault="00D40928" w:rsidP="00D40928">
      <w:pPr>
        <w:shd w:val="clear" w:color="auto" w:fill="F4EFE9"/>
        <w:spacing w:before="30" w:after="30" w:line="293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D40928" w:rsidRDefault="00D40928" w:rsidP="00D40928">
      <w:pPr>
        <w:shd w:val="clear" w:color="auto" w:fill="F4EFE9"/>
        <w:spacing w:before="30" w:after="30" w:line="293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D40928" w:rsidRDefault="00D40928" w:rsidP="00D40928">
      <w:pPr>
        <w:shd w:val="clear" w:color="auto" w:fill="F4EFE9"/>
        <w:spacing w:before="30" w:after="30" w:line="293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D40928" w:rsidRPr="00D40928" w:rsidRDefault="00D40928" w:rsidP="00D40928">
      <w:pPr>
        <w:shd w:val="clear" w:color="auto" w:fill="F4EFE9"/>
        <w:spacing w:before="30" w:after="30" w:line="29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40928" w:rsidRPr="00D40928" w:rsidRDefault="00D40928" w:rsidP="00D40928">
      <w:pPr>
        <w:shd w:val="clear" w:color="auto" w:fill="F4EFE9"/>
        <w:spacing w:before="30" w:after="30" w:line="29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ПРАВИЛА ПРИЕМА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на </w:t>
      </w:r>
      <w:proofErr w:type="gramStart"/>
      <w:r w:rsidRPr="00D4092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обучение по</w:t>
      </w:r>
      <w:proofErr w:type="gramEnd"/>
      <w:r w:rsidRPr="00D4092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образовательным программам дошкольного образования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40928" w:rsidRPr="00D40928" w:rsidRDefault="00D40928" w:rsidP="00D40928">
      <w:pPr>
        <w:shd w:val="clear" w:color="auto" w:fill="F4EFE9"/>
        <w:spacing w:after="0" w:line="35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 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 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D40928" w:rsidRDefault="00D40928" w:rsidP="00D40928">
      <w:pPr>
        <w:shd w:val="clear" w:color="auto" w:fill="F4EFE9"/>
        <w:spacing w:after="0" w:line="351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40928" w:rsidRDefault="00D40928" w:rsidP="00D40928">
      <w:pPr>
        <w:shd w:val="clear" w:color="auto" w:fill="F4EFE9"/>
        <w:spacing w:after="0" w:line="351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40928" w:rsidRDefault="00D40928" w:rsidP="00D40928">
      <w:pPr>
        <w:shd w:val="clear" w:color="auto" w:fill="F4EFE9"/>
        <w:spacing w:after="0" w:line="351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40928" w:rsidRDefault="00D40928" w:rsidP="00D40928">
      <w:pPr>
        <w:shd w:val="clear" w:color="auto" w:fill="F4EFE9"/>
        <w:spacing w:after="0" w:line="351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40928" w:rsidRDefault="00D40928" w:rsidP="00D40928">
      <w:pPr>
        <w:shd w:val="clear" w:color="auto" w:fill="F4EFE9"/>
        <w:spacing w:after="0" w:line="351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40928" w:rsidRDefault="00D40928" w:rsidP="00D40928">
      <w:pPr>
        <w:shd w:val="clear" w:color="auto" w:fill="F4EFE9"/>
        <w:spacing w:after="0" w:line="351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40928" w:rsidRDefault="00D40928" w:rsidP="00D40928">
      <w:pPr>
        <w:shd w:val="clear" w:color="auto" w:fill="F4EFE9"/>
        <w:spacing w:after="0" w:line="351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40928" w:rsidRPr="00D40928" w:rsidRDefault="00D40928" w:rsidP="00D40928">
      <w:pPr>
        <w:shd w:val="clear" w:color="auto" w:fill="F4EFE9"/>
        <w:spacing w:after="0" w:line="351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ind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1.</w:t>
      </w: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D4092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40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Общие положения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1.1. </w:t>
      </w:r>
      <w:proofErr w:type="gramStart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Настоящие Правила приема на обучение по образовательным программам дошкольного образования, перевода и отчисления (далее - Правила)  разработаны и приняты в соответствии с Федеральным законом Российской Федерации от 29.12.2012 года № 273 – ФЗ «Об образовании в Российской Федерации»</w:t>
      </w:r>
      <w:r w:rsidRPr="00D4092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(Собрание законодательства Российской Федерации, 2012, N 53, ст. 7598; 2013, N 19, ст. 2326; N 23, ст. 2878;</w:t>
      </w:r>
      <w:proofErr w:type="gramEnd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 27, ст. 3462; N 30, ст. 4036; N 48, ст. 6165; 2014, N 6, ст. 562, ст. 566),  Приказом Министерства образования и науки Российской Федерации от 08.04.2014 года  №293 «Об утверждении  Порядка приёма на обучение по образовательным программам дошкольного образования».</w:t>
      </w:r>
      <w:proofErr w:type="gramEnd"/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 Правила определяют порядок приема</w:t>
      </w:r>
      <w:r w:rsidRPr="00D4092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обучение по образовательной программе дошкольного  образования воспитанни</w:t>
      </w:r>
      <w:r w:rsidR="00E37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ков    в муниципальное казённое</w:t>
      </w: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дошкольное </w:t>
      </w:r>
      <w:r w:rsidR="00E37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образовательное  учреждение  д</w:t>
      </w: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етск</w:t>
      </w:r>
      <w:r w:rsidR="00E37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ий сад  «Ручеёк</w:t>
      </w: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(далее - ДОУ), реализующие основную образовательную программу дошкольного образования (далее – ООП </w:t>
      </w:r>
      <w:proofErr w:type="gramStart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</w:t>
      </w:r>
      <w:proofErr w:type="gramEnd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Правила обеспечивают прием в ДОУ граждан (далее – воспитанники), имеющих право на получение  дошкольного образования и проживающих на территории, за которой закреплено ДОУ</w:t>
      </w:r>
      <w:r w:rsidR="00E37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Правила определяют порядок  возникновения и прекращения отношений между  ДОУ и родителями (законными представителями) воспитанников,  сохранения места, перевода и отчисления воспитанников из ДОУ.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ind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D4092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40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  приема воспитанников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2.1.Приём  воспитанников в   ДОУ осуществляется в соответствии с Конституцией Российской Федерации, действующими федеральными нормативными документами в области образования, санитарно-эпидемиологическими правилами и норматив</w:t>
      </w:r>
      <w:r w:rsidR="00E37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ами,  </w:t>
      </w: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Уставом ДОУ,  локальными нормативными актами  ДОУ и настоящими Правилами.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2.1.1.В ДОУ принимаются воспитанники на</w:t>
      </w:r>
      <w:r w:rsidR="00E37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основании направления Управления  образования ГРМО  Республики  Калмыкия, </w:t>
      </w:r>
      <w:proofErr w:type="gramStart"/>
      <w:r w:rsidR="00E37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реализующее</w:t>
      </w:r>
      <w:proofErr w:type="gramEnd"/>
      <w:r w:rsidR="00E37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образовательную программу </w:t>
      </w: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дошкольного </w:t>
      </w:r>
      <w:r w:rsidR="00E37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образования</w:t>
      </w: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2.1.2.</w:t>
      </w:r>
      <w:r w:rsidR="00E37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 Управлении  образования  ГРМО  РК </w:t>
      </w: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ведётся учёт детей (банк данных), не посещающих дошкольные образовательные учреждения, и нуждающихся в услугах дошкольных образовательных учреждений на основании поданных заявлений родителей (законных представителей).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</w:t>
      </w:r>
      <w:r w:rsidRPr="00D4092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ДОУ принимаются воспитанники  в возрасте от 1 года 6 месяцев до 7 лет. </w:t>
      </w:r>
    </w:p>
    <w:p w:rsidR="00D40928" w:rsidRPr="00D40928" w:rsidRDefault="00D40928" w:rsidP="00E377C6">
      <w:pPr>
        <w:shd w:val="clear" w:color="auto" w:fill="F4EFE9"/>
        <w:spacing w:after="0" w:line="293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</w:t>
      </w:r>
      <w:r w:rsidRPr="00D4092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воспитанников  в ДОУ осуществляется на основании личного заявления</w:t>
      </w:r>
      <w:r w:rsidR="00E377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родителей (законных представителей)</w:t>
      </w:r>
      <w:r w:rsidR="00E37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</w:t>
      </w:r>
      <w:r w:rsidRPr="00D40928">
        <w:rPr>
          <w:rFonts w:ascii="Times New Roman" w:eastAsia="Times New Roman" w:hAnsi="Times New Roman" w:cs="Times New Roman"/>
          <w:color w:val="332E2D"/>
          <w:spacing w:val="2"/>
          <w:sz w:val="27"/>
          <w:szCs w:val="27"/>
          <w:lang w:eastAsia="ru-RU"/>
        </w:rPr>
        <w:t>Заявление о приеме в ДОУ принимается и регистрируется в Журнале</w:t>
      </w:r>
      <w:r w:rsidR="00E377C6">
        <w:rPr>
          <w:rFonts w:ascii="Times New Roman" w:eastAsia="Times New Roman" w:hAnsi="Times New Roman" w:cs="Times New Roman"/>
          <w:color w:val="332E2D"/>
          <w:spacing w:val="2"/>
          <w:sz w:val="27"/>
          <w:szCs w:val="27"/>
          <w:lang w:eastAsia="ru-RU"/>
        </w:rPr>
        <w:t xml:space="preserve"> </w:t>
      </w:r>
      <w:r w:rsidRPr="00D40928">
        <w:rPr>
          <w:rFonts w:ascii="Times New Roman" w:eastAsia="Times New Roman" w:hAnsi="Times New Roman" w:cs="Times New Roman"/>
          <w:color w:val="332E2D"/>
          <w:spacing w:val="2"/>
          <w:sz w:val="27"/>
          <w:szCs w:val="27"/>
          <w:lang w:eastAsia="ru-RU"/>
        </w:rPr>
        <w:t>регистрации док</w:t>
      </w:r>
      <w:r w:rsidR="00E377C6">
        <w:rPr>
          <w:rFonts w:ascii="Times New Roman" w:eastAsia="Times New Roman" w:hAnsi="Times New Roman" w:cs="Times New Roman"/>
          <w:color w:val="332E2D"/>
          <w:spacing w:val="2"/>
          <w:sz w:val="27"/>
          <w:szCs w:val="27"/>
          <w:lang w:eastAsia="ru-RU"/>
        </w:rPr>
        <w:t>ументов о приеме</w:t>
      </w:r>
      <w:r w:rsidRPr="00D40928">
        <w:rPr>
          <w:rFonts w:ascii="Times New Roman" w:eastAsia="Times New Roman" w:hAnsi="Times New Roman" w:cs="Times New Roman"/>
          <w:color w:val="332E2D"/>
          <w:spacing w:val="2"/>
          <w:sz w:val="27"/>
          <w:szCs w:val="27"/>
          <w:lang w:eastAsia="ru-RU"/>
        </w:rPr>
        <w:t xml:space="preserve"> заведующим (либо лицом, исполняющим обязанности заведующего, либо делопроизводителем) в соответствии с пунктами 13, 14 Порядка приема на обучение (приказ </w:t>
      </w:r>
      <w:proofErr w:type="spellStart"/>
      <w:r w:rsidRPr="00D40928">
        <w:rPr>
          <w:rFonts w:ascii="Times New Roman" w:eastAsia="Times New Roman" w:hAnsi="Times New Roman" w:cs="Times New Roman"/>
          <w:color w:val="332E2D"/>
          <w:spacing w:val="2"/>
          <w:sz w:val="27"/>
          <w:szCs w:val="27"/>
          <w:lang w:eastAsia="ru-RU"/>
        </w:rPr>
        <w:t>Минобрнауки</w:t>
      </w:r>
      <w:proofErr w:type="spellEnd"/>
      <w:r w:rsidRPr="00D40928">
        <w:rPr>
          <w:rFonts w:ascii="Times New Roman" w:eastAsia="Times New Roman" w:hAnsi="Times New Roman" w:cs="Times New Roman"/>
          <w:color w:val="332E2D"/>
          <w:spacing w:val="2"/>
          <w:sz w:val="27"/>
          <w:szCs w:val="27"/>
          <w:lang w:eastAsia="ru-RU"/>
        </w:rPr>
        <w:t xml:space="preserve"> от 08.04.2014 г. № 293).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2.5.После регистрации заявления родителям (законным представителям) воспитанников выдается расписка в получ</w:t>
      </w:r>
      <w:r w:rsidR="00E37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ении документов</w:t>
      </w:r>
      <w:proofErr w:type="gramStart"/>
      <w:r w:rsidR="00E37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2.6. Договор об образовании по ООП </w:t>
      </w:r>
      <w:proofErr w:type="gramStart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</w:t>
      </w:r>
      <w:proofErr w:type="gramEnd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родителями (законными представителями) воспитанников заключается  после предоставления документов и включает в себя взаимные права, обязанности и ответственность сторон и является основанием возникновения образовател</w:t>
      </w:r>
      <w:r w:rsidR="00E37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ьных отношений</w:t>
      </w: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Форма согласия родителя (законного представителя) на обработку персональных данных является приложением к настоящим Правилам</w:t>
      </w:r>
      <w:r w:rsidR="00E37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Порядок перевода воспитанников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3.1.Родители  (законные   представители)  имеют  право на  перевод  воспитанников  в  другое дошкольное  образовательное  учреждение (далее - Учреждение), реализующее  ООП </w:t>
      </w:r>
      <w:proofErr w:type="gramStart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</w:t>
      </w:r>
      <w:proofErr w:type="gramEnd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  </w:t>
      </w:r>
      <w:proofErr w:type="gramStart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</w:t>
      </w:r>
      <w:proofErr w:type="gramEnd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наличии  мест  в  указанном  Учреждении.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3.2.Перевод  воспитанников  в  следующую  возрастную  группу  осуществляется заведующим  ежегодно  не  позднее 01  сентября.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3.3.Перевод воспитанников в другие Учреждения на время проведения в ДОУ ремонтных работ производится по согласованию с родителями (законными представителями) воспитанников и на основании распорядительного акта о временном переводе детей с последующим восстановлением.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Родители (законные представители) имеют право на временный перевод воспитанников в другое Учреждение при наличии мест в указанном Учреждении, оформив заявление на имя заведующего с указанием сроков временного перевода.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Основаниями перевода детей из группы в другую группу той же направленности для детей той же возрастной категории в течение учебного года является: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приведение наполняемости гру</w:t>
      </w:r>
      <w:proofErr w:type="gramStart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пп к тр</w:t>
      </w:r>
      <w:proofErr w:type="gramEnd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ебованиям санитарного законодательства;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проведение карантинных мероприятий.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 Родители (законные представители) детей, посещающих ДОУ, имеют право перевести своего ребенка в другое Учреждение, при условии: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наличия в Учреждении, куда Родители (законные представители) желают перевести ребенка, Родителей (законных представителей), желающих перевести своего ребенка (детей) в ДОУ, в порядке «обмена местами», при условии соблюдения требований действующих санитарных норм и правил по предельной наполняемости групп;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согласие руководителей Учреждений на такой перевод, а также при наличии свободных мест.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В случае наличия условий, указанных в п.3.6. настоящих Правил, Родители (законные представители) в обоих Учреждениях обращаются с письменным заявлением на имя заведующего о переводе ребенка в другое Учреждение в порядке «обмена местами». На заявлении должна быть резолюция руководителя Учреждения, куда планируется перевод ребенка, о согласии на такой перевод.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 Руководители обоих Учреждений издают распорядительный акт: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в первом пункте распорядительного акта закрепляется выбытие воспитанника из данного ДОУ в связи с его переводом в другое Учреждение, с согласия руководителя последнего;</w:t>
      </w:r>
      <w:proofErr w:type="gramEnd"/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 втором пункте распорядительного акта закрепляется зачисление нового воспитанника из другого в порядке перевода.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3.9. Перевод из группы </w:t>
      </w:r>
      <w:proofErr w:type="spellStart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общеразвивающей</w:t>
      </w:r>
      <w:proofErr w:type="spellEnd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направленности в группу компенсирующей направленности для детей с тяжелыми нарушениями речи осуществляется при наличии заключения </w:t>
      </w:r>
      <w:proofErr w:type="spellStart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психолого-медико-педагогической</w:t>
      </w:r>
      <w:proofErr w:type="spellEnd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комиссии и личного заявления родителей (законных представителей).</w:t>
      </w:r>
    </w:p>
    <w:p w:rsidR="00D40928" w:rsidRPr="00D40928" w:rsidRDefault="00D40928" w:rsidP="00D40928">
      <w:pPr>
        <w:shd w:val="clear" w:color="auto" w:fill="F4EFE9"/>
        <w:spacing w:before="30" w:after="30" w:line="351" w:lineRule="atLeast"/>
        <w:ind w:right="-8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Порядок   </w:t>
      </w:r>
      <w:r w:rsidRPr="00D40928">
        <w:rPr>
          <w:rFonts w:ascii="Times New Roman" w:eastAsia="Times New Roman" w:hAnsi="Times New Roman" w:cs="Times New Roman"/>
          <w:b/>
          <w:bCs/>
          <w:color w:val="332E2D"/>
          <w:spacing w:val="2"/>
          <w:sz w:val="27"/>
          <w:szCs w:val="27"/>
          <w:lang w:eastAsia="ru-RU"/>
        </w:rPr>
        <w:t>прекращения отношений между   ДОУ и родителями (законными представителями) воспитанников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 Образовательные отношения прекращаются в связи с отчислением воспитанника из ДОУ: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связи с получением образования (завершением обучения);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досрочно, в следующих случаях: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1) по заявлению родителей (законных представителей) воспитанника, в том числе в случае перевода воспитанника для продолжения освоения образовательной программы в </w:t>
      </w:r>
      <w:proofErr w:type="gramStart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другое</w:t>
      </w:r>
      <w:proofErr w:type="gramEnd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ДОУ;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по обстоятельствам, не зависящим от воли родителей (законных представителей) воспитанника и ДОУ, в том числе в случае ликвидации ДОУ.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Основанием для прекращения образовательных отношений является  распорядительный акт  об отчислении воспитанника из ДОУ.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В Журнале  учета движения воспитанников в течение трех дней  делается соответствующая запись</w:t>
      </w:r>
      <w:r w:rsidR="00E377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Ведение документации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Зачисление и отчисление  воспитанника заведующий   оформляет  распорядительным актом  на основании заявления родителей (законных представителей) с указанием группы, в которую зачисляется воспитанник, или указанием причины отчисления воспитанника из ДОУ.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Персональные данные воспитанников, зачисленных  в ДОУ, заносятся в «Журнал учёта движения воспитанников ДОУ»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5.3. Распорядительным актом заведующего  назначается </w:t>
      </w:r>
      <w:proofErr w:type="gramStart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ответственный</w:t>
      </w:r>
      <w:proofErr w:type="gramEnd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ведение  «Журнала учёта движения воспитанников».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5.4.Данные о зачисленных в ДОУ воспитанниках передаются заведующим  или уполномоченным лицом  медицинской сестре (по договору). Медицинская сестра и воспитатели групп ведут строгий учёт списочного состава и посещаемости в  Табелях учета посещаемости детей  группы: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ежедневно отмечают только фактически присутствующих воспитанников;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•отсутствие воспитанника в группе на время отпуска родителей (законных представителей) подтверждается заявлением родителей (законных представителей)  и отмечается в Табелях учёта   посещаемости детей группы период, на который ребёнок будет отсутствовать.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Все заявления от родителей (законных представителей) на отсутствие воспитанника в ДОУ оформляются на имя заведующего   и фиксируются  медицинской сестрой (по договору) в Журнале регистрации заявлений.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5.6.В  ДОУ формируется личное дело воспитанника, включающее следующие документы:</w:t>
      </w:r>
    </w:p>
    <w:p w:rsidR="00D40928" w:rsidRPr="00D40928" w:rsidRDefault="00E74BC4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направлениеУправления  образования ГРМО  РК</w:t>
      </w:r>
      <w:r w:rsidR="00D40928"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реализующих образовательные программы дошкольного образования (возможно указание номера и даты направления на бланке заявления о приеме);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заявление о приеме;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-документ (копия), удостоверяющий  личность одного из родителей (законных представителей) с указанием места регистрации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свидетельство о рождении воспитанника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договор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свидетельство о регистрации ребенка по месту жительства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Полис медицинского страхования (копия) и СНИЛС (копия) воспитанника предоставляются родителями (законными представителями) для медицинского сопровождения по запросу медицинских работников ДОУ. Данные документы находятся в личной медицинской карточке ребенка в медицинском кабинете.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  Контроль  ведения  приема, учёта и движения воспитанников в ДОУ  полностью осуществляет заведующий  ДОУ.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5.9. Срок действия положения не ограничен. Данные Правила действуют до принятия </w:t>
      </w:r>
      <w:proofErr w:type="gramStart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новых</w:t>
      </w:r>
      <w:proofErr w:type="gramEnd"/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D40928" w:rsidRPr="00D40928" w:rsidRDefault="00D40928" w:rsidP="00D40928">
      <w:pPr>
        <w:shd w:val="clear" w:color="auto" w:fill="F4EFE9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40928" w:rsidRPr="00D40928" w:rsidRDefault="00D40928" w:rsidP="00D40928">
      <w:pPr>
        <w:shd w:val="clear" w:color="auto" w:fill="F4EFE9"/>
        <w:spacing w:after="0" w:line="35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92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40928">
        <w:rPr>
          <w:rFonts w:ascii="Times New Roman" w:eastAsia="Times New Roman" w:hAnsi="Times New Roman" w:cs="Times New Roman"/>
          <w:i/>
          <w:iCs/>
          <w:color w:val="000000"/>
          <w:sz w:val="18"/>
          <w:lang w:eastAsia="ru-RU"/>
        </w:rPr>
        <w:t> </w:t>
      </w:r>
      <w:r w:rsidRPr="00D4092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         </w:t>
      </w:r>
    </w:p>
    <w:p w:rsidR="009F13A5" w:rsidRDefault="009F13A5"/>
    <w:sectPr w:rsidR="009F13A5" w:rsidSect="009F1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928"/>
    <w:rsid w:val="009F13A5"/>
    <w:rsid w:val="00D40928"/>
    <w:rsid w:val="00E377C6"/>
    <w:rsid w:val="00E7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0928"/>
  </w:style>
  <w:style w:type="paragraph" w:styleId="a3">
    <w:name w:val="Normal (Web)"/>
    <w:basedOn w:val="a"/>
    <w:uiPriority w:val="99"/>
    <w:semiHidden/>
    <w:unhideWhenUsed/>
    <w:rsid w:val="00D4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F9CCF-5ABC-42A9-B819-80CB3412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cp:lastPrinted>2015-03-19T09:59:00Z</cp:lastPrinted>
  <dcterms:created xsi:type="dcterms:W3CDTF">2015-03-19T08:47:00Z</dcterms:created>
  <dcterms:modified xsi:type="dcterms:W3CDTF">2015-03-19T10:00:00Z</dcterms:modified>
</cp:coreProperties>
</file>