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C80" w:rsidRPr="00215A6E" w:rsidRDefault="002C6C80" w:rsidP="002C6C80">
      <w:pPr>
        <w:pStyle w:val="a3"/>
        <w:ind w:left="-426" w:right="708"/>
        <w:jc w:val="center"/>
        <w:rPr>
          <w:sz w:val="48"/>
          <w:szCs w:val="48"/>
        </w:rPr>
      </w:pPr>
      <w:r w:rsidRPr="00215A6E">
        <w:rPr>
          <w:b/>
          <w:bCs/>
          <w:sz w:val="48"/>
        </w:rPr>
        <w:t xml:space="preserve">План работы первичной  профсоюзной организации МКДОУ </w:t>
      </w:r>
      <w:proofErr w:type="spellStart"/>
      <w:r w:rsidRPr="00215A6E">
        <w:rPr>
          <w:b/>
          <w:bCs/>
          <w:sz w:val="48"/>
        </w:rPr>
        <w:t>д</w:t>
      </w:r>
      <w:proofErr w:type="spellEnd"/>
      <w:r w:rsidRPr="00215A6E">
        <w:rPr>
          <w:b/>
          <w:bCs/>
          <w:sz w:val="48"/>
        </w:rPr>
        <w:t>/с «Ручеёк»</w:t>
      </w:r>
    </w:p>
    <w:p w:rsidR="002C6C80" w:rsidRPr="00215A6E" w:rsidRDefault="002C6C80" w:rsidP="002C6C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</w:rPr>
        <w:t>на 2024– 2025</w:t>
      </w:r>
      <w:r w:rsidRPr="00215A6E">
        <w:rPr>
          <w:rFonts w:ascii="Times New Roman" w:eastAsia="Times New Roman" w:hAnsi="Times New Roman" w:cs="Times New Roman"/>
          <w:b/>
          <w:bCs/>
          <w:sz w:val="48"/>
        </w:rPr>
        <w:t>учебный год </w:t>
      </w:r>
    </w:p>
    <w:tbl>
      <w:tblPr>
        <w:tblStyle w:val="a4"/>
        <w:tblW w:w="11411" w:type="dxa"/>
        <w:tblInd w:w="-1441" w:type="dxa"/>
        <w:tblLook w:val="04A0"/>
      </w:tblPr>
      <w:tblGrid>
        <w:gridCol w:w="916"/>
        <w:gridCol w:w="5180"/>
        <w:gridCol w:w="1339"/>
        <w:gridCol w:w="3976"/>
      </w:tblGrid>
      <w:tr w:rsidR="002C6C80" w:rsidRPr="00215A6E" w:rsidTr="002C6C80">
        <w:tc>
          <w:tcPr>
            <w:tcW w:w="916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80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работы</w:t>
            </w:r>
          </w:p>
        </w:tc>
        <w:tc>
          <w:tcPr>
            <w:tcW w:w="1339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976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C6C80" w:rsidRPr="00215A6E" w:rsidTr="002C6C80">
        <w:tc>
          <w:tcPr>
            <w:tcW w:w="916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1.       </w:t>
            </w:r>
          </w:p>
        </w:tc>
        <w:tc>
          <w:tcPr>
            <w:tcW w:w="5180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Составить план работы на учебный год. Сверка учета членов Профсоюза</w:t>
            </w:r>
          </w:p>
        </w:tc>
        <w:tc>
          <w:tcPr>
            <w:tcW w:w="1339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76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ППО, профсоюзный комитет</w:t>
            </w:r>
          </w:p>
        </w:tc>
      </w:tr>
      <w:tr w:rsidR="002C6C80" w:rsidRPr="00215A6E" w:rsidTr="002C6C80">
        <w:tc>
          <w:tcPr>
            <w:tcW w:w="916" w:type="dxa"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2.       </w:t>
            </w:r>
          </w:p>
        </w:tc>
        <w:tc>
          <w:tcPr>
            <w:tcW w:w="5180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Составить перечень юбилейных, праздничных и знаменательных  дат для членов Профсоюза.</w:t>
            </w:r>
          </w:p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Подготовить мероприятие, посвященное «Дню дошкольного работника».</w:t>
            </w:r>
          </w:p>
        </w:tc>
        <w:tc>
          <w:tcPr>
            <w:tcW w:w="1339" w:type="dxa"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76" w:type="dxa"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Культмассовый сектор, профсоюзный комитет</w:t>
            </w:r>
          </w:p>
        </w:tc>
      </w:tr>
      <w:tr w:rsidR="002C6C80" w:rsidRPr="00215A6E" w:rsidTr="002C6C80">
        <w:tc>
          <w:tcPr>
            <w:tcW w:w="916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3.       </w:t>
            </w:r>
          </w:p>
        </w:tc>
        <w:tc>
          <w:tcPr>
            <w:tcW w:w="5180" w:type="dxa"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ко Дню пожилых людей (чествование ветеранов педагогического труда)</w:t>
            </w:r>
          </w:p>
        </w:tc>
        <w:tc>
          <w:tcPr>
            <w:tcW w:w="1339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76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Культмассовый сектор, профсоюзный комитет</w:t>
            </w:r>
          </w:p>
        </w:tc>
      </w:tr>
      <w:tr w:rsidR="002C6C80" w:rsidRPr="00215A6E" w:rsidTr="002C6C80">
        <w:tc>
          <w:tcPr>
            <w:tcW w:w="916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4.       </w:t>
            </w:r>
          </w:p>
        </w:tc>
        <w:tc>
          <w:tcPr>
            <w:tcW w:w="5180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выполнения коллективного договора</w:t>
            </w:r>
          </w:p>
        </w:tc>
        <w:tc>
          <w:tcPr>
            <w:tcW w:w="1339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76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</w:tr>
      <w:tr w:rsidR="002C6C80" w:rsidRPr="00215A6E" w:rsidTr="002C6C80">
        <w:tc>
          <w:tcPr>
            <w:tcW w:w="916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5.       </w:t>
            </w:r>
          </w:p>
        </w:tc>
        <w:tc>
          <w:tcPr>
            <w:tcW w:w="5180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мероприятий к празднованию Нового года для членов Профсоюза </w:t>
            </w:r>
          </w:p>
        </w:tc>
        <w:tc>
          <w:tcPr>
            <w:tcW w:w="1339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76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Культмассовый сектор, профсоюзный комитет</w:t>
            </w:r>
          </w:p>
        </w:tc>
      </w:tr>
      <w:tr w:rsidR="002C6C80" w:rsidRPr="00215A6E" w:rsidTr="002C6C80">
        <w:tc>
          <w:tcPr>
            <w:tcW w:w="916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6.       </w:t>
            </w:r>
          </w:p>
        </w:tc>
        <w:tc>
          <w:tcPr>
            <w:tcW w:w="5180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Согласование графика отпусков работников</w:t>
            </w:r>
          </w:p>
        </w:tc>
        <w:tc>
          <w:tcPr>
            <w:tcW w:w="1339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76" w:type="dxa"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ППО</w:t>
            </w:r>
            <w:proofErr w:type="gramStart"/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,з</w:t>
            </w:r>
            <w:proofErr w:type="gramEnd"/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аведующий</w:t>
            </w:r>
            <w:proofErr w:type="spellEnd"/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ДОУ</w:t>
            </w:r>
          </w:p>
        </w:tc>
      </w:tr>
      <w:tr w:rsidR="002C6C80" w:rsidRPr="00215A6E" w:rsidTr="002C6C80">
        <w:tc>
          <w:tcPr>
            <w:tcW w:w="916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7.       </w:t>
            </w:r>
          </w:p>
        </w:tc>
        <w:tc>
          <w:tcPr>
            <w:tcW w:w="5180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выполнения соглашения по охране труда</w:t>
            </w:r>
          </w:p>
        </w:tc>
        <w:tc>
          <w:tcPr>
            <w:tcW w:w="1339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76" w:type="dxa"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ППО</w:t>
            </w:r>
            <w:proofErr w:type="gramStart"/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,з</w:t>
            </w:r>
            <w:proofErr w:type="gramEnd"/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аведующий</w:t>
            </w:r>
            <w:proofErr w:type="spellEnd"/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ДОУ</w:t>
            </w:r>
          </w:p>
        </w:tc>
      </w:tr>
      <w:tr w:rsidR="002C6C80" w:rsidRPr="00215A6E" w:rsidTr="002C6C80">
        <w:tc>
          <w:tcPr>
            <w:tcW w:w="916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8.       </w:t>
            </w:r>
          </w:p>
        </w:tc>
        <w:tc>
          <w:tcPr>
            <w:tcW w:w="5180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мероприятий, посвященных 23 февраля для членов Профсоюза</w:t>
            </w:r>
          </w:p>
        </w:tc>
        <w:tc>
          <w:tcPr>
            <w:tcW w:w="1339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76" w:type="dxa"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Культмассовый сектор, профсоюзный комитет</w:t>
            </w:r>
          </w:p>
        </w:tc>
      </w:tr>
      <w:tr w:rsidR="002C6C80" w:rsidRPr="00215A6E" w:rsidTr="002C6C80">
        <w:tc>
          <w:tcPr>
            <w:tcW w:w="916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9.       </w:t>
            </w:r>
          </w:p>
        </w:tc>
        <w:tc>
          <w:tcPr>
            <w:tcW w:w="5180" w:type="dxa"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15A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День охраны труда: инструктаж по охране жизни и здоровья и охране труда в зимний период (обледенение, сосульки</w:t>
            </w: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1339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76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ППО, профсоюзный комитет</w:t>
            </w:r>
          </w:p>
        </w:tc>
      </w:tr>
      <w:tr w:rsidR="002C6C80" w:rsidRPr="00215A6E" w:rsidTr="002C6C80">
        <w:tc>
          <w:tcPr>
            <w:tcW w:w="916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10. </w:t>
            </w:r>
          </w:p>
        </w:tc>
        <w:tc>
          <w:tcPr>
            <w:tcW w:w="5180" w:type="dxa"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мероприятий к 8 марта членов Профсоюза</w:t>
            </w:r>
          </w:p>
        </w:tc>
        <w:tc>
          <w:tcPr>
            <w:tcW w:w="1339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76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Культмассовый сектор, профсоюзный комитет</w:t>
            </w:r>
          </w:p>
        </w:tc>
      </w:tr>
      <w:tr w:rsidR="002C6C80" w:rsidRPr="00215A6E" w:rsidTr="002C6C80">
        <w:tc>
          <w:tcPr>
            <w:tcW w:w="916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11. </w:t>
            </w:r>
          </w:p>
        </w:tc>
        <w:tc>
          <w:tcPr>
            <w:tcW w:w="5180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Спортивное развлечение</w:t>
            </w:r>
          </w:p>
        </w:tc>
        <w:tc>
          <w:tcPr>
            <w:tcW w:w="1339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76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ППО, культмассовый сектор, профсоюзный комитет</w:t>
            </w:r>
          </w:p>
        </w:tc>
      </w:tr>
      <w:tr w:rsidR="002C6C80" w:rsidRPr="00215A6E" w:rsidTr="002C6C80">
        <w:tc>
          <w:tcPr>
            <w:tcW w:w="916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12. </w:t>
            </w:r>
          </w:p>
        </w:tc>
        <w:tc>
          <w:tcPr>
            <w:tcW w:w="5180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Отчетное профсоюзное собрание, отчеты комиссий</w:t>
            </w:r>
          </w:p>
        </w:tc>
        <w:tc>
          <w:tcPr>
            <w:tcW w:w="1339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76" w:type="dxa"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ППО, профсоюзный комитет, администрация ДОУ</w:t>
            </w:r>
          </w:p>
        </w:tc>
      </w:tr>
      <w:tr w:rsidR="002C6C80" w:rsidRPr="00215A6E" w:rsidTr="002C6C80">
        <w:tc>
          <w:tcPr>
            <w:tcW w:w="916" w:type="dxa"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13. </w:t>
            </w:r>
          </w:p>
        </w:tc>
        <w:tc>
          <w:tcPr>
            <w:tcW w:w="5180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профсоюзного стенда</w:t>
            </w:r>
          </w:p>
        </w:tc>
        <w:tc>
          <w:tcPr>
            <w:tcW w:w="1339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3976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ППО, профсоюзный комитет</w:t>
            </w:r>
          </w:p>
        </w:tc>
      </w:tr>
      <w:tr w:rsidR="002C6C80" w:rsidRPr="00215A6E" w:rsidTr="002C6C80">
        <w:tc>
          <w:tcPr>
            <w:tcW w:w="916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14. </w:t>
            </w:r>
          </w:p>
        </w:tc>
        <w:tc>
          <w:tcPr>
            <w:tcW w:w="5180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 с заявлениями и обращениями членов Профсоюза</w:t>
            </w:r>
          </w:p>
        </w:tc>
        <w:tc>
          <w:tcPr>
            <w:tcW w:w="1339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3976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ППО, профсоюзный комитет</w:t>
            </w:r>
          </w:p>
        </w:tc>
      </w:tr>
      <w:tr w:rsidR="002C6C80" w:rsidRPr="00215A6E" w:rsidTr="002C6C80">
        <w:tc>
          <w:tcPr>
            <w:tcW w:w="916" w:type="dxa"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15. </w:t>
            </w:r>
          </w:p>
        </w:tc>
        <w:tc>
          <w:tcPr>
            <w:tcW w:w="5180" w:type="dxa"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по мотивации профсоюзного членства</w:t>
            </w:r>
          </w:p>
        </w:tc>
        <w:tc>
          <w:tcPr>
            <w:tcW w:w="1339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3976" w:type="dxa"/>
            <w:hideMark/>
          </w:tcPr>
          <w:p w:rsidR="002C6C80" w:rsidRPr="00215A6E" w:rsidRDefault="002C6C80" w:rsidP="003427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A6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</w:tr>
    </w:tbl>
    <w:p w:rsidR="002C6C80" w:rsidRDefault="002C6C80" w:rsidP="002C6C80"/>
    <w:p w:rsidR="002C6C80" w:rsidRDefault="002C6C80" w:rsidP="002C6C80"/>
    <w:p w:rsidR="002C6C80" w:rsidRDefault="002C6C80" w:rsidP="002C6C80">
      <w:pPr>
        <w:ind w:left="-567" w:right="424"/>
        <w:jc w:val="center"/>
      </w:pPr>
      <w:r w:rsidRPr="000F31E2">
        <w:rPr>
          <w:rFonts w:ascii="Times New Roman" w:eastAsia="Times New Roman" w:hAnsi="Times New Roman"/>
          <w:noProof/>
          <w:sz w:val="24"/>
          <w:szCs w:val="24"/>
        </w:rPr>
        <w:t xml:space="preserve">  </w:t>
      </w:r>
    </w:p>
    <w:p w:rsidR="002C6C80" w:rsidRDefault="002C6C80" w:rsidP="002C6C80">
      <w:pPr>
        <w:jc w:val="both"/>
      </w:pPr>
    </w:p>
    <w:p w:rsidR="002C6C80" w:rsidRDefault="002C6C80" w:rsidP="002C6C80">
      <w:pPr>
        <w:tabs>
          <w:tab w:val="left" w:pos="3824"/>
        </w:tabs>
        <w:rPr>
          <w:rFonts w:ascii="Times New Roman" w:hAnsi="Times New Roman" w:cs="Times New Roman"/>
          <w:sz w:val="32"/>
          <w:szCs w:val="32"/>
        </w:rPr>
      </w:pPr>
    </w:p>
    <w:p w:rsidR="002C6C80" w:rsidRPr="00314193" w:rsidRDefault="002C6C80" w:rsidP="002C6C80">
      <w:pPr>
        <w:pStyle w:val="a5"/>
      </w:pPr>
    </w:p>
    <w:p w:rsidR="00B4746F" w:rsidRDefault="00B4746F"/>
    <w:sectPr w:rsidR="00B4746F" w:rsidSect="00150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C80"/>
    <w:rsid w:val="002C6C80"/>
    <w:rsid w:val="00B47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C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6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C6C8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C6C8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1639</Characters>
  <Application>Microsoft Office Word</Application>
  <DocSecurity>0</DocSecurity>
  <Lines>13</Lines>
  <Paragraphs>3</Paragraphs>
  <ScaleCrop>false</ScaleCrop>
  <Company>Hewlett-Packard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2025-03-03T14:45:00Z</dcterms:created>
  <dcterms:modified xsi:type="dcterms:W3CDTF">2025-03-03T14:47:00Z</dcterms:modified>
</cp:coreProperties>
</file>