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86" w:rsidRPr="00650D86" w:rsidRDefault="00650D86" w:rsidP="00650D86">
      <w:pPr>
        <w:shd w:val="clear" w:color="auto" w:fill="FDFDFC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color w:val="22251E"/>
          <w:sz w:val="54"/>
          <w:szCs w:val="5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30"/>
          <w:lang w:eastAsia="ru-RU"/>
        </w:rPr>
        <w:t xml:space="preserve">О проделанной работе по введению ФГОС </w:t>
      </w:r>
      <w:proofErr w:type="gramStart"/>
      <w:r w:rsidRPr="00650D86">
        <w:rPr>
          <w:rFonts w:ascii="Times New Roman" w:eastAsia="Times New Roman" w:hAnsi="Times New Roman" w:cs="Times New Roman"/>
          <w:b/>
          <w:bCs/>
          <w:color w:val="22251E"/>
          <w:sz w:val="30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b/>
          <w:bCs/>
          <w:color w:val="22251E"/>
          <w:sz w:val="30"/>
          <w:lang w:eastAsia="ru-RU"/>
        </w:rPr>
        <w:t>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       С 1 сентября 2013 г. вступил в силу новый закон «Об образовании в Российской Федерации», в котором впервые дошкольное образование закреплено в качестве уровня общего образования. Такой подход сделал необходимой разработку федерального государственного стандарта дошкольного образования.  С 01.01.2014г.  в систему  дошкольного образования вошёл  Федеральный государственный образовательный стандарт (ФГОС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).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    С  января 2014  коллектив МКДОУ  </w:t>
      </w:r>
      <w:proofErr w:type="spell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</w:t>
      </w:r>
      <w:proofErr w:type="spell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/с «Солнышко» приступил к   введению  и реализации 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и разработал 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ряд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 мероприятий.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 xml:space="preserve">Изданы приказы по  МКДОУ </w:t>
      </w:r>
      <w:proofErr w:type="spellStart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д</w:t>
      </w:r>
      <w:proofErr w:type="spellEnd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 xml:space="preserve">/с «Солнышко»  о  введении ФГОС </w:t>
      </w:r>
      <w:proofErr w:type="gramStart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: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Приказ № 96  от 08.01.2014г. «Об утверждении рабочей группы по разработке плана и введения 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В МКДОУ».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Приказ № 105 от 20 .01.2014г. «Об утверждении плана по введению ФГОС ДО в МДОУ и «Положения о рабочей группе по введению ФГОС».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 xml:space="preserve">Рабочей группой </w:t>
      </w:r>
      <w:proofErr w:type="gramStart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разработаны</w:t>
      </w:r>
      <w:proofErr w:type="gramEnd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: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«План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–г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рафик мероприятий по обеспечению подготовки к введению федерального государственного образовательного стандарта дошкольного образования на 2014-2015г.г. МКДОУ </w:t>
      </w:r>
      <w:proofErr w:type="spell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</w:t>
      </w:r>
      <w:proofErr w:type="spell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/с «Солнышко», г. </w:t>
      </w:r>
      <w:proofErr w:type="spell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Городовиковск</w:t>
      </w:r>
      <w:proofErr w:type="spell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;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Анкета для педагогов о 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;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Анкета для педагогов о введении 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2015-2016 учебный год воспитателями на каждую возрастную группу разработана рабочая программа.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Консультации для воспитателей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«Реализация 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в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практике работы дошкольных образовательных учреждений»;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«Организация непосредственно образовательной деятельности (НОД)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в соответствии с ФГОС 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»;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образования, основные принципы, цели и задачи;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Стандартизация образования дошкольников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Консультация  для родителей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«Что такое ФГОС дошкольного образования?»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Педагогами изучена нормативно-правовая база, обеспечивающая переход ДОУ на работу по ФГОС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Разработаны необходимые для реализации 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локальные документы.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Старшим воспитателем был организован теоретический семинар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lastRenderedPageBreak/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«Обновление образовательного процесса в ДОУ с учётом введения ФГОС дошкольного образования»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 xml:space="preserve">Кадровое обеспечение введения ФГОС  </w:t>
      </w:r>
      <w:proofErr w:type="gramStart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Должностные инструкции работников ДОУ  приведены в соответствие с ФГОС и единым квалификационным справочником должностей руководителей, специалистов и служащих.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 Рабочей группой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разработан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-  «Плана – графика  курсов  повышения квалификации педагогов  в связи с введением  ФГОС ДО»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Прошли курсы повышения квалификации</w:t>
      </w:r>
      <w:r w:rsidRPr="00650D86">
        <w:rPr>
          <w:rFonts w:ascii="Times New Roman" w:eastAsia="Times New Roman" w:hAnsi="Times New Roman" w:cs="Times New Roman"/>
          <w:color w:val="22251E"/>
          <w:sz w:val="28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в  КРИПКРО РК «Калмыцкий институт  повышения  квалификации  и  профессиональной переподготовки  работников  образования»   по проблеме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: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«Особенности введения и реализация ФГОС дошкольного образования»  с 6 по 14 октября  2014 года в объёме 72 часа, следующие педагоги: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- Старший воспитатель Салманова С.К.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- Воспитатели: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Иванова Л.В.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Васильева С.Н.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proofErr w:type="spell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Майданикова</w:t>
      </w:r>
      <w:proofErr w:type="spell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С.В.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proofErr w:type="spell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Могилюк</w:t>
      </w:r>
      <w:proofErr w:type="spell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А.В.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proofErr w:type="spell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Велигурина</w:t>
      </w:r>
      <w:proofErr w:type="spell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Л.А.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Ковалева В.В.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 xml:space="preserve">Вывод по итогам реализации кадрового обеспечения введения ФГОС </w:t>
      </w:r>
      <w:proofErr w:type="gramStart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:</w:t>
      </w:r>
      <w:r w:rsidRPr="00650D86">
        <w:rPr>
          <w:rFonts w:ascii="Times New Roman" w:eastAsia="Times New Roman" w:hAnsi="Times New Roman" w:cs="Times New Roman"/>
          <w:color w:val="22251E"/>
          <w:sz w:val="28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в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детском саду подготовлена необходимая документальная база организации повышения квалификации педагогических работников.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Вывод по итогам реализации информационного обеспечения введения ФГОС ДО в  МКДОУ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proofErr w:type="spell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</w:t>
      </w:r>
      <w:proofErr w:type="spell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/с «Солнышко» происходит в полной мере,  организовано ознакомление педагогов и родителей (законных представителей)  воспитанников с особенностями организации образовательного процесса в ДОУ с введением  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 xml:space="preserve">Задачи совершенствования информационного обеспечения введения ФГОС </w:t>
      </w:r>
      <w:proofErr w:type="gramStart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: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Продолжить осуществлять информационную поддержку участников образовательного  процесса по вопросам введения и реализации ФГОС.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Обеспечить регулярное обновление информации о реализации 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, опубликовывать  на сайте ДОУ.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Фиксировать ход образовательного процесса и результатов освоения воспитанниками  ООП.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lastRenderedPageBreak/>
        <w:t>Отмечаются следующие положительные тенденции в процессе реализации педагогами ФГОС: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Использование педагогами в работе с воспитанниками современных образовательных технологий;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Ориентация педагогов на организацию здоровье сберегающей среды;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Осознание педагогами необходимости перехода на развивающие системы воспитания и обучения;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Возможность профессионального общения педагогов и обмена опытом с коллегами.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Но наряду с положительными моментами есть и проблемы, которые необходимо решить: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Отсутствие учебно-методических разработок и материалов, разработанных в соответствии с ФГОС (тесты, дидактические материалы, контрольно-измерительный инструментарий).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Необходимость коррекции  разделов ООП.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Проблемы в организации предметно-развивающей среды, с учетом возможностей индивидуального подхода к каждому ребенку.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b/>
          <w:bCs/>
          <w:color w:val="22251E"/>
          <w:sz w:val="28"/>
          <w:lang w:eastAsia="ru-RU"/>
        </w:rPr>
        <w:t>Пути решения выявленных проблем: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Всем педагогам необходимо активно включиться в процесс реализации ФГОС </w:t>
      </w:r>
      <w:proofErr w:type="gramStart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ДО</w:t>
      </w:r>
      <w:proofErr w:type="gramEnd"/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Продолжить изучение и применение современных   инновационных   психолого-педагогических  систем воспитания и обучения.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Обновление и правильная организация предметно-развивающей среды в группе.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Поиск новых, современных приемов и методов взаимодействия педагога с родителями (законными представителями), направленных на  повышение активности родителей как полноправных участников образовательного процесса.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 w:hanging="360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Symbol" w:eastAsia="Times New Roman" w:hAnsi="Symbol" w:cs="Times New Roman"/>
          <w:color w:val="22251E"/>
          <w:sz w:val="20"/>
          <w:szCs w:val="20"/>
          <w:lang w:eastAsia="ru-RU"/>
        </w:rPr>
        <w:t></w:t>
      </w:r>
      <w:r w:rsidRPr="00650D86">
        <w:rPr>
          <w:rFonts w:ascii="Times New Roman" w:eastAsia="Times New Roman" w:hAnsi="Times New Roman" w:cs="Times New Roman"/>
          <w:color w:val="22251E"/>
          <w:sz w:val="14"/>
          <w:szCs w:val="14"/>
          <w:lang w:eastAsia="ru-RU"/>
        </w:rPr>
        <w:t>        </w:t>
      </w:r>
      <w:r w:rsidRPr="00650D86"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  <w:t> 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Продолжат</w:t>
      </w:r>
      <w:r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ь начатую работу с 1 января 2017</w:t>
      </w: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года по рабочим программам в соответствии ФГОС.</w:t>
      </w:r>
    </w:p>
    <w:p w:rsidR="00650D86" w:rsidRPr="00650D86" w:rsidRDefault="00650D86" w:rsidP="00650D86">
      <w:pPr>
        <w:shd w:val="clear" w:color="auto" w:fill="FDFDFC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650D86" w:rsidRPr="00650D86" w:rsidRDefault="00650D86" w:rsidP="00650D86">
      <w:pPr>
        <w:shd w:val="clear" w:color="auto" w:fill="FDFDFC"/>
        <w:spacing w:before="180" w:after="18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650D86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503BA3" w:rsidRDefault="00503BA3"/>
    <w:sectPr w:rsidR="00503BA3" w:rsidSect="006C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D86"/>
    <w:rsid w:val="00503BA3"/>
    <w:rsid w:val="00650D86"/>
    <w:rsid w:val="006C09AD"/>
    <w:rsid w:val="007B3F44"/>
    <w:rsid w:val="009E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AD"/>
  </w:style>
  <w:style w:type="paragraph" w:styleId="2">
    <w:name w:val="heading 2"/>
    <w:basedOn w:val="a"/>
    <w:link w:val="20"/>
    <w:uiPriority w:val="9"/>
    <w:qFormat/>
    <w:rsid w:val="00650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50D86"/>
    <w:rPr>
      <w:b/>
      <w:bCs/>
    </w:rPr>
  </w:style>
  <w:style w:type="character" w:customStyle="1" w:styleId="art-postheadericon">
    <w:name w:val="art-postheadericon"/>
    <w:basedOn w:val="a0"/>
    <w:rsid w:val="00650D86"/>
  </w:style>
  <w:style w:type="paragraph" w:styleId="a4">
    <w:name w:val="Normal (Web)"/>
    <w:basedOn w:val="a"/>
    <w:uiPriority w:val="99"/>
    <w:semiHidden/>
    <w:unhideWhenUsed/>
    <w:rsid w:val="0065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0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4642</Characters>
  <Application>Microsoft Office Word</Application>
  <DocSecurity>0</DocSecurity>
  <Lines>38</Lines>
  <Paragraphs>10</Paragraphs>
  <ScaleCrop>false</ScaleCrop>
  <Company>Microsoft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Рафаэль</cp:lastModifiedBy>
  <cp:revision>1</cp:revision>
  <dcterms:created xsi:type="dcterms:W3CDTF">2017-07-22T11:36:00Z</dcterms:created>
  <dcterms:modified xsi:type="dcterms:W3CDTF">2017-07-22T11:37:00Z</dcterms:modified>
</cp:coreProperties>
</file>