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A4" w:rsidRDefault="00D144A4" w:rsidP="0071113D">
      <w:pPr>
        <w:shd w:val="clear" w:color="auto" w:fill="FFFFFF"/>
        <w:ind w:left="720" w:hanging="360"/>
        <w:jc w:val="center"/>
        <w:rPr>
          <w:rFonts w:ascii="Times New Roman" w:hAnsi="Times New Roman"/>
          <w:b/>
          <w:bCs/>
          <w:color w:val="000000"/>
          <w:sz w:val="20"/>
          <w:szCs w:val="20"/>
        </w:rPr>
      </w:pPr>
      <w:r>
        <w:rPr>
          <w:rFonts w:ascii="Times New Roman" w:hAnsi="Times New Roman"/>
          <w:b/>
          <w:bCs/>
          <w:noProof/>
          <w:color w:val="000000"/>
          <w:sz w:val="20"/>
          <w:szCs w:val="20"/>
        </w:rPr>
        <w:drawing>
          <wp:inline distT="0" distB="0" distL="0" distR="0">
            <wp:extent cx="6381750" cy="8486775"/>
            <wp:effectExtent l="19050" t="0" r="0" b="0"/>
            <wp:docPr id="1" name="Рисунок 1" descr="C:\Documents and Settings\User1\Рабочий стол\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1\Рабочий стол\положение.jpg"/>
                    <pic:cNvPicPr>
                      <a:picLocks noChangeAspect="1" noChangeArrowheads="1"/>
                    </pic:cNvPicPr>
                  </pic:nvPicPr>
                  <pic:blipFill>
                    <a:blip r:embed="rId4"/>
                    <a:srcRect/>
                    <a:stretch>
                      <a:fillRect/>
                    </a:stretch>
                  </pic:blipFill>
                  <pic:spPr bwMode="auto">
                    <a:xfrm>
                      <a:off x="0" y="0"/>
                      <a:ext cx="6388371" cy="8495579"/>
                    </a:xfrm>
                    <a:prstGeom prst="rect">
                      <a:avLst/>
                    </a:prstGeom>
                    <a:noFill/>
                    <a:ln w="9525">
                      <a:noFill/>
                      <a:miter lim="800000"/>
                      <a:headEnd/>
                      <a:tailEnd/>
                    </a:ln>
                  </pic:spPr>
                </pic:pic>
              </a:graphicData>
            </a:graphic>
          </wp:inline>
        </w:drawing>
      </w:r>
    </w:p>
    <w:p w:rsidR="00D144A4" w:rsidRDefault="00D144A4" w:rsidP="0071113D">
      <w:pPr>
        <w:shd w:val="clear" w:color="auto" w:fill="FFFFFF"/>
        <w:ind w:left="720" w:hanging="360"/>
        <w:jc w:val="center"/>
        <w:rPr>
          <w:rFonts w:ascii="Times New Roman" w:hAnsi="Times New Roman"/>
          <w:b/>
          <w:bCs/>
          <w:color w:val="000000"/>
          <w:sz w:val="20"/>
          <w:szCs w:val="20"/>
        </w:rPr>
      </w:pPr>
    </w:p>
    <w:p w:rsidR="00D144A4" w:rsidRDefault="00D144A4" w:rsidP="008C0344">
      <w:pPr>
        <w:shd w:val="clear" w:color="auto" w:fill="FFFFFF"/>
        <w:rPr>
          <w:rFonts w:ascii="Times New Roman" w:hAnsi="Times New Roman"/>
          <w:b/>
          <w:bCs/>
          <w:color w:val="000000"/>
          <w:sz w:val="20"/>
          <w:szCs w:val="20"/>
        </w:rPr>
      </w:pPr>
    </w:p>
    <w:p w:rsidR="00D144A4" w:rsidRPr="008C0344" w:rsidRDefault="00D144A4" w:rsidP="00D144A4">
      <w:pPr>
        <w:shd w:val="clear" w:color="auto" w:fill="FFFFFF"/>
        <w:rPr>
          <w:rFonts w:ascii="Times New Roman" w:hAnsi="Times New Roman"/>
          <w:b/>
          <w:bCs/>
          <w:color w:val="000000"/>
        </w:rPr>
      </w:pPr>
    </w:p>
    <w:p w:rsidR="0071113D" w:rsidRPr="008C0344" w:rsidRDefault="0071113D" w:rsidP="0071113D">
      <w:pPr>
        <w:shd w:val="clear" w:color="auto" w:fill="FFFFFF"/>
        <w:ind w:left="720" w:hanging="360"/>
        <w:jc w:val="center"/>
        <w:rPr>
          <w:rFonts w:ascii="Times New Roman" w:hAnsi="Times New Roman" w:cs="Times New Roman"/>
          <w:b/>
          <w:color w:val="000000"/>
        </w:rPr>
      </w:pPr>
      <w:r w:rsidRPr="008C0344">
        <w:rPr>
          <w:rFonts w:ascii="Times New Roman" w:hAnsi="Times New Roman" w:cs="Times New Roman"/>
          <w:b/>
          <w:bCs/>
          <w:color w:val="000000"/>
        </w:rPr>
        <w:t>2. Режим работы ДОУ</w:t>
      </w:r>
    </w:p>
    <w:p w:rsidR="0071113D" w:rsidRPr="008C0344" w:rsidRDefault="0071113D" w:rsidP="0071113D">
      <w:pPr>
        <w:shd w:val="clear" w:color="auto" w:fill="FFFFFF"/>
        <w:ind w:left="426" w:hanging="426"/>
        <w:rPr>
          <w:rFonts w:ascii="Times New Roman" w:hAnsi="Times New Roman" w:cs="Times New Roman"/>
          <w:color w:val="000000"/>
        </w:rPr>
      </w:pPr>
      <w:r w:rsidRPr="008C0344">
        <w:rPr>
          <w:rFonts w:ascii="Times New Roman" w:hAnsi="Times New Roman" w:cs="Times New Roman"/>
          <w:bCs/>
          <w:color w:val="000000"/>
        </w:rPr>
        <w:t>2.1. </w:t>
      </w:r>
      <w:r w:rsidRPr="008C0344">
        <w:rPr>
          <w:rStyle w:val="apple-converted-space"/>
          <w:bCs/>
          <w:color w:val="000000"/>
        </w:rPr>
        <w:t> </w:t>
      </w:r>
      <w:r w:rsidRPr="008C0344">
        <w:rPr>
          <w:rFonts w:ascii="Times New Roman" w:hAnsi="Times New Roman" w:cs="Times New Roman"/>
          <w:bCs/>
          <w:color w:val="000000"/>
        </w:rPr>
        <w:t>Режим работы ДОУ </w:t>
      </w:r>
      <w:r w:rsidRPr="008C0344">
        <w:rPr>
          <w:rStyle w:val="apple-converted-space"/>
          <w:bCs/>
          <w:color w:val="000000"/>
        </w:rPr>
        <w:t> </w:t>
      </w:r>
      <w:r w:rsidRPr="008C0344">
        <w:rPr>
          <w:rFonts w:ascii="Times New Roman" w:hAnsi="Times New Roman" w:cs="Times New Roman"/>
          <w:bCs/>
          <w:color w:val="000000"/>
        </w:rPr>
        <w:t>и длительность пребывания в нем детей определяется Уставом учреждения.</w:t>
      </w:r>
    </w:p>
    <w:p w:rsidR="0071113D" w:rsidRPr="008C0344" w:rsidRDefault="0071113D" w:rsidP="0071113D">
      <w:pPr>
        <w:shd w:val="clear" w:color="auto" w:fill="FFFFFF"/>
        <w:ind w:left="426" w:hanging="426"/>
        <w:rPr>
          <w:rFonts w:ascii="Times New Roman" w:hAnsi="Times New Roman" w:cs="Times New Roman"/>
          <w:color w:val="000000"/>
        </w:rPr>
      </w:pPr>
      <w:r w:rsidRPr="008C0344">
        <w:rPr>
          <w:rFonts w:ascii="Times New Roman" w:hAnsi="Times New Roman" w:cs="Times New Roman"/>
          <w:bCs/>
          <w:color w:val="000000"/>
        </w:rPr>
        <w:t>2.2. </w:t>
      </w:r>
      <w:r w:rsidRPr="008C0344">
        <w:rPr>
          <w:rStyle w:val="apple-converted-space"/>
          <w:bCs/>
          <w:color w:val="000000"/>
        </w:rPr>
        <w:t> </w:t>
      </w:r>
      <w:r w:rsidRPr="008C0344">
        <w:rPr>
          <w:rFonts w:ascii="Times New Roman" w:hAnsi="Times New Roman" w:cs="Times New Roman"/>
          <w:bCs/>
          <w:color w:val="000000"/>
        </w:rPr>
        <w:t>ДОУ работает с 7.30 ч. до 18.00 часов.</w:t>
      </w:r>
    </w:p>
    <w:p w:rsidR="0071113D" w:rsidRPr="008C0344" w:rsidRDefault="0071113D" w:rsidP="0071113D">
      <w:pPr>
        <w:shd w:val="clear" w:color="auto" w:fill="FFFFFF"/>
        <w:spacing w:before="30" w:after="30"/>
        <w:ind w:left="426" w:hanging="426"/>
        <w:rPr>
          <w:rFonts w:ascii="Times New Roman" w:hAnsi="Times New Roman" w:cs="Times New Roman"/>
          <w:color w:val="000000"/>
        </w:rPr>
      </w:pPr>
      <w:r w:rsidRPr="008C0344">
        <w:rPr>
          <w:rFonts w:ascii="Times New Roman" w:hAnsi="Times New Roman" w:cs="Times New Roman"/>
          <w:bCs/>
          <w:color w:val="000000"/>
        </w:rPr>
        <w:t>2.2. </w:t>
      </w:r>
      <w:r w:rsidRPr="008C0344">
        <w:rPr>
          <w:rStyle w:val="apple-converted-space"/>
          <w:bCs/>
          <w:color w:val="000000"/>
        </w:rPr>
        <w:t> </w:t>
      </w:r>
      <w:r w:rsidRPr="008C0344">
        <w:rPr>
          <w:rFonts w:ascii="Times New Roman" w:hAnsi="Times New Roman" w:cs="Times New Roman"/>
          <w:bCs/>
          <w:color w:val="000000"/>
        </w:rPr>
        <w:t>Группы функционируют в режиме 5 дневной рабочей недели.</w:t>
      </w:r>
    </w:p>
    <w:p w:rsidR="0071113D" w:rsidRPr="008C0344" w:rsidRDefault="0071113D" w:rsidP="0071113D">
      <w:pPr>
        <w:shd w:val="clear" w:color="auto" w:fill="FFFFFF"/>
        <w:spacing w:before="30" w:after="30"/>
        <w:ind w:left="426" w:hanging="426"/>
        <w:rPr>
          <w:rFonts w:ascii="Times New Roman" w:hAnsi="Times New Roman" w:cs="Times New Roman"/>
          <w:color w:val="000000"/>
        </w:rPr>
      </w:pPr>
      <w:r w:rsidRPr="008C0344">
        <w:rPr>
          <w:rFonts w:ascii="Times New Roman" w:hAnsi="Times New Roman" w:cs="Times New Roman"/>
          <w:bCs/>
          <w:color w:val="000000"/>
        </w:rPr>
        <w:t>2.3. </w:t>
      </w:r>
      <w:r w:rsidRPr="008C0344">
        <w:rPr>
          <w:rStyle w:val="apple-converted-space"/>
          <w:bCs/>
          <w:color w:val="000000"/>
        </w:rPr>
        <w:t> </w:t>
      </w:r>
      <w:r w:rsidRPr="008C0344">
        <w:rPr>
          <w:rFonts w:ascii="Times New Roman" w:hAnsi="Times New Roman" w:cs="Times New Roman"/>
          <w:bCs/>
          <w:color w:val="000000"/>
        </w:rPr>
        <w:t>ДОУ имеет право объединять группы, в случае необходимости, закрываться на каникулы </w:t>
      </w:r>
      <w:r w:rsidRPr="008C0344">
        <w:rPr>
          <w:rStyle w:val="apple-converted-space"/>
          <w:bCs/>
          <w:color w:val="000000"/>
        </w:rPr>
        <w:t> </w:t>
      </w:r>
      <w:r w:rsidRPr="008C0344">
        <w:rPr>
          <w:rFonts w:ascii="Times New Roman" w:hAnsi="Times New Roman" w:cs="Times New Roman"/>
          <w:bCs/>
          <w:color w:val="000000"/>
        </w:rPr>
        <w:t>в летний период (в связи с низкой наполняемостью групп, отпускам родителей.)</w:t>
      </w:r>
    </w:p>
    <w:p w:rsidR="0071113D" w:rsidRPr="008C0344" w:rsidRDefault="0071113D" w:rsidP="0071113D">
      <w:pPr>
        <w:shd w:val="clear" w:color="auto" w:fill="FFFFFF"/>
        <w:spacing w:before="30" w:after="30"/>
        <w:jc w:val="both"/>
        <w:rPr>
          <w:rFonts w:ascii="Times New Roman" w:hAnsi="Times New Roman" w:cs="Times New Roman"/>
          <w:color w:val="000000"/>
        </w:rPr>
      </w:pPr>
      <w:r w:rsidRPr="008C0344">
        <w:rPr>
          <w:rFonts w:ascii="Times New Roman" w:hAnsi="Times New Roman" w:cs="Times New Roman"/>
          <w:bCs/>
          <w:color w:val="000000"/>
        </w:rPr>
        <w:t> </w:t>
      </w:r>
    </w:p>
    <w:p w:rsidR="0071113D" w:rsidRPr="008C0344" w:rsidRDefault="0071113D" w:rsidP="0071113D">
      <w:pPr>
        <w:shd w:val="clear" w:color="auto" w:fill="FFFFFF"/>
        <w:spacing w:before="30" w:after="30"/>
        <w:jc w:val="center"/>
        <w:rPr>
          <w:rFonts w:ascii="Times New Roman" w:hAnsi="Times New Roman" w:cs="Times New Roman"/>
          <w:b/>
          <w:color w:val="000000"/>
        </w:rPr>
      </w:pPr>
      <w:r w:rsidRPr="008C0344">
        <w:rPr>
          <w:rFonts w:ascii="Times New Roman" w:hAnsi="Times New Roman" w:cs="Times New Roman"/>
          <w:b/>
          <w:bCs/>
          <w:color w:val="000000"/>
        </w:rPr>
        <w:t>3. Здоровье ребенка </w:t>
      </w:r>
    </w:p>
    <w:p w:rsidR="0071113D" w:rsidRPr="008C0344" w:rsidRDefault="0071113D" w:rsidP="0071113D">
      <w:pPr>
        <w:shd w:val="clear" w:color="auto" w:fill="FFFFFF"/>
        <w:spacing w:before="30" w:after="30"/>
        <w:ind w:left="426" w:hanging="426"/>
        <w:rPr>
          <w:rFonts w:ascii="Times New Roman" w:hAnsi="Times New Roman" w:cs="Times New Roman"/>
          <w:color w:val="000000"/>
        </w:rPr>
      </w:pPr>
      <w:r w:rsidRPr="008C0344">
        <w:rPr>
          <w:rFonts w:ascii="Times New Roman" w:hAnsi="Times New Roman" w:cs="Times New Roman"/>
          <w:bCs/>
          <w:color w:val="000000"/>
        </w:rPr>
        <w:t>3.1. </w:t>
      </w:r>
      <w:r w:rsidRPr="008C0344">
        <w:rPr>
          <w:rStyle w:val="apple-converted-space"/>
          <w:bCs/>
          <w:color w:val="000000"/>
        </w:rPr>
        <w:t> </w:t>
      </w:r>
      <w:r w:rsidRPr="008C0344">
        <w:rPr>
          <w:rFonts w:ascii="Times New Roman" w:hAnsi="Times New Roman" w:cs="Times New Roman"/>
          <w:bCs/>
          <w:color w:val="000000"/>
        </w:rPr>
        <w:t>Во время утреннего приема не принимаются дети с явными признаками заболевания: сыпь, сильный кашель, насморк, температура.</w:t>
      </w:r>
    </w:p>
    <w:p w:rsidR="0071113D" w:rsidRPr="008C0344" w:rsidRDefault="0071113D" w:rsidP="0071113D">
      <w:pPr>
        <w:shd w:val="clear" w:color="auto" w:fill="FFFFFF"/>
        <w:spacing w:before="30" w:after="30"/>
        <w:ind w:left="426" w:hanging="426"/>
        <w:rPr>
          <w:rFonts w:ascii="Times New Roman" w:hAnsi="Times New Roman" w:cs="Times New Roman"/>
          <w:color w:val="000000"/>
        </w:rPr>
      </w:pPr>
      <w:r w:rsidRPr="008C0344">
        <w:rPr>
          <w:rFonts w:ascii="Times New Roman" w:hAnsi="Times New Roman" w:cs="Times New Roman"/>
          <w:bCs/>
          <w:color w:val="000000"/>
        </w:rPr>
        <w:t>3.2. </w:t>
      </w:r>
      <w:r w:rsidRPr="008C0344">
        <w:rPr>
          <w:rStyle w:val="apple-converted-space"/>
          <w:bCs/>
          <w:color w:val="000000"/>
        </w:rPr>
        <w:t> </w:t>
      </w:r>
      <w:r w:rsidRPr="008C0344">
        <w:rPr>
          <w:rFonts w:ascii="Times New Roman" w:hAnsi="Times New Roman" w:cs="Times New Roman"/>
          <w:bCs/>
          <w:color w:val="000000"/>
        </w:rPr>
        <w:t>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w:t>
      </w:r>
      <w:r w:rsidRPr="008C0344">
        <w:rPr>
          <w:rStyle w:val="apple-converted-space"/>
          <w:bCs/>
          <w:color w:val="000000"/>
        </w:rPr>
        <w:t> </w:t>
      </w:r>
      <w:r w:rsidRPr="008C0344">
        <w:rPr>
          <w:rFonts w:ascii="Times New Roman" w:hAnsi="Times New Roman" w:cs="Times New Roman"/>
          <w:bCs/>
          <w:color w:val="000000"/>
        </w:rPr>
        <w:t>из детского сада.</w:t>
      </w:r>
    </w:p>
    <w:p w:rsidR="0071113D" w:rsidRPr="008C0344" w:rsidRDefault="0071113D" w:rsidP="0071113D">
      <w:pPr>
        <w:shd w:val="clear" w:color="auto" w:fill="FFFFFF"/>
        <w:spacing w:before="30" w:after="30"/>
        <w:ind w:left="360" w:hanging="360"/>
        <w:rPr>
          <w:rFonts w:ascii="Times New Roman" w:hAnsi="Times New Roman" w:cs="Times New Roman"/>
        </w:rPr>
      </w:pPr>
      <w:r w:rsidRPr="008C0344">
        <w:rPr>
          <w:rFonts w:ascii="Times New Roman" w:hAnsi="Times New Roman" w:cs="Times New Roman"/>
          <w:bCs/>
          <w:color w:val="000000"/>
        </w:rPr>
        <w:t>3.3. </w:t>
      </w:r>
      <w:r w:rsidRPr="008C0344">
        <w:rPr>
          <w:rStyle w:val="apple-converted-space"/>
          <w:bCs/>
          <w:color w:val="000000"/>
        </w:rPr>
        <w:t> </w:t>
      </w:r>
      <w:r w:rsidRPr="008C0344">
        <w:rPr>
          <w:rFonts w:ascii="Times New Roman" w:hAnsi="Times New Roman" w:cs="Times New Roman"/>
          <w:bCs/>
          <w:color w:val="000000"/>
        </w:rPr>
        <w:t>О возможном отсутствии ребенка </w:t>
      </w:r>
      <w:r w:rsidRPr="008C0344">
        <w:rPr>
          <w:rStyle w:val="apple-converted-space"/>
          <w:bCs/>
          <w:color w:val="000000"/>
        </w:rPr>
        <w:t> </w:t>
      </w:r>
      <w:r w:rsidRPr="008C0344">
        <w:rPr>
          <w:rFonts w:ascii="Times New Roman" w:hAnsi="Times New Roman" w:cs="Times New Roman"/>
          <w:bCs/>
          <w:color w:val="000000"/>
        </w:rPr>
        <w:t xml:space="preserve">необходимо предупреждать </w:t>
      </w:r>
      <w:bookmarkStart w:id="0" w:name="_GoBack"/>
      <w:bookmarkEnd w:id="0"/>
      <w:r w:rsidRPr="008C0344">
        <w:rPr>
          <w:rFonts w:ascii="Times New Roman" w:hAnsi="Times New Roman" w:cs="Times New Roman"/>
          <w:bCs/>
          <w:color w:val="000000"/>
        </w:rPr>
        <w:t>воспитателя группы. После перенесенного заболевания, а также отсутствия более 3 дней детей принимают в ДОУ только при наличии </w:t>
      </w:r>
      <w:r w:rsidRPr="008C0344">
        <w:rPr>
          <w:rStyle w:val="apple-converted-space"/>
          <w:bCs/>
          <w:color w:val="000000"/>
        </w:rPr>
        <w:t> </w:t>
      </w:r>
      <w:r w:rsidRPr="008C0344">
        <w:rPr>
          <w:rFonts w:ascii="Times New Roman" w:hAnsi="Times New Roman" w:cs="Times New Roman"/>
          <w:bCs/>
          <w:color w:val="000000"/>
        </w:rPr>
        <w:t xml:space="preserve">справки о выздоровлении с </w:t>
      </w:r>
      <w:r w:rsidRPr="008C0344">
        <w:rPr>
          <w:rFonts w:ascii="Times New Roman" w:hAnsi="Times New Roman" w:cs="Times New Roman"/>
        </w:rPr>
        <w:t>указанием диагноза, длительности заболевания, сведений об отсутствии контакта с инфекционными больными.</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3.4. Состояние здоровья ребенка определяет по внешним признакам воспитатель</w:t>
      </w:r>
      <w:proofErr w:type="gramStart"/>
      <w:r w:rsidRPr="008C0344">
        <w:rPr>
          <w:rFonts w:ascii="Times New Roman" w:hAnsi="Times New Roman" w:cs="Times New Roman"/>
        </w:rPr>
        <w:t xml:space="preserve"> .</w:t>
      </w:r>
      <w:proofErr w:type="gramEnd"/>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3.7. Своевременный приход в детский сад – необходимое условие качественной и правильной организации воспитательно-образовательного процесса!</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3.8. Воспитатели ДОУ осуществляют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3.9. Родители (законные представители) обязаны приводить ребенка в ДОУ </w:t>
      </w:r>
      <w:proofErr w:type="gramStart"/>
      <w:r w:rsidRPr="008C0344">
        <w:rPr>
          <w:rFonts w:ascii="Times New Roman" w:hAnsi="Times New Roman" w:cs="Times New Roman"/>
        </w:rPr>
        <w:t>здоровым</w:t>
      </w:r>
      <w:proofErr w:type="gramEnd"/>
      <w:r w:rsidRPr="008C0344">
        <w:rPr>
          <w:rFonts w:ascii="Times New Roman" w:hAnsi="Times New Roman" w:cs="Times New Roman"/>
        </w:rPr>
        <w:t xml:space="preserve"> и информировать воспитателей о каких-либо изменениях, произошедших в состоянии здоровья ребенка дома.</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3.10.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71113D" w:rsidRPr="008C0344" w:rsidRDefault="0071113D" w:rsidP="0071113D">
      <w:pPr>
        <w:jc w:val="center"/>
        <w:rPr>
          <w:rFonts w:ascii="Times New Roman" w:hAnsi="Times New Roman" w:cs="Times New Roman"/>
          <w:b/>
        </w:rPr>
      </w:pPr>
      <w:r w:rsidRPr="008C0344">
        <w:rPr>
          <w:rFonts w:ascii="Times New Roman" w:hAnsi="Times New Roman" w:cs="Times New Roman"/>
          <w:b/>
        </w:rPr>
        <w:t>4. Режим образовательного процесса</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lastRenderedPageBreak/>
        <w:t xml:space="preserve">4.2. Организация воспитательно-образовательного процесса в ДОУ соответствует требованиям </w:t>
      </w:r>
      <w:proofErr w:type="spellStart"/>
      <w:r w:rsidRPr="008C0344">
        <w:rPr>
          <w:rFonts w:ascii="Times New Roman" w:hAnsi="Times New Roman" w:cs="Times New Roman"/>
        </w:rPr>
        <w:t>СанПиН</w:t>
      </w:r>
      <w:proofErr w:type="spellEnd"/>
      <w:r w:rsidRPr="008C0344">
        <w:rPr>
          <w:rFonts w:ascii="Times New Roman" w:hAnsi="Times New Roman" w:cs="Times New Roman"/>
        </w:rPr>
        <w:t xml:space="preserve"> 2.4.1.3049-13</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4.2. Спорные и конфликтные ситуации разрешаются только в отсутствии детей.</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4.3.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w:t>
      </w:r>
      <w:r w:rsidRPr="008C0344">
        <w:rPr>
          <w:rFonts w:ascii="Times New Roman" w:hAnsi="Times New Roman" w:cs="Times New Roman"/>
          <w:vanish/>
        </w:rPr>
        <w:t>Оруководством ДООьной причине) абочей недели.пределяется Уставом ДОУ.ось ДООпределенный срок.в ДОО.станавлива</w:t>
      </w:r>
      <w:r w:rsidRPr="008C0344">
        <w:rPr>
          <w:rFonts w:ascii="Times New Roman" w:hAnsi="Times New Roman" w:cs="Times New Roman"/>
        </w:rPr>
        <w:t>).</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4.4. Плата за содержание ребенка в ДОУ вносится в банк не позднее 20 числа каждого месяца.</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4.5. Родители (законные представители) обязаны забрать ребенка из ДОУ до 18.00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4.6.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4.7.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4.8.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4.9. В группе детям не разрешается бить и обижать друг друга, брать без разрешения личные вещи, портить и ломать результаты труда других детей.</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4.10. Приветствуется активное участие родителей в жизни группы:</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 участие в праздниках и развлечениях, родительских собраниях; </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сопровождение детей на прогулках, экскурсиях за пределами ДОУ;</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работа в родительском комитете  группы или ДОУ;</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пополнение развивающей среды детского сада.</w:t>
      </w:r>
    </w:p>
    <w:p w:rsidR="0071113D" w:rsidRPr="008C0344" w:rsidRDefault="0071113D" w:rsidP="0071113D">
      <w:pPr>
        <w:jc w:val="center"/>
        <w:rPr>
          <w:rFonts w:ascii="Times New Roman" w:hAnsi="Times New Roman" w:cs="Times New Roman"/>
          <w:b/>
        </w:rPr>
      </w:pPr>
      <w:r w:rsidRPr="008C0344">
        <w:rPr>
          <w:rFonts w:ascii="Times New Roman" w:hAnsi="Times New Roman" w:cs="Times New Roman"/>
          <w:b/>
        </w:rPr>
        <w:t>5. Обеспечение безопасности</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5.1. Родители должны своевременно сообщать об изменении номера телефона, места жительства и места работы.</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5.2. Для обеспечения безопасности своего ребенка родитель (законный представитель) передает ребенка только лично в руки воспитателя.</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5.3.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lastRenderedPageBreak/>
        <w:t>5.4.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5.5. Посторонним лицам запрещено находиться в помещении ДОУ и на территории без разрешения администрации.</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5.6. Запрещается въезд на территорию ДОУ на своем личном автомобиле.</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5.7. Запрещается давать ребенку в ДОУ жевательную резинку, конфеты, чипсы, сухарики.</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5.8. Рекомендуется следить за тем, чтобы у ребенка в карманах не было острых, колющих и режущих  предметов.</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5.9. В помещении и на территории ДОУ запрещено курение.</w:t>
      </w:r>
    </w:p>
    <w:p w:rsidR="0071113D" w:rsidRPr="008C0344" w:rsidRDefault="0071113D" w:rsidP="0071113D">
      <w:pPr>
        <w:jc w:val="center"/>
        <w:rPr>
          <w:rFonts w:ascii="Times New Roman" w:hAnsi="Times New Roman" w:cs="Times New Roman"/>
          <w:b/>
        </w:rPr>
      </w:pPr>
      <w:r w:rsidRPr="008C0344">
        <w:rPr>
          <w:rFonts w:ascii="Times New Roman" w:hAnsi="Times New Roman" w:cs="Times New Roman"/>
          <w:b/>
        </w:rPr>
        <w:t>6. Права воспитанников ДОУ</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6.1.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6.2. </w:t>
      </w:r>
      <w:proofErr w:type="gramStart"/>
      <w:r w:rsidRPr="008C0344">
        <w:rPr>
          <w:rFonts w:ascii="Times New Roman" w:hAnsi="Times New Roman" w:cs="Times New Roman"/>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8C0344">
        <w:rPr>
          <w:rFonts w:ascii="Times New Roman" w:hAnsi="Times New Roman" w:cs="Times New Roman"/>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6.3.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6.4. </w:t>
      </w:r>
      <w:proofErr w:type="gramStart"/>
      <w:r w:rsidRPr="008C0344">
        <w:rPr>
          <w:rFonts w:ascii="Times New Roman" w:hAnsi="Times New Roman" w:cs="Times New Roman"/>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на первого ребенка не менее 20%, не менее 50% размера такой платы на второго ребенка, не менее 70% размера такой платы на третьего ребенка и последующих детей.</w:t>
      </w:r>
      <w:proofErr w:type="gramEnd"/>
      <w:r w:rsidRPr="008C0344">
        <w:rPr>
          <w:rFonts w:ascii="Times New Roman" w:hAnsi="Times New Roman" w:cs="Times New Roman"/>
        </w:rPr>
        <w:t xml:space="preserve">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6.5.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w:t>
      </w:r>
      <w:r w:rsidRPr="008C0344">
        <w:rPr>
          <w:rFonts w:ascii="Times New Roman" w:hAnsi="Times New Roman" w:cs="Times New Roman"/>
        </w:rPr>
        <w:lastRenderedPageBreak/>
        <w:t>осуществляющим функции по выработке государственной политики и нормативно-правовому регулированию в сфере образования.</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6.6.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 </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оказание первичной медико-санитарной помощи в порядке, установленном законодательством в сфере охраны здоровья;</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организацию питания;</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определение оптимальной образовательной нагрузки режима непосредственно образовательной деятельности;</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пропаганду и обучение навыкам здорового образа жизни, требованиям охраны труда;</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обеспечение безопасности воспитанников во время пребывания в ДОУ;</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профилактику несчастных случаев с воспитанниками во время пребывания в ДОУ;</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проведение санитарно-противоэпидемических и профилактических мероприятий.</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6.7.Организацию оказания первичной медико-санитарной помощи воспитанникам ДОУ осуществляет лицо прошедшее обучение </w:t>
      </w:r>
      <w:proofErr w:type="spellStart"/>
      <w:r w:rsidRPr="008C0344">
        <w:rPr>
          <w:rFonts w:ascii="Times New Roman" w:hAnsi="Times New Roman" w:cs="Times New Roman"/>
        </w:rPr>
        <w:t>пропрограмме</w:t>
      </w:r>
      <w:proofErr w:type="spellEnd"/>
      <w:r w:rsidRPr="008C0344">
        <w:rPr>
          <w:rFonts w:ascii="Times New Roman" w:hAnsi="Times New Roman" w:cs="Times New Roman"/>
        </w:rPr>
        <w:t xml:space="preserve"> «Оказание первой помощи»</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6.8. ДОУ, при реализации ООП создает условия для охраны здоровья воспитанников, в том числе обеспечивает:</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 текущий </w:t>
      </w:r>
      <w:proofErr w:type="gramStart"/>
      <w:r w:rsidRPr="008C0344">
        <w:rPr>
          <w:rFonts w:ascii="Times New Roman" w:hAnsi="Times New Roman" w:cs="Times New Roman"/>
        </w:rPr>
        <w:t>контроль за</w:t>
      </w:r>
      <w:proofErr w:type="gramEnd"/>
      <w:r w:rsidRPr="008C0344">
        <w:rPr>
          <w:rFonts w:ascii="Times New Roman" w:hAnsi="Times New Roman" w:cs="Times New Roman"/>
        </w:rPr>
        <w:t xml:space="preserve"> состоянием здоровья воспитанников;</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соблюдение государственных санитарно-эпидемиологических правил и нормативов;</w:t>
      </w:r>
    </w:p>
    <w:p w:rsidR="0071113D" w:rsidRPr="008C0344" w:rsidRDefault="0071113D" w:rsidP="0071113D">
      <w:pPr>
        <w:jc w:val="both"/>
        <w:rPr>
          <w:rFonts w:ascii="Times New Roman" w:hAnsi="Times New Roman" w:cs="Times New Roman"/>
        </w:rPr>
      </w:pPr>
      <w:proofErr w:type="gramStart"/>
      <w:r w:rsidRPr="008C0344">
        <w:rPr>
          <w:rFonts w:ascii="Times New Roman" w:hAnsi="Times New Roman" w:cs="Times New Roman"/>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xml:space="preserve">6.9.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 </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психолого-педагогическое консультирование родителей (законных представителей) и педагогических работников;</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 коррекционно-развивающие и компенсирующие занятия с воспитанниками, логопедическая помощь.</w:t>
      </w:r>
    </w:p>
    <w:p w:rsidR="0071113D" w:rsidRPr="008C0344" w:rsidRDefault="0071113D" w:rsidP="0071113D">
      <w:pPr>
        <w:jc w:val="center"/>
        <w:rPr>
          <w:rFonts w:ascii="Times New Roman" w:hAnsi="Times New Roman" w:cs="Times New Roman"/>
          <w:b/>
        </w:rPr>
      </w:pPr>
    </w:p>
    <w:p w:rsidR="0071113D" w:rsidRPr="008C0344" w:rsidRDefault="0071113D" w:rsidP="0071113D">
      <w:pPr>
        <w:jc w:val="center"/>
        <w:rPr>
          <w:rFonts w:ascii="Times New Roman" w:hAnsi="Times New Roman" w:cs="Times New Roman"/>
          <w:b/>
        </w:rPr>
      </w:pPr>
      <w:r w:rsidRPr="008C0344">
        <w:rPr>
          <w:rFonts w:ascii="Times New Roman" w:hAnsi="Times New Roman" w:cs="Times New Roman"/>
          <w:b/>
        </w:rPr>
        <w:lastRenderedPageBreak/>
        <w:t>7. Поощрения и дисциплинарное воздействие</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7.1. Меры дисциплинарного взыскания не применяются к воспитанникам ДОУ.</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7.2.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71113D" w:rsidRPr="008C0344" w:rsidRDefault="0071113D" w:rsidP="0071113D">
      <w:pPr>
        <w:jc w:val="both"/>
        <w:rPr>
          <w:rFonts w:ascii="Times New Roman" w:hAnsi="Times New Roman" w:cs="Times New Roman"/>
        </w:rPr>
      </w:pPr>
      <w:r w:rsidRPr="008C0344">
        <w:rPr>
          <w:rFonts w:ascii="Times New Roman" w:hAnsi="Times New Roman" w:cs="Times New Roman"/>
        </w:rPr>
        <w:t>7.3.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71113D" w:rsidRPr="008C0344" w:rsidRDefault="0071113D" w:rsidP="0071113D">
      <w:pPr>
        <w:shd w:val="clear" w:color="auto" w:fill="FFFFFF"/>
        <w:jc w:val="both"/>
        <w:rPr>
          <w:rFonts w:ascii="Times New Roman" w:hAnsi="Times New Roman" w:cs="Times New Roman"/>
          <w:bCs/>
        </w:rPr>
      </w:pPr>
    </w:p>
    <w:p w:rsidR="0071113D" w:rsidRPr="008C0344" w:rsidRDefault="0071113D" w:rsidP="0071113D">
      <w:pPr>
        <w:rPr>
          <w:rFonts w:ascii="Times New Roman" w:hAnsi="Times New Roman" w:cs="Times New Roman"/>
        </w:rPr>
      </w:pPr>
    </w:p>
    <w:p w:rsidR="0071113D" w:rsidRPr="008C0344" w:rsidRDefault="0071113D" w:rsidP="0071113D">
      <w:pPr>
        <w:shd w:val="clear" w:color="auto" w:fill="FFFFFF"/>
        <w:spacing w:before="100" w:beforeAutospacing="1" w:after="100" w:afterAutospacing="1" w:line="240" w:lineRule="auto"/>
        <w:jc w:val="both"/>
        <w:rPr>
          <w:rFonts w:ascii="Times New Roman" w:eastAsia="Times New Roman" w:hAnsi="Times New Roman" w:cs="Times New Roman"/>
          <w:color w:val="000000"/>
        </w:rPr>
      </w:pPr>
    </w:p>
    <w:p w:rsidR="0071113D" w:rsidRPr="008C0344" w:rsidRDefault="0071113D" w:rsidP="0071113D">
      <w:pPr>
        <w:rPr>
          <w:rFonts w:ascii="Times New Roman" w:hAnsi="Times New Roman" w:cs="Times New Roman"/>
        </w:rPr>
      </w:pPr>
    </w:p>
    <w:p w:rsidR="00525FBE" w:rsidRPr="008C0344" w:rsidRDefault="00525FBE"/>
    <w:sectPr w:rsidR="00525FBE" w:rsidRPr="008C0344" w:rsidSect="00F25F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113D"/>
    <w:rsid w:val="00015258"/>
    <w:rsid w:val="00525FBE"/>
    <w:rsid w:val="0071113D"/>
    <w:rsid w:val="008C0344"/>
    <w:rsid w:val="00D144A4"/>
    <w:rsid w:val="00E77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2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71113D"/>
    <w:rPr>
      <w:rFonts w:ascii="Times New Roman" w:hAnsi="Times New Roman" w:cs="Times New Roman" w:hint="default"/>
    </w:rPr>
  </w:style>
  <w:style w:type="paragraph" w:styleId="a3">
    <w:name w:val="Balloon Text"/>
    <w:basedOn w:val="a"/>
    <w:link w:val="a4"/>
    <w:uiPriority w:val="99"/>
    <w:semiHidden/>
    <w:unhideWhenUsed/>
    <w:rsid w:val="00D144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4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1671</Words>
  <Characters>9531</Characters>
  <Application>Microsoft Office Word</Application>
  <DocSecurity>0</DocSecurity>
  <Lines>79</Lines>
  <Paragraphs>22</Paragraphs>
  <ScaleCrop>false</ScaleCrop>
  <Company>SPecialiST RePack</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2018-01-18T05:47:00Z</dcterms:created>
  <dcterms:modified xsi:type="dcterms:W3CDTF">2018-01-18T05:59:00Z</dcterms:modified>
</cp:coreProperties>
</file>