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63" w:rsidRPr="00DE0F63" w:rsidRDefault="00DE0F63" w:rsidP="00DE0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1228725"/>
            <wp:effectExtent l="0" t="0" r="9525" b="9525"/>
            <wp:docPr id="2" name="Рисунок 2" descr="1351324286_600px-panneau_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1324286_600px-panneau_atten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3999" cy="1714500"/>
            <wp:effectExtent l="0" t="0" r="635" b="0"/>
            <wp:docPr id="1" name="Рисунок 1" descr="p29_imagesca3cpn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9_imagesca3cpn5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40" cy="17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F63" w:rsidRPr="00DE0F63" w:rsidRDefault="00DE0F63" w:rsidP="00DE0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F63" w:rsidRPr="00DE0F63" w:rsidRDefault="00DE0F63" w:rsidP="00DE0F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DE0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E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</w:t>
      </w:r>
    </w:p>
    <w:p w:rsidR="00DE0F63" w:rsidRPr="00DE0F63" w:rsidRDefault="00DE0F63" w:rsidP="00DE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F63" w:rsidRPr="00DE0F63" w:rsidRDefault="00DE0F63" w:rsidP="00DE0F6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энтеровирусных инфекций (ЭВИ)</w:t>
      </w:r>
    </w:p>
    <w:p w:rsidR="00DE0F63" w:rsidRPr="00DE0F63" w:rsidRDefault="00DE0F63" w:rsidP="00DE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родителей)</w:t>
      </w: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0F63">
        <w:rPr>
          <w:rFonts w:ascii="Times New Roman" w:eastAsia="Times New Roman" w:hAnsi="Times New Roman" w:cs="Times New Roman"/>
          <w:b/>
          <w:bCs/>
          <w:lang w:eastAsia="ru-RU"/>
        </w:rPr>
        <w:t xml:space="preserve">Энтеровирусные инфекции (ЭВИ) 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представляют собой группу инфекционных заболеваний, вызываемых </w:t>
      </w:r>
      <w:proofErr w:type="spellStart"/>
      <w:r w:rsidRPr="00DE0F63">
        <w:rPr>
          <w:rFonts w:ascii="Times New Roman" w:eastAsia="Times New Roman" w:hAnsi="Times New Roman" w:cs="Times New Roman"/>
          <w:lang w:eastAsia="ru-RU"/>
        </w:rPr>
        <w:t>энтеровирусами</w:t>
      </w:r>
      <w:proofErr w:type="spellEnd"/>
      <w:r w:rsidRPr="00DE0F63">
        <w:rPr>
          <w:rFonts w:ascii="Times New Roman" w:eastAsia="Times New Roman" w:hAnsi="Times New Roman" w:cs="Times New Roman"/>
          <w:lang w:eastAsia="ru-RU"/>
        </w:rPr>
        <w:t xml:space="preserve"> и характеризующихся многообразием клинических проявлений (заболевания с респираторным синдромом, ангина,  </w:t>
      </w:r>
      <w:r w:rsidRPr="00DE0F63">
        <w:rPr>
          <w:rFonts w:ascii="Times New Roman" w:eastAsia="Times New Roman" w:hAnsi="Times New Roman" w:cs="Times New Roman"/>
          <w:u w:val="single"/>
          <w:lang w:eastAsia="ru-RU"/>
        </w:rPr>
        <w:t>серозный менингит</w:t>
      </w:r>
      <w:r w:rsidRPr="00DE0F63">
        <w:rPr>
          <w:rFonts w:ascii="Times New Roman" w:eastAsia="Times New Roman" w:hAnsi="Times New Roman" w:cs="Times New Roman"/>
          <w:lang w:eastAsia="ru-RU"/>
        </w:rPr>
        <w:t>, конъюнктивит,  поражение желудочно-кишечного тракта и другие).</w:t>
      </w:r>
      <w:r w:rsidRPr="00DE0F63">
        <w:rPr>
          <w:rFonts w:ascii="Tahoma" w:eastAsia="Times New Roman" w:hAnsi="Tahoma" w:cs="Tahoma"/>
          <w:color w:val="555555"/>
          <w:lang w:eastAsia="ru-RU"/>
        </w:rPr>
        <w:t xml:space="preserve"> 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Чаще всего </w:t>
      </w:r>
      <w:r w:rsidRPr="00DE0F63">
        <w:rPr>
          <w:rFonts w:ascii="Times New Roman" w:eastAsia="Times New Roman" w:hAnsi="Times New Roman" w:cs="Times New Roman"/>
          <w:bCs/>
          <w:lang w:eastAsia="ru-RU"/>
        </w:rPr>
        <w:t xml:space="preserve">ЭВИ  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болеют  дошкольники и младшие школьники. </w:t>
      </w: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0F63">
        <w:rPr>
          <w:rFonts w:ascii="Times New Roman" w:eastAsia="Times New Roman" w:hAnsi="Times New Roman" w:cs="Times New Roman"/>
          <w:lang w:eastAsia="ru-RU"/>
        </w:rPr>
        <w:t>Наиболее  тя</w:t>
      </w:r>
      <w:r w:rsidRPr="00DE0F63">
        <w:rPr>
          <w:rFonts w:ascii="Times New Roman" w:eastAsia="Times New Roman" w:hAnsi="Times New Roman" w:cs="Times New Roman"/>
          <w:lang w:eastAsia="ru-RU"/>
        </w:rPr>
        <w:softHyphen/>
        <w:t xml:space="preserve">желой формой энтеровирусной инфекции является </w:t>
      </w:r>
      <w:r w:rsidRPr="00DE0F63">
        <w:rPr>
          <w:rFonts w:ascii="Times New Roman" w:eastAsia="Times New Roman" w:hAnsi="Times New Roman" w:cs="Times New Roman"/>
          <w:b/>
          <w:lang w:eastAsia="ru-RU"/>
        </w:rPr>
        <w:t xml:space="preserve">серозный  менингит. </w:t>
      </w:r>
      <w:r w:rsidRPr="00DE0F63">
        <w:rPr>
          <w:rFonts w:ascii="Times New Roman" w:eastAsia="Times New Roman" w:hAnsi="Times New Roman" w:cs="Times New Roman"/>
          <w:lang w:eastAsia="ru-RU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 w:rsidRPr="00DE0F63">
        <w:rPr>
          <w:rFonts w:ascii="Times New Roman" w:eastAsia="Times New Roman" w:hAnsi="Times New Roman" w:cs="Times New Roman"/>
          <w:lang w:eastAsia="ru-RU"/>
        </w:rPr>
        <w:softHyphen/>
        <w:t xml:space="preserve">та, иногда боли в животе, спине, судорожный синдром,  </w:t>
      </w:r>
      <w:proofErr w:type="spellStart"/>
      <w:r w:rsidRPr="00DE0F63">
        <w:rPr>
          <w:rFonts w:ascii="Times New Roman" w:eastAsia="Times New Roman" w:hAnsi="Times New Roman" w:cs="Times New Roman"/>
          <w:lang w:eastAsia="ru-RU"/>
        </w:rPr>
        <w:t>нерезко</w:t>
      </w:r>
      <w:proofErr w:type="spellEnd"/>
      <w:r w:rsidRPr="00DE0F63">
        <w:rPr>
          <w:rFonts w:ascii="Times New Roman" w:eastAsia="Times New Roman" w:hAnsi="Times New Roman" w:cs="Times New Roman"/>
          <w:lang w:eastAsia="ru-RU"/>
        </w:rPr>
        <w:t xml:space="preserve"> выра</w:t>
      </w:r>
      <w:r w:rsidRPr="00DE0F63">
        <w:rPr>
          <w:rFonts w:ascii="Times New Roman" w:eastAsia="Times New Roman" w:hAnsi="Times New Roman" w:cs="Times New Roman"/>
          <w:lang w:eastAsia="ru-RU"/>
        </w:rPr>
        <w:softHyphen/>
        <w:t>женные катаральные проявления со стороны ротоглотки, верхних дыха</w:t>
      </w:r>
      <w:r w:rsidRPr="00DE0F63">
        <w:rPr>
          <w:rFonts w:ascii="Times New Roman" w:eastAsia="Times New Roman" w:hAnsi="Times New Roman" w:cs="Times New Roman"/>
          <w:lang w:eastAsia="ru-RU"/>
        </w:rPr>
        <w:softHyphen/>
        <w:t>тельных путей.</w:t>
      </w: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 xml:space="preserve">Спорадическая заболеваемость регистрируется в Нижегородской области ежегодно и  преимущественно в летне-осенние месяцы. Однако каждые 5-7 лет наблюдается эпидемические подъемы заболеваемости.  </w:t>
      </w: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>Источником инфекции является только человек (больной или носитель). Инкубационный период составляет в среднем от 1 до 10 дней,  реже  до 20 дней.</w:t>
      </w:r>
    </w:p>
    <w:p w:rsidR="00DE0F63" w:rsidRPr="00DE0F63" w:rsidRDefault="00DE0F63" w:rsidP="00DE0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Основным механизмом передачи инфекции у детей является воздушно-капельный – то есть при криках, чихании или кашле, при разговоре от болеющего или вирусоносителя к здоровому ребенку. Второй механизм передачи инфекции – это  фекально-оральный, который реализуется   при несоблюдении правил личной 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</w:r>
      <w:proofErr w:type="gramStart"/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>водный</w:t>
      </w:r>
      <w:proofErr w:type="gramEnd"/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 xml:space="preserve"> – при заглатывании воды во время купания в водоемах,  при употреблении некипяченой воды. Заражение ЭВИ  происходит также при употреблении в пищу загрязненных вирусами овощей и фруктов. </w:t>
      </w:r>
    </w:p>
    <w:p w:rsidR="00DE0F63" w:rsidRPr="00DE0F63" w:rsidRDefault="00DE0F63" w:rsidP="00DE0F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t>Быстрое рас</w:t>
      </w:r>
      <w:r w:rsidRPr="00DE0F63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</w:r>
    </w:p>
    <w:p w:rsidR="00DE0F63" w:rsidRPr="00DE0F63" w:rsidRDefault="00DE0F63" w:rsidP="00DE0F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0F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 В связи с этим  Управлением </w:t>
      </w:r>
      <w:proofErr w:type="spellStart"/>
      <w:r w:rsidRPr="00DE0F63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DE0F63">
        <w:rPr>
          <w:rFonts w:ascii="Times New Roman" w:eastAsia="Times New Roman" w:hAnsi="Times New Roman" w:cs="Times New Roman"/>
          <w:lang w:eastAsia="ru-RU"/>
        </w:rPr>
        <w:t xml:space="preserve"> по Нижегородской области  разработаны  рекомендации  по организации и </w:t>
      </w:r>
      <w:r w:rsidRPr="00DE0F63">
        <w:rPr>
          <w:rFonts w:ascii="Times New Roman" w:eastAsia="Times New Roman" w:hAnsi="Times New Roman" w:cs="Times New Roman"/>
          <w:bCs/>
          <w:spacing w:val="-1"/>
          <w:lang w:eastAsia="ru-RU"/>
        </w:rPr>
        <w:t>проведению противоэпидемических (профилактических)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F63">
        <w:rPr>
          <w:rFonts w:ascii="Times New Roman" w:eastAsia="Times New Roman" w:hAnsi="Times New Roman" w:cs="Times New Roman"/>
          <w:bCs/>
          <w:spacing w:val="-2"/>
          <w:lang w:eastAsia="ru-RU"/>
        </w:rPr>
        <w:t>мероприятий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 по предупреждению заноса и распространения  ЭВИ среди детей </w:t>
      </w:r>
      <w:r w:rsidRPr="00DE0F63">
        <w:rPr>
          <w:rFonts w:ascii="Times New Roman" w:eastAsia="Times New Roman" w:hAnsi="Times New Roman" w:cs="Times New Roman"/>
          <w:bCs/>
          <w:spacing w:val="-2"/>
          <w:lang w:eastAsia="ru-RU"/>
        </w:rPr>
        <w:t>образовательных учреждений в период   эпидемического неблагополучия.</w:t>
      </w:r>
    </w:p>
    <w:p w:rsidR="00DE0F63" w:rsidRPr="00DE0F63" w:rsidRDefault="00DE0F63" w:rsidP="00DE0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0F63">
        <w:rPr>
          <w:rFonts w:ascii="Times New Roman" w:eastAsia="Times New Roman" w:hAnsi="Times New Roman" w:cs="Times New Roman"/>
          <w:lang w:eastAsia="ru-RU"/>
        </w:rPr>
        <w:tab/>
        <w:t xml:space="preserve">Большая роль в  профилактике  заболеваемости ЭВИ среди детей отводится родителям. </w:t>
      </w:r>
      <w:r w:rsidRPr="00DE0F63">
        <w:rPr>
          <w:rFonts w:ascii="Times New Roman" w:eastAsia="Times New Roman" w:hAnsi="Times New Roman" w:cs="Times New Roman"/>
          <w:b/>
          <w:lang w:eastAsia="ru-RU"/>
        </w:rPr>
        <w:t>Именно Вы должны научить ребенка правилам личной гигиены, употреблять только качественно помытые фрукты, овощи  и ягоды, пить кипяченую или бутилированную воду.</w:t>
      </w:r>
    </w:p>
    <w:p w:rsidR="00DE0F63" w:rsidRPr="00DE0F63" w:rsidRDefault="00DE0F63" w:rsidP="00DE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0F63"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DE0F63">
        <w:rPr>
          <w:rFonts w:ascii="Times New Roman" w:eastAsia="Times New Roman" w:hAnsi="Times New Roman" w:cs="Times New Roman"/>
          <w:b/>
          <w:lang w:eastAsia="ru-RU"/>
        </w:rPr>
        <w:tab/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В качестве экстренной профилактики ЭВИ, в том числе при контакте с больным возможно применение </w:t>
      </w:r>
      <w:r w:rsidRPr="00DE0F63">
        <w:rPr>
          <w:rFonts w:ascii="Times New Roman" w:eastAsia="Times New Roman" w:hAnsi="Times New Roman" w:cs="Times New Roman"/>
          <w:bCs/>
          <w:lang w:eastAsia="ru-RU"/>
        </w:rPr>
        <w:t xml:space="preserve"> противовирусных и иммуномодулирующих препаратов, но только </w:t>
      </w:r>
      <w:r w:rsidRPr="00DE0F63">
        <w:rPr>
          <w:rFonts w:ascii="Times New Roman" w:eastAsia="Times New Roman" w:hAnsi="Times New Roman" w:cs="Times New Roman"/>
          <w:lang w:eastAsia="ru-RU"/>
        </w:rPr>
        <w:t>после консультации с лечащим врачом</w:t>
      </w:r>
    </w:p>
    <w:p w:rsidR="00871E53" w:rsidRDefault="00DE0F63" w:rsidP="00871E53">
      <w:pPr>
        <w:spacing w:after="0" w:line="240" w:lineRule="auto"/>
        <w:ind w:firstLine="540"/>
        <w:jc w:val="both"/>
      </w:pPr>
      <w:r w:rsidRPr="00DE0F63">
        <w:rPr>
          <w:rFonts w:ascii="Times New Roman" w:eastAsia="Times New Roman" w:hAnsi="Times New Roman" w:cs="Times New Roman"/>
          <w:lang w:eastAsia="ru-RU"/>
        </w:rPr>
        <w:t>Заболевший ребенок  с любыми проявлениями инфекционного заболевания</w:t>
      </w:r>
      <w:r w:rsidRPr="00DE0F63">
        <w:rPr>
          <w:rFonts w:ascii="Times New Roman" w:eastAsia="Times New Roman" w:hAnsi="Times New Roman" w:cs="Times New Roman"/>
          <w:b/>
          <w:lang w:eastAsia="ru-RU"/>
        </w:rPr>
        <w:t xml:space="preserve">,  </w:t>
      </w:r>
      <w:r w:rsidRPr="00DE0F63">
        <w:rPr>
          <w:rFonts w:ascii="Times New Roman" w:eastAsia="Times New Roman" w:hAnsi="Times New Roman" w:cs="Times New Roman"/>
          <w:lang w:eastAsia="ru-RU"/>
        </w:rPr>
        <w:t>должен оставаться</w:t>
      </w:r>
      <w:r w:rsidRPr="00DE0F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E0F63">
        <w:rPr>
          <w:rFonts w:ascii="Times New Roman" w:eastAsia="Times New Roman" w:hAnsi="Times New Roman" w:cs="Times New Roman"/>
          <w:lang w:eastAsia="ru-RU"/>
        </w:rPr>
        <w:t xml:space="preserve"> дома под наблюдением врача. </w:t>
      </w:r>
      <w:r w:rsidRPr="00DE0F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Помните, что несвоевременное лечение  или его отсутствие   приводит к серьезным осложнениям.   Больной ребенок в организованном коллективе - источник </w:t>
      </w:r>
      <w:r w:rsidR="00871E53">
        <w:rPr>
          <w:rFonts w:ascii="Times New Roman" w:eastAsia="Times New Roman" w:hAnsi="Times New Roman" w:cs="Times New Roman"/>
          <w:b/>
          <w:u w:val="single"/>
          <w:lang w:eastAsia="ru-RU"/>
        </w:rPr>
        <w:t>заражения для окружающих.</w:t>
      </w:r>
      <w:bookmarkStart w:id="0" w:name="_GoBack"/>
      <w:bookmarkEnd w:id="0"/>
    </w:p>
    <w:sectPr w:rsidR="0087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63"/>
    <w:rsid w:val="00095384"/>
    <w:rsid w:val="004F5A92"/>
    <w:rsid w:val="00871E53"/>
    <w:rsid w:val="00B911BA"/>
    <w:rsid w:val="00B9424E"/>
    <w:rsid w:val="00D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Углы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2013-09-09T12:31:00Z</dcterms:created>
  <dcterms:modified xsi:type="dcterms:W3CDTF">2013-09-09T12:37:00Z</dcterms:modified>
</cp:coreProperties>
</file>