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F6" w:rsidRDefault="00373AF6" w:rsidP="00393BD4">
      <w:pPr>
        <w:pStyle w:val="aa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3BD4" w:rsidRPr="00693452" w:rsidRDefault="00393BD4" w:rsidP="00393BD4">
      <w:pPr>
        <w:pStyle w:val="aa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93BD4" w:rsidRPr="00693452" w:rsidRDefault="00393BD4" w:rsidP="008D618D">
      <w:pPr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 Ваши дети в период каникул 2017 года могут отдохнуть в   загородных  оздоровительных лагерях Нижегородской области. Путевки будет приобретать управление образования  для  работников бюджетных организаций, безработных граждан, опекунов  и  приемных родителей детей-сирот и детей, оставшихся без попечения родителей, неработающих пенсионеров, работников  сельскохозяйственных предприятий, многодетных родителей района из расчета </w:t>
      </w:r>
      <w:r w:rsidRPr="00693452">
        <w:rPr>
          <w:rFonts w:ascii="Times New Roman" w:hAnsi="Times New Roman" w:cs="Times New Roman"/>
          <w:b/>
          <w:sz w:val="24"/>
          <w:szCs w:val="24"/>
        </w:rPr>
        <w:t>12870 рублей 90 копеек</w:t>
      </w:r>
      <w:r w:rsidRPr="00693452">
        <w:rPr>
          <w:rFonts w:ascii="Times New Roman" w:hAnsi="Times New Roman" w:cs="Times New Roman"/>
          <w:sz w:val="24"/>
          <w:szCs w:val="24"/>
        </w:rPr>
        <w:t xml:space="preserve"> на одного ребенка. Граждане, не вошедшие в указанные выше категории</w:t>
      </w:r>
      <w:r w:rsidR="00B83799" w:rsidRPr="00693452">
        <w:rPr>
          <w:rFonts w:ascii="Times New Roman" w:hAnsi="Times New Roman" w:cs="Times New Roman"/>
          <w:sz w:val="24"/>
          <w:szCs w:val="24"/>
        </w:rPr>
        <w:t>,</w:t>
      </w:r>
      <w:r w:rsidRPr="00693452">
        <w:rPr>
          <w:rFonts w:ascii="Times New Roman" w:hAnsi="Times New Roman" w:cs="Times New Roman"/>
          <w:sz w:val="24"/>
          <w:szCs w:val="24"/>
        </w:rPr>
        <w:t xml:space="preserve">  самостоятельно приобретают  путевку ребенку в любой лагерь области за полную стоимость</w:t>
      </w:r>
      <w:proofErr w:type="gramStart"/>
      <w:r w:rsidRPr="006934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3799"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Pr="00693452">
        <w:rPr>
          <w:rFonts w:ascii="Times New Roman" w:hAnsi="Times New Roman" w:cs="Times New Roman"/>
          <w:sz w:val="24"/>
          <w:szCs w:val="24"/>
        </w:rPr>
        <w:t>управление образования возместит часть стоимости путевки в сумме</w:t>
      </w:r>
      <w:r w:rsidRPr="00693452">
        <w:rPr>
          <w:rFonts w:ascii="Times New Roman" w:hAnsi="Times New Roman" w:cs="Times New Roman"/>
          <w:b/>
          <w:sz w:val="24"/>
          <w:szCs w:val="24"/>
        </w:rPr>
        <w:t xml:space="preserve"> 7150</w:t>
      </w:r>
      <w:r w:rsidRPr="00693452">
        <w:rPr>
          <w:rFonts w:ascii="Times New Roman" w:hAnsi="Times New Roman" w:cs="Times New Roman"/>
          <w:sz w:val="24"/>
          <w:szCs w:val="24"/>
        </w:rPr>
        <w:t xml:space="preserve"> рублей.  </w:t>
      </w:r>
    </w:p>
    <w:p w:rsidR="00393BD4" w:rsidRPr="00693452" w:rsidRDefault="00393BD4" w:rsidP="008D618D">
      <w:pPr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Деньги из </w:t>
      </w:r>
      <w:r w:rsidR="00B83799" w:rsidRPr="00693452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693452">
        <w:rPr>
          <w:rFonts w:ascii="Times New Roman" w:hAnsi="Times New Roman" w:cs="Times New Roman"/>
          <w:sz w:val="24"/>
          <w:szCs w:val="24"/>
        </w:rPr>
        <w:t xml:space="preserve"> бюджета выделены на  40 путевок. Есть возможность подать заявку на отдых детей  в следующие лагеря:</w:t>
      </w:r>
    </w:p>
    <w:tbl>
      <w:tblPr>
        <w:tblStyle w:val="a5"/>
        <w:tblW w:w="15560" w:type="dxa"/>
        <w:tblLook w:val="04A0" w:firstRow="1" w:lastRow="0" w:firstColumn="1" w:lastColumn="0" w:noHBand="0" w:noVBand="1"/>
      </w:tblPr>
      <w:tblGrid>
        <w:gridCol w:w="3254"/>
        <w:gridCol w:w="1953"/>
        <w:gridCol w:w="2025"/>
        <w:gridCol w:w="4596"/>
        <w:gridCol w:w="3732"/>
      </w:tblGrid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  <w:u w:val="single"/>
              </w:rPr>
              <w:t>Название лагеря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  <w:u w:val="single"/>
              </w:rPr>
              <w:t>Сроки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 xml:space="preserve">Полная стоимость путевки 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Стоимость родительской платы, которую родители вносят в бухгалтерию управления образования</w:t>
            </w:r>
            <w:r w:rsidR="00B83799" w:rsidRPr="00693452">
              <w:rPr>
                <w:sz w:val="24"/>
                <w:szCs w:val="24"/>
              </w:rPr>
              <w:t>,</w:t>
            </w:r>
            <w:r w:rsidRPr="00693452">
              <w:rPr>
                <w:sz w:val="24"/>
                <w:szCs w:val="24"/>
              </w:rPr>
              <w:t xml:space="preserve">  для работников бюджетных организаций, безработных граждан, опекунов  и  приемных родителей детей-сирот и детей, оставшихся без попечения родителей, неработающих пенсионеров, работников  сельскохозяйственных предприятий, многодетных родителей 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 xml:space="preserve">2.Родительская плата  за  путевку работников предприятий и организаций, ИП с вычетом  </w:t>
            </w:r>
          </w:p>
          <w:p w:rsidR="00393BD4" w:rsidRPr="00693452" w:rsidRDefault="00393BD4" w:rsidP="00A27228">
            <w:pPr>
              <w:jc w:val="both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возмещения за путевку</w:t>
            </w:r>
            <w:r w:rsidRPr="006934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«Озеро Свято» (г. Навашино) 10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05.06 - 25.06;</w:t>
            </w:r>
          </w:p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29.06 - 19.07;</w:t>
            </w:r>
          </w:p>
          <w:p w:rsidR="00393BD4" w:rsidRPr="00693452" w:rsidRDefault="00393BD4" w:rsidP="00A27228">
            <w:pPr>
              <w:jc w:val="center"/>
              <w:rPr>
                <w:b/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23.07 - 12.08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16200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3330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9050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«Лесная сказка» (Лукояновский район) 10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07.06 - 27.06;</w:t>
            </w:r>
          </w:p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04.08 - 24.08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14500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1630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7350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«Надежда» (Бутурлинский район)8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07.06 - 27.06;</w:t>
            </w:r>
          </w:p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04.08 - 24.08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15330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2460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8180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u w:val="single"/>
              </w:rPr>
            </w:pPr>
            <w:r w:rsidRPr="00693452">
              <w:rPr>
                <w:sz w:val="24"/>
                <w:szCs w:val="24"/>
              </w:rPr>
              <w:t>«Гайдар» (Кулебаки) 8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Август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jc w:val="both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15960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3090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  <w:highlight w:val="yellow"/>
              </w:rPr>
            </w:pPr>
            <w:r w:rsidRPr="00693452">
              <w:rPr>
                <w:sz w:val="24"/>
                <w:szCs w:val="24"/>
              </w:rPr>
              <w:t>8810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 xml:space="preserve">МЦ «Надежда» «Хочу стать десантником» </w:t>
            </w:r>
            <w:r w:rsidR="00373AF6" w:rsidRPr="00693452">
              <w:rPr>
                <w:sz w:val="24"/>
                <w:szCs w:val="24"/>
              </w:rPr>
              <w:t xml:space="preserve"> дети в подарок получат форму.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16.07. - 05.08.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25851 р.</w:t>
            </w:r>
          </w:p>
        </w:tc>
        <w:tc>
          <w:tcPr>
            <w:tcW w:w="4596" w:type="dxa"/>
          </w:tcPr>
          <w:p w:rsidR="00393BD4" w:rsidRPr="00693452" w:rsidRDefault="00393BD4" w:rsidP="00A27228">
            <w:pPr>
              <w:pStyle w:val="aa"/>
              <w:ind w:right="-251" w:hanging="108"/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12981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18701</w:t>
            </w:r>
          </w:p>
        </w:tc>
      </w:tr>
      <w:tr w:rsidR="00393BD4" w:rsidRPr="00693452" w:rsidTr="00A27228">
        <w:tc>
          <w:tcPr>
            <w:tcW w:w="3254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«Красный плес»</w:t>
            </w:r>
          </w:p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 xml:space="preserve"> г. Семенов</w:t>
            </w:r>
          </w:p>
        </w:tc>
        <w:tc>
          <w:tcPr>
            <w:tcW w:w="1953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rFonts w:eastAsia="Calibri"/>
                <w:sz w:val="24"/>
                <w:szCs w:val="24"/>
              </w:rPr>
              <w:t xml:space="preserve">06-26 июня </w:t>
            </w:r>
          </w:p>
        </w:tc>
        <w:tc>
          <w:tcPr>
            <w:tcW w:w="2025" w:type="dxa"/>
          </w:tcPr>
          <w:p w:rsidR="00393BD4" w:rsidRPr="00693452" w:rsidRDefault="00393BD4" w:rsidP="00A27228">
            <w:pPr>
              <w:pStyle w:val="aa"/>
              <w:rPr>
                <w:sz w:val="24"/>
                <w:szCs w:val="24"/>
              </w:rPr>
            </w:pPr>
            <w:r w:rsidRPr="00693452">
              <w:rPr>
                <w:rFonts w:eastAsia="Calibri"/>
                <w:sz w:val="24"/>
                <w:szCs w:val="24"/>
              </w:rPr>
              <w:t>19500руб</w:t>
            </w:r>
            <w:r w:rsidRPr="00693452">
              <w:rPr>
                <w:sz w:val="24"/>
                <w:szCs w:val="24"/>
              </w:rPr>
              <w:t xml:space="preserve">. </w:t>
            </w:r>
            <w:r w:rsidRPr="00693452">
              <w:rPr>
                <w:rFonts w:eastAsia="Calibri"/>
                <w:sz w:val="24"/>
                <w:szCs w:val="24"/>
              </w:rPr>
              <w:t>(группа</w:t>
            </w:r>
            <w:r w:rsidRPr="00693452">
              <w:rPr>
                <w:sz w:val="24"/>
                <w:szCs w:val="24"/>
              </w:rPr>
              <w:t xml:space="preserve"> спортсменов с руководителем </w:t>
            </w:r>
            <w:r w:rsidRPr="00693452">
              <w:rPr>
                <w:rFonts w:eastAsia="Calibri"/>
                <w:sz w:val="24"/>
                <w:szCs w:val="24"/>
              </w:rPr>
              <w:t xml:space="preserve"> от 10 чел 19000руб</w:t>
            </w:r>
            <w:r w:rsidRPr="00693452">
              <w:rPr>
                <w:sz w:val="24"/>
                <w:szCs w:val="24"/>
              </w:rPr>
              <w:t>.</w:t>
            </w:r>
            <w:proofErr w:type="gramStart"/>
            <w:r w:rsidRPr="00693452">
              <w:rPr>
                <w:rFonts w:eastAsia="Calibri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596" w:type="dxa"/>
          </w:tcPr>
          <w:p w:rsidR="00393BD4" w:rsidRPr="00693452" w:rsidRDefault="00393BD4" w:rsidP="00A27228">
            <w:pPr>
              <w:pStyle w:val="aa"/>
              <w:ind w:right="-251" w:hanging="108"/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6630</w:t>
            </w:r>
          </w:p>
        </w:tc>
        <w:tc>
          <w:tcPr>
            <w:tcW w:w="3732" w:type="dxa"/>
          </w:tcPr>
          <w:p w:rsidR="00393BD4" w:rsidRPr="00693452" w:rsidRDefault="00393BD4" w:rsidP="00A27228">
            <w:pPr>
              <w:jc w:val="center"/>
              <w:rPr>
                <w:sz w:val="24"/>
                <w:szCs w:val="24"/>
              </w:rPr>
            </w:pPr>
            <w:r w:rsidRPr="00693452">
              <w:rPr>
                <w:sz w:val="24"/>
                <w:szCs w:val="24"/>
              </w:rPr>
              <w:t>12350</w:t>
            </w:r>
          </w:p>
        </w:tc>
      </w:tr>
    </w:tbl>
    <w:p w:rsidR="00393BD4" w:rsidRPr="00693452" w:rsidRDefault="00393BD4" w:rsidP="00393BD4">
      <w:pPr>
        <w:pStyle w:val="aa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BD4" w:rsidRPr="00693452" w:rsidRDefault="00393BD4" w:rsidP="00393BD4">
      <w:pPr>
        <w:pStyle w:val="aa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452">
        <w:rPr>
          <w:rFonts w:ascii="Times New Roman" w:hAnsi="Times New Roman" w:cs="Times New Roman"/>
          <w:b/>
          <w:sz w:val="24"/>
          <w:szCs w:val="24"/>
        </w:rPr>
        <w:t>Отдых и оздоровление детей в санаторно-оздоровительных лагерях.</w:t>
      </w:r>
    </w:p>
    <w:p w:rsidR="00693452" w:rsidRPr="00693452" w:rsidRDefault="00393BD4" w:rsidP="00693452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В 2017 году выделено средств областного бюджета на отдых детей в санатории - </w:t>
      </w:r>
      <w:r w:rsidRPr="00693452">
        <w:rPr>
          <w:rFonts w:ascii="Times New Roman" w:hAnsi="Times New Roman" w:cs="Times New Roman"/>
          <w:b/>
          <w:sz w:val="24"/>
          <w:szCs w:val="24"/>
        </w:rPr>
        <w:t xml:space="preserve">453500 </w:t>
      </w:r>
      <w:r w:rsidRPr="00693452">
        <w:rPr>
          <w:rFonts w:ascii="Times New Roman" w:hAnsi="Times New Roman" w:cs="Times New Roman"/>
          <w:sz w:val="24"/>
          <w:szCs w:val="24"/>
        </w:rPr>
        <w:t xml:space="preserve"> рублей. Средняя стоимость путевки в санаторно-оздоровительный лагерь, установленная распоряжением Правительства Нижегородской области, составляет 853 рубл</w:t>
      </w:r>
      <w:r w:rsidR="00B83799" w:rsidRPr="00693452">
        <w:rPr>
          <w:rFonts w:ascii="Times New Roman" w:hAnsi="Times New Roman" w:cs="Times New Roman"/>
          <w:sz w:val="24"/>
          <w:szCs w:val="24"/>
        </w:rPr>
        <w:t>я</w:t>
      </w:r>
      <w:r w:rsidRPr="00693452">
        <w:rPr>
          <w:rFonts w:ascii="Times New Roman" w:hAnsi="Times New Roman" w:cs="Times New Roman"/>
          <w:sz w:val="24"/>
          <w:szCs w:val="24"/>
        </w:rPr>
        <w:t xml:space="preserve"> в день на ребенка. </w:t>
      </w:r>
      <w:r w:rsidR="00693452" w:rsidRPr="00693452">
        <w:rPr>
          <w:rFonts w:ascii="Times New Roman" w:hAnsi="Times New Roman" w:cs="Times New Roman"/>
          <w:sz w:val="24"/>
          <w:szCs w:val="24"/>
        </w:rPr>
        <w:t xml:space="preserve">Компенсация </w:t>
      </w:r>
      <w:r w:rsidRPr="00693452">
        <w:rPr>
          <w:rFonts w:ascii="Times New Roman" w:hAnsi="Times New Roman" w:cs="Times New Roman"/>
          <w:sz w:val="24"/>
          <w:szCs w:val="24"/>
        </w:rPr>
        <w:t xml:space="preserve"> расходов за приобретенную путевку составляет 60% от средней стоимости путевки   - </w:t>
      </w:r>
      <w:r w:rsidRPr="00693452">
        <w:rPr>
          <w:rFonts w:ascii="Times New Roman" w:hAnsi="Times New Roman" w:cs="Times New Roman"/>
          <w:b/>
          <w:sz w:val="24"/>
          <w:szCs w:val="24"/>
        </w:rPr>
        <w:t>10193</w:t>
      </w:r>
      <w:r w:rsidRPr="00693452">
        <w:rPr>
          <w:rFonts w:ascii="Times New Roman" w:hAnsi="Times New Roman" w:cs="Times New Roman"/>
          <w:b/>
          <w:bCs/>
          <w:sz w:val="24"/>
          <w:szCs w:val="24"/>
        </w:rPr>
        <w:t xml:space="preserve"> рублей 40 коп. (21 дня пребывания) и 11649 руб.60 коп. (24 день).</w:t>
      </w:r>
      <w:r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="00693452" w:rsidRPr="00693452">
        <w:rPr>
          <w:rFonts w:ascii="Times New Roman" w:hAnsi="Times New Roman" w:cs="Times New Roman"/>
          <w:sz w:val="24"/>
          <w:szCs w:val="24"/>
        </w:rPr>
        <w:t>В связи с изменениями в законодательстве Нижегородской области, родителям при покупке путевки, затраченные  родителями (предприятием) средства за путевку, компенсируются  до заезда ребенка в лагерь  при предоставлении необходимых  документов. Также часть средств областного бюджета, предназначенную на компенсацию за путевки, управление образования может направить в санаторный лагерь, поэтому родителям (предприятию) приобретение путевки обойдется дешевле - только родительская часть платы.</w:t>
      </w:r>
    </w:p>
    <w:p w:rsidR="00693452" w:rsidRPr="00693452" w:rsidRDefault="00693452" w:rsidP="00693452">
      <w:pPr>
        <w:jc w:val="both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Pr="00693452">
        <w:rPr>
          <w:rFonts w:ascii="Times New Roman" w:hAnsi="Times New Roman" w:cs="Times New Roman"/>
          <w:sz w:val="24"/>
          <w:szCs w:val="24"/>
        </w:rPr>
        <w:tab/>
        <w:t>Не за горами летние каникулы. Управление образования администрации Починковского муниципального района  предлагает рассмотреть возможность отдыха детей в следующих санаторно-оздоровительных лагерях: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977"/>
        <w:gridCol w:w="1984"/>
        <w:gridCol w:w="2693"/>
        <w:gridCol w:w="2410"/>
      </w:tblGrid>
      <w:tr w:rsidR="00693452" w:rsidRPr="00693452" w:rsidTr="00693452">
        <w:tc>
          <w:tcPr>
            <w:tcW w:w="5104" w:type="dxa"/>
            <w:vAlign w:val="center"/>
          </w:tcPr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Название лагеря</w:t>
            </w:r>
          </w:p>
        </w:tc>
        <w:tc>
          <w:tcPr>
            <w:tcW w:w="2977" w:type="dxa"/>
            <w:vAlign w:val="center"/>
          </w:tcPr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vAlign w:val="center"/>
          </w:tcPr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Стоимость путевки (руб.)</w:t>
            </w:r>
          </w:p>
        </w:tc>
        <w:tc>
          <w:tcPr>
            <w:tcW w:w="2693" w:type="dxa"/>
            <w:vAlign w:val="center"/>
          </w:tcPr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Сумма компенсации </w:t>
            </w:r>
          </w:p>
        </w:tc>
        <w:tc>
          <w:tcPr>
            <w:tcW w:w="2410" w:type="dxa"/>
            <w:vAlign w:val="center"/>
          </w:tcPr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Затраты родителей</w:t>
            </w:r>
          </w:p>
          <w:p w:rsidR="00693452" w:rsidRPr="00693452" w:rsidRDefault="00693452" w:rsidP="009A682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 Чувашии»  Чувашия 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31.05.-23.06</w:t>
            </w:r>
            <w:r w:rsidRPr="00693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(24 дня)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23940 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11649руб.60коп.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ind w:right="-11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12291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«Ковылкинский детский санаторий «Сосновый бор» Мордовия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18.07.-07.08;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10.08.-30.08.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(21 день)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17472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10193руб.40коп.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7 279 руб.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ООО « Санаторий – профилакторий НМЗ» Нижний Новгород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eastAsia="Calibri" w:hAnsi="Times New Roman" w:cs="Times New Roman"/>
                <w:sz w:val="24"/>
                <w:szCs w:val="24"/>
              </w:rPr>
              <w:t>01.06.  - 21.07.</w:t>
            </w:r>
          </w:p>
          <w:p w:rsidR="00693452" w:rsidRPr="00693452" w:rsidRDefault="00693452" w:rsidP="009A6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eastAsia="Calibri" w:hAnsi="Times New Roman" w:cs="Times New Roman"/>
                <w:sz w:val="24"/>
                <w:szCs w:val="24"/>
              </w:rPr>
              <w:t>24.06.- 14.07.</w:t>
            </w:r>
          </w:p>
          <w:p w:rsidR="00693452" w:rsidRPr="00693452" w:rsidRDefault="00693452" w:rsidP="009A6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eastAsia="Calibri" w:hAnsi="Times New Roman" w:cs="Times New Roman"/>
                <w:sz w:val="24"/>
                <w:szCs w:val="24"/>
              </w:rPr>
              <w:t>17.07.- 06.08.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(21 день)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23100 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10193руб.40коп.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ind w:right="-110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12907руб</w:t>
            </w: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СОЛ «Алатырь» Мордовия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 8.08.-28.08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(21 день)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10193руб.40коп.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ind w:right="-251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10807 руб.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«Лесная сказка» Чувашия 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29.06-19.07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(21 день)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 xml:space="preserve">21500 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10193руб.40коп.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  <w:r w:rsidRPr="00693452">
              <w:rPr>
                <w:rFonts w:ascii="Times New Roman" w:hAnsi="Times New Roman"/>
                <w:sz w:val="24"/>
                <w:szCs w:val="24"/>
              </w:rPr>
              <w:t>7руб.</w:t>
            </w:r>
          </w:p>
        </w:tc>
      </w:tr>
      <w:tr w:rsidR="00693452" w:rsidRPr="00693452" w:rsidTr="00693452">
        <w:tc>
          <w:tcPr>
            <w:tcW w:w="510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«Мир» Ростовская обл. Азовское море</w:t>
            </w:r>
          </w:p>
        </w:tc>
        <w:tc>
          <w:tcPr>
            <w:tcW w:w="2977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27.05.-16.06 (выезд 26.05, прибытие 17.06)</w:t>
            </w:r>
          </w:p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(21 день)</w:t>
            </w:r>
          </w:p>
        </w:tc>
        <w:tc>
          <w:tcPr>
            <w:tcW w:w="1984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28600 рублей (из них 8000 руб.  доставка и питание в пути на автобусе от Н.Новгорода)</w:t>
            </w:r>
          </w:p>
        </w:tc>
        <w:tc>
          <w:tcPr>
            <w:tcW w:w="2693" w:type="dxa"/>
          </w:tcPr>
          <w:p w:rsidR="00693452" w:rsidRPr="00693452" w:rsidRDefault="00693452" w:rsidP="009A68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/>
                <w:sz w:val="24"/>
                <w:szCs w:val="24"/>
              </w:rPr>
              <w:t>10193руб.40коп.</w:t>
            </w:r>
          </w:p>
        </w:tc>
        <w:tc>
          <w:tcPr>
            <w:tcW w:w="2410" w:type="dxa"/>
          </w:tcPr>
          <w:p w:rsidR="00693452" w:rsidRPr="00693452" w:rsidRDefault="00693452" w:rsidP="009A682B">
            <w:pPr>
              <w:pStyle w:val="aa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693452">
              <w:rPr>
                <w:rFonts w:ascii="Times New Roman" w:hAnsi="Times New Roman" w:cs="Times New Roman"/>
                <w:sz w:val="24"/>
                <w:szCs w:val="24"/>
              </w:rPr>
              <w:t>18407 руб.</w:t>
            </w:r>
          </w:p>
        </w:tc>
      </w:tr>
    </w:tbl>
    <w:p w:rsidR="00693452" w:rsidRPr="00693452" w:rsidRDefault="00693452" w:rsidP="00393BD4">
      <w:pPr>
        <w:pStyle w:val="aa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lastRenderedPageBreak/>
        <w:t xml:space="preserve">Дети в лагеря принимаются с 7-15 лет включительно. Проезд  детей к месту отдыха и обратно, питание в пути  оплачивают родители. Если набирается группа, поездка  детей будет организована  управлением образования в сопровождении педагогов.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Вам необходимо предоставить в управление образования </w:t>
      </w:r>
      <w:r w:rsidR="00B83799"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Pr="00693452">
        <w:rPr>
          <w:rFonts w:ascii="Times New Roman" w:hAnsi="Times New Roman" w:cs="Times New Roman"/>
          <w:sz w:val="24"/>
          <w:szCs w:val="24"/>
        </w:rPr>
        <w:t xml:space="preserve">следующие  документы:   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>1) Заявление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 2)копию всех заполненных страниц паспорта родителя (опекуна);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3) копию свидетельства о рождении ребенка (паспорта, если ребенок достиг 14-летнего возраста);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4) </w:t>
      </w:r>
      <w:r w:rsidRPr="00693452">
        <w:rPr>
          <w:rFonts w:ascii="Times New Roman" w:hAnsi="Times New Roman" w:cs="Times New Roman"/>
          <w:b/>
          <w:sz w:val="24"/>
          <w:szCs w:val="24"/>
        </w:rPr>
        <w:t xml:space="preserve">справку для получения путевки (по форме 070/у- 40) из  детской консультации о необходимости санаторного лечения (просим не указывать дату выдачи справки) </w:t>
      </w:r>
      <w:proofErr w:type="gramStart"/>
      <w:r w:rsidRPr="0069345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693452">
        <w:rPr>
          <w:rFonts w:ascii="Times New Roman" w:hAnsi="Times New Roman" w:cs="Times New Roman"/>
          <w:b/>
          <w:sz w:val="24"/>
          <w:szCs w:val="24"/>
        </w:rPr>
        <w:t xml:space="preserve">только в санаторный лагерь в загородный не нужна );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5)  копию справки о регистрации по месту жительства;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6) справку с места учебы ребенка; </w:t>
      </w:r>
    </w:p>
    <w:p w:rsidR="00393BD4" w:rsidRPr="00693452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7)   </w:t>
      </w:r>
      <w:r w:rsidR="008D618D" w:rsidRPr="00693452">
        <w:rPr>
          <w:rFonts w:ascii="Times New Roman" w:hAnsi="Times New Roman" w:cs="Times New Roman"/>
          <w:b/>
          <w:sz w:val="24"/>
          <w:szCs w:val="24"/>
        </w:rPr>
        <w:t>только  на загородные лагеря</w:t>
      </w:r>
      <w:r w:rsidR="00D63152" w:rsidRPr="006934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18D" w:rsidRPr="0069345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618D"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Pr="00693452">
        <w:rPr>
          <w:rFonts w:ascii="Times New Roman" w:hAnsi="Times New Roman" w:cs="Times New Roman"/>
          <w:sz w:val="24"/>
          <w:szCs w:val="24"/>
        </w:rPr>
        <w:t>справку с места работы (законные представители детей-сирот и детей, оставшихся без попечения родителей - справку органа опеки и попечительства, многодетные родители – справку о составе семьи, безработные родители - справку с Центра занятости, пенсионеры</w:t>
      </w:r>
      <w:r w:rsidR="00B83799" w:rsidRPr="00693452">
        <w:rPr>
          <w:rFonts w:ascii="Times New Roman" w:hAnsi="Times New Roman" w:cs="Times New Roman"/>
          <w:sz w:val="24"/>
          <w:szCs w:val="24"/>
        </w:rPr>
        <w:t xml:space="preserve"> </w:t>
      </w:r>
      <w:r w:rsidRPr="00693452">
        <w:rPr>
          <w:rFonts w:ascii="Times New Roman" w:hAnsi="Times New Roman" w:cs="Times New Roman"/>
          <w:sz w:val="24"/>
          <w:szCs w:val="24"/>
        </w:rPr>
        <w:t xml:space="preserve">- копию пенсионного удостоверения) </w:t>
      </w:r>
    </w:p>
    <w:p w:rsidR="00373AF6" w:rsidRPr="00693452" w:rsidRDefault="00373AF6" w:rsidP="00373AF6">
      <w:pPr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>Информацию    об организации отдыха детей вы можете  найти на официальном   сайте  управления образования  uopohinki.jimdo.com в разделе «Отдых и оздоровление  детей».</w:t>
      </w:r>
    </w:p>
    <w:p w:rsidR="00373AF6" w:rsidRPr="00693452" w:rsidRDefault="00373AF6" w:rsidP="00393BD4">
      <w:pPr>
        <w:pStyle w:val="aa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93BD4" w:rsidRDefault="00393BD4" w:rsidP="00393BD4">
      <w:pPr>
        <w:pStyle w:val="aa"/>
        <w:rPr>
          <w:rFonts w:ascii="Times New Roman" w:hAnsi="Times New Roman" w:cs="Times New Roman"/>
          <w:sz w:val="24"/>
          <w:szCs w:val="24"/>
        </w:rPr>
      </w:pPr>
      <w:r w:rsidRPr="00693452">
        <w:rPr>
          <w:rFonts w:ascii="Times New Roman" w:hAnsi="Times New Roman" w:cs="Times New Roman"/>
          <w:sz w:val="24"/>
          <w:szCs w:val="24"/>
        </w:rPr>
        <w:t xml:space="preserve">По всем вопросам приобретения путевок  вы можете обратиться в управление образования к специалисту, ответственному за отдых, Бутко Надежде Николаевне  по тел. 5-08-53  т.89087630410  или написать письмо на адрес электронной почты </w:t>
      </w:r>
      <w:hyperlink r:id="rId6" w:history="1">
        <w:r w:rsidRPr="00693452">
          <w:rPr>
            <w:rStyle w:val="a6"/>
            <w:rFonts w:ascii="Times New Roman" w:hAnsi="Times New Roman" w:cs="Times New Roman"/>
            <w:sz w:val="24"/>
            <w:szCs w:val="24"/>
          </w:rPr>
          <w:t>butkon@rambler.ru</w:t>
        </w:r>
      </w:hyperlink>
      <w:r w:rsidRPr="00693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452" w:rsidRPr="00693452" w:rsidRDefault="00693452" w:rsidP="00393BD4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15FF8" w:rsidRDefault="00C15FF8" w:rsidP="00C15FF8">
      <w:pPr>
        <w:pStyle w:val="aa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E27BA">
        <w:rPr>
          <w:rFonts w:ascii="Times New Roman" w:hAnsi="Times New Roman" w:cs="Times New Roman"/>
          <w:b/>
          <w:bCs/>
          <w:i/>
          <w:sz w:val="28"/>
          <w:szCs w:val="28"/>
        </w:rPr>
        <w:t>ПОСПЕШИТЕ  СДЕЛАТЬ  ЗАЯВКИ  НА  ОТДЫХ  ДЕТЕЙ  В  ЛАГЕРЯХ!</w:t>
      </w:r>
    </w:p>
    <w:p w:rsidR="00393BD4" w:rsidRPr="00347D96" w:rsidRDefault="00393BD4" w:rsidP="00393BD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393BD4" w:rsidRPr="00347D96" w:rsidSect="00373AF6">
      <w:pgSz w:w="16838" w:h="11906" w:orient="landscape"/>
      <w:pgMar w:top="567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FF6666"/>
        <w:sz w:val="26"/>
        <w:szCs w:val="26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FF6666"/>
        <w:sz w:val="26"/>
        <w:szCs w:val="26"/>
        <w:lang w:val="ru-RU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10" w:hanging="360"/>
      </w:pPr>
      <w:rPr>
        <w:rFonts w:cs="Arial"/>
        <w:lang w:val="ru-RU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231FF4"/>
    <w:multiLevelType w:val="multilevel"/>
    <w:tmpl w:val="BE1E1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7D04D4"/>
    <w:multiLevelType w:val="hybridMultilevel"/>
    <w:tmpl w:val="7F60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84AD5"/>
    <w:multiLevelType w:val="hybridMultilevel"/>
    <w:tmpl w:val="081EE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B45B5F"/>
    <w:multiLevelType w:val="hybridMultilevel"/>
    <w:tmpl w:val="5D70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57D33"/>
    <w:multiLevelType w:val="multilevel"/>
    <w:tmpl w:val="C3BEF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2F5"/>
    <w:rsid w:val="00006528"/>
    <w:rsid w:val="0001045F"/>
    <w:rsid w:val="0002401B"/>
    <w:rsid w:val="000370D9"/>
    <w:rsid w:val="00051493"/>
    <w:rsid w:val="00052EA4"/>
    <w:rsid w:val="00053472"/>
    <w:rsid w:val="00065F7C"/>
    <w:rsid w:val="00075AC3"/>
    <w:rsid w:val="00077A1A"/>
    <w:rsid w:val="000A4908"/>
    <w:rsid w:val="000B231D"/>
    <w:rsid w:val="000C32F5"/>
    <w:rsid w:val="000D616F"/>
    <w:rsid w:val="000D7FB6"/>
    <w:rsid w:val="00134A9A"/>
    <w:rsid w:val="00144F4D"/>
    <w:rsid w:val="00185106"/>
    <w:rsid w:val="001A2A0E"/>
    <w:rsid w:val="001D0AA2"/>
    <w:rsid w:val="00223D6D"/>
    <w:rsid w:val="00231944"/>
    <w:rsid w:val="00264743"/>
    <w:rsid w:val="00292ED8"/>
    <w:rsid w:val="002945F1"/>
    <w:rsid w:val="002B72C2"/>
    <w:rsid w:val="002E1174"/>
    <w:rsid w:val="002F015D"/>
    <w:rsid w:val="00301850"/>
    <w:rsid w:val="00321C09"/>
    <w:rsid w:val="00332B02"/>
    <w:rsid w:val="00366341"/>
    <w:rsid w:val="00373AF6"/>
    <w:rsid w:val="00393BD4"/>
    <w:rsid w:val="003A0453"/>
    <w:rsid w:val="003A1055"/>
    <w:rsid w:val="003A5C2C"/>
    <w:rsid w:val="003D2022"/>
    <w:rsid w:val="003F2780"/>
    <w:rsid w:val="00400E43"/>
    <w:rsid w:val="00413AE8"/>
    <w:rsid w:val="00416FCA"/>
    <w:rsid w:val="00420359"/>
    <w:rsid w:val="00461138"/>
    <w:rsid w:val="00466FE9"/>
    <w:rsid w:val="00490304"/>
    <w:rsid w:val="0049286B"/>
    <w:rsid w:val="00493054"/>
    <w:rsid w:val="004E0526"/>
    <w:rsid w:val="004E402E"/>
    <w:rsid w:val="004E6AD9"/>
    <w:rsid w:val="004F299D"/>
    <w:rsid w:val="005045C6"/>
    <w:rsid w:val="00510CB6"/>
    <w:rsid w:val="0051683B"/>
    <w:rsid w:val="00545737"/>
    <w:rsid w:val="005478B3"/>
    <w:rsid w:val="00573F95"/>
    <w:rsid w:val="00582859"/>
    <w:rsid w:val="00593A98"/>
    <w:rsid w:val="005A58A7"/>
    <w:rsid w:val="005B6941"/>
    <w:rsid w:val="005E1B48"/>
    <w:rsid w:val="005E1D8A"/>
    <w:rsid w:val="005F59F3"/>
    <w:rsid w:val="00636B98"/>
    <w:rsid w:val="006834FD"/>
    <w:rsid w:val="00693452"/>
    <w:rsid w:val="006A180C"/>
    <w:rsid w:val="006B5237"/>
    <w:rsid w:val="006B643F"/>
    <w:rsid w:val="006D1113"/>
    <w:rsid w:val="006D3CAF"/>
    <w:rsid w:val="006E1F65"/>
    <w:rsid w:val="006E34EF"/>
    <w:rsid w:val="006E7673"/>
    <w:rsid w:val="006F1044"/>
    <w:rsid w:val="0074221D"/>
    <w:rsid w:val="007D10BB"/>
    <w:rsid w:val="007E4DD0"/>
    <w:rsid w:val="007F0071"/>
    <w:rsid w:val="0082588A"/>
    <w:rsid w:val="00834D4A"/>
    <w:rsid w:val="00850016"/>
    <w:rsid w:val="00877131"/>
    <w:rsid w:val="00883BC9"/>
    <w:rsid w:val="008B061E"/>
    <w:rsid w:val="008C435B"/>
    <w:rsid w:val="008C50AF"/>
    <w:rsid w:val="008D215E"/>
    <w:rsid w:val="008D618D"/>
    <w:rsid w:val="009022AE"/>
    <w:rsid w:val="009050FB"/>
    <w:rsid w:val="0094077D"/>
    <w:rsid w:val="00942A0D"/>
    <w:rsid w:val="009646A0"/>
    <w:rsid w:val="009819E8"/>
    <w:rsid w:val="009B5885"/>
    <w:rsid w:val="009C124F"/>
    <w:rsid w:val="009C3664"/>
    <w:rsid w:val="009C3F46"/>
    <w:rsid w:val="009C5697"/>
    <w:rsid w:val="009E3713"/>
    <w:rsid w:val="009F296D"/>
    <w:rsid w:val="00A1235A"/>
    <w:rsid w:val="00A13EB4"/>
    <w:rsid w:val="00A27A7D"/>
    <w:rsid w:val="00A34870"/>
    <w:rsid w:val="00A65B7D"/>
    <w:rsid w:val="00A92D28"/>
    <w:rsid w:val="00A94B73"/>
    <w:rsid w:val="00A96B2A"/>
    <w:rsid w:val="00AB4887"/>
    <w:rsid w:val="00AF793A"/>
    <w:rsid w:val="00B03054"/>
    <w:rsid w:val="00B15941"/>
    <w:rsid w:val="00B83799"/>
    <w:rsid w:val="00B9003A"/>
    <w:rsid w:val="00B9356B"/>
    <w:rsid w:val="00BA5C9F"/>
    <w:rsid w:val="00C15FF8"/>
    <w:rsid w:val="00C21915"/>
    <w:rsid w:val="00C238C9"/>
    <w:rsid w:val="00C44187"/>
    <w:rsid w:val="00C57413"/>
    <w:rsid w:val="00C649CA"/>
    <w:rsid w:val="00C906DA"/>
    <w:rsid w:val="00C97D25"/>
    <w:rsid w:val="00CB3394"/>
    <w:rsid w:val="00CB347A"/>
    <w:rsid w:val="00CB3DD1"/>
    <w:rsid w:val="00D1597B"/>
    <w:rsid w:val="00D63152"/>
    <w:rsid w:val="00D64737"/>
    <w:rsid w:val="00D6713C"/>
    <w:rsid w:val="00D80134"/>
    <w:rsid w:val="00D818B0"/>
    <w:rsid w:val="00D87B69"/>
    <w:rsid w:val="00DA57B4"/>
    <w:rsid w:val="00DC3C8A"/>
    <w:rsid w:val="00DF2E72"/>
    <w:rsid w:val="00DF3C15"/>
    <w:rsid w:val="00E033DD"/>
    <w:rsid w:val="00E6490C"/>
    <w:rsid w:val="00E65293"/>
    <w:rsid w:val="00EA083E"/>
    <w:rsid w:val="00EE1FFF"/>
    <w:rsid w:val="00EE2266"/>
    <w:rsid w:val="00F045C7"/>
    <w:rsid w:val="00F60CF3"/>
    <w:rsid w:val="00F75946"/>
    <w:rsid w:val="00F838EC"/>
    <w:rsid w:val="00FA68F8"/>
    <w:rsid w:val="00FA6E3B"/>
    <w:rsid w:val="00FC7652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2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3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9286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28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nhideWhenUsed/>
    <w:rsid w:val="004E402E"/>
    <w:rPr>
      <w:color w:val="0000FF"/>
      <w:u w:val="single"/>
    </w:rPr>
  </w:style>
  <w:style w:type="paragraph" w:customStyle="1" w:styleId="a7">
    <w:name w:val="Стиль"/>
    <w:rsid w:val="00321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-toplineuser-mail">
    <w:name w:val="r-topline__user-mail"/>
    <w:basedOn w:val="a0"/>
    <w:rsid w:val="00DC3C8A"/>
  </w:style>
  <w:style w:type="paragraph" w:styleId="a8">
    <w:name w:val="Body Text"/>
    <w:basedOn w:val="a"/>
    <w:link w:val="a9"/>
    <w:rsid w:val="00FC7652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C7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ta1">
    <w:name w:val="data1"/>
    <w:basedOn w:val="a"/>
    <w:rsid w:val="00FC7652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styleId="aa">
    <w:name w:val="No Spacing"/>
    <w:uiPriority w:val="1"/>
    <w:qFormat/>
    <w:rsid w:val="0026474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D10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7D10BB"/>
    <w:rPr>
      <w:b/>
      <w:bCs/>
    </w:rPr>
  </w:style>
  <w:style w:type="character" w:customStyle="1" w:styleId="3">
    <w:name w:val="Основной текст (3)_"/>
    <w:basedOn w:val="a0"/>
    <w:rsid w:val="00942A0D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942A0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_"/>
    <w:basedOn w:val="a0"/>
    <w:link w:val="5"/>
    <w:rsid w:val="00942A0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">
    <w:name w:val="Основной текст1"/>
    <w:basedOn w:val="ad"/>
    <w:rsid w:val="00942A0D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ndara1pt">
    <w:name w:val="Основной текст + Candara;Интервал 1 pt"/>
    <w:basedOn w:val="ad"/>
    <w:rsid w:val="00942A0D"/>
    <w:rPr>
      <w:rFonts w:ascii="Candara" w:eastAsia="Candara" w:hAnsi="Candara" w:cs="Candara"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basedOn w:val="ad"/>
    <w:rsid w:val="00942A0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TimesNewRoman12pt0pt">
    <w:name w:val="Основной текст (3) + Times New Roman;12 pt;Курсив;Интервал 0 pt"/>
    <w:basedOn w:val="3"/>
    <w:rsid w:val="00942A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4"/>
    <w:basedOn w:val="ad"/>
    <w:rsid w:val="00942A0D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d"/>
    <w:rsid w:val="00942A0D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10"/>
    </w:rPr>
  </w:style>
  <w:style w:type="character" w:customStyle="1" w:styleId="Corbel13pt0pt">
    <w:name w:val="Основной текст + Corbel;13 pt;Полужирный;Интервал 0 pt"/>
    <w:basedOn w:val="ad"/>
    <w:rsid w:val="00942A0D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942A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942A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pt">
    <w:name w:val="Основной текст (6) + Не курсив;Интервал 0 pt"/>
    <w:basedOn w:val="6"/>
    <w:rsid w:val="00942A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d"/>
    <w:rsid w:val="00942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2F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C3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49286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28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nhideWhenUsed/>
    <w:rsid w:val="004E402E"/>
    <w:rPr>
      <w:color w:val="0000FF"/>
      <w:u w:val="single"/>
    </w:rPr>
  </w:style>
  <w:style w:type="paragraph" w:customStyle="1" w:styleId="a7">
    <w:name w:val="Стиль"/>
    <w:rsid w:val="00321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-toplineuser-mail">
    <w:name w:val="r-topline__user-mail"/>
    <w:basedOn w:val="a0"/>
    <w:rsid w:val="00DC3C8A"/>
  </w:style>
  <w:style w:type="paragraph" w:styleId="a8">
    <w:name w:val="Body Text"/>
    <w:basedOn w:val="a"/>
    <w:link w:val="a9"/>
    <w:rsid w:val="00FC7652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C76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ta1">
    <w:name w:val="data1"/>
    <w:basedOn w:val="a"/>
    <w:rsid w:val="00FC7652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styleId="aa">
    <w:name w:val="No Spacing"/>
    <w:uiPriority w:val="1"/>
    <w:qFormat/>
    <w:rsid w:val="0026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tkon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2017-04-06T06:04:00Z</cp:lastPrinted>
  <dcterms:created xsi:type="dcterms:W3CDTF">2016-09-09T07:12:00Z</dcterms:created>
  <dcterms:modified xsi:type="dcterms:W3CDTF">2017-04-06T06:52:00Z</dcterms:modified>
</cp:coreProperties>
</file>