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56" w:rsidRPr="00520074" w:rsidRDefault="001F6556" w:rsidP="001F6556">
      <w:pPr>
        <w:jc w:val="center"/>
        <w:rPr>
          <w:rFonts w:ascii="Times New Roman" w:hAnsi="Times New Roman" w:cs="Times New Roman"/>
          <w:b/>
          <w:sz w:val="28"/>
        </w:rPr>
      </w:pPr>
      <w:r w:rsidRPr="00520074">
        <w:rPr>
          <w:rFonts w:ascii="Times New Roman" w:hAnsi="Times New Roman" w:cs="Times New Roman"/>
          <w:b/>
          <w:sz w:val="28"/>
        </w:rPr>
        <w:t>Консультация «</w:t>
      </w:r>
      <w:r w:rsidR="00520074" w:rsidRPr="00520074">
        <w:rPr>
          <w:rFonts w:ascii="Times New Roman" w:hAnsi="Times New Roman" w:cs="Times New Roman"/>
          <w:b/>
          <w:sz w:val="28"/>
        </w:rPr>
        <w:t>О</w:t>
      </w:r>
      <w:r w:rsidRPr="00520074">
        <w:rPr>
          <w:rFonts w:ascii="Times New Roman" w:hAnsi="Times New Roman" w:cs="Times New Roman"/>
          <w:b/>
          <w:sz w:val="28"/>
        </w:rPr>
        <w:t xml:space="preserve"> влияние музыки на эмоционально-психологическое состояние семьи в условиях самоизоляции»</w:t>
      </w:r>
    </w:p>
    <w:p w:rsidR="00B80377" w:rsidRPr="00520074" w:rsidRDefault="001F6556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Музыка – это особый мир, обладающий яркими красками, волшебными мелодиями и приятными тонами. Едва ли найдется хотя бы один человека, которого музыка может оставить равнодушным. Многочисленные исследования ученых доказали благотворное влияние классической музыки на детей и взрослых, а также на животных и даже на растения. Как это ни странно, но мелодичная музыка способна стимулировать рост и развитие всего живого.</w:t>
      </w:r>
    </w:p>
    <w:p w:rsidR="003F55B5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813B27" wp14:editId="73C70787">
            <wp:simplePos x="0" y="0"/>
            <wp:positionH relativeFrom="margin">
              <wp:align>left</wp:align>
            </wp:positionH>
            <wp:positionV relativeFrom="paragraph">
              <wp:posOffset>720090</wp:posOffset>
            </wp:positionV>
            <wp:extent cx="3790950" cy="2842895"/>
            <wp:effectExtent l="0" t="0" r="0" b="0"/>
            <wp:wrapSquare wrapText="bothSides"/>
            <wp:docPr id="1" name="Рисунок 1" descr="https://barulina-domoddou18.edumsko.ru/uploads/35200/35176/section/750070/Vesna._Deti_muziciruyu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ulina-domoddou18.edumsko.ru/uploads/35200/35176/section/750070/Vesna._Deti_muziciruyut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84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5B5" w:rsidRPr="00520074">
        <w:rPr>
          <w:rFonts w:ascii="Times New Roman" w:hAnsi="Times New Roman" w:cs="Times New Roman"/>
          <w:sz w:val="24"/>
          <w:szCs w:val="24"/>
        </w:rPr>
        <w:t>В условиях карантина/самоизоляции все члены семьи оказываются запертыми друг с другом на несколько недель – напряженность между родственниками нарастает. Дети более восприимчивы к любым изменениям и напряжению в семье, поэтому родители не должны удивляться, что уровень активности и агрессии у детей превышает обычную норму.</w:t>
      </w:r>
    </w:p>
    <w:p w:rsidR="003F55B5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Чтобы улучшить эмоционально-психологическое состояние семьи, предлагаем вам прослушивать классические музыкальные произведения, потому что в</w:t>
      </w:r>
      <w:r w:rsidR="003F55B5" w:rsidRPr="00520074">
        <w:rPr>
          <w:rFonts w:ascii="Times New Roman" w:hAnsi="Times New Roman" w:cs="Times New Roman"/>
          <w:sz w:val="24"/>
          <w:szCs w:val="24"/>
        </w:rPr>
        <w:t xml:space="preserve">лияние музыки </w:t>
      </w:r>
      <w:r w:rsidRPr="00520074">
        <w:rPr>
          <w:rFonts w:ascii="Times New Roman" w:hAnsi="Times New Roman" w:cs="Times New Roman"/>
          <w:sz w:val="24"/>
          <w:szCs w:val="24"/>
        </w:rPr>
        <w:t xml:space="preserve">действительно значимо, как на детей, так и на взрослых. </w:t>
      </w:r>
      <w:r w:rsidR="003F55B5" w:rsidRPr="00520074">
        <w:rPr>
          <w:rFonts w:ascii="Times New Roman" w:hAnsi="Times New Roman" w:cs="Times New Roman"/>
          <w:sz w:val="24"/>
          <w:szCs w:val="24"/>
        </w:rPr>
        <w:t xml:space="preserve"> Дети обладают очень чувственным восприятием того, что их окружает. Поэтому и на музыку они реагируют по-особому, более открыто и непосредственно. Если включать маленькому ребенку классические произведения Баха, Бетховена и, например, Моцарта, он очень быстро научится их различать и уже скоро попросит Вас больше не включать Баха. Это совершенно естественно, так как данный композитор прожил нелегкую судьбу, и большинство его произведений это очень ярко отражает. Взрослые оценивают музыку по-другому, с точки зрения сложности и неожиданных решений, но дети просто способы ощущать чувства композитора. И это прекрасно. Поэтому родители должны знакомить малыша с миром классической музыки как можно раньше, чтобы сохранить в нем непосредственность восприятия, чувственность и открытость. </w:t>
      </w:r>
    </w:p>
    <w:p w:rsidR="003F55B5" w:rsidRPr="00520074" w:rsidRDefault="003F55B5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Влияние музыки на детей просто поражает. Музыка воздействует не только на интеллект и абстрактное мышление ребенка, она также помогает развить память и воображение. Музыка активизирует у малышей все виды восприятий – слуховое, зрительное и чувственное. Кроме того, вместе с восприятием развивается и память – слуховая, зрительная, </w:t>
      </w:r>
      <w:hyperlink r:id="rId6" w:history="1">
        <w:r w:rsidRPr="00520074">
          <w:rPr>
            <w:rStyle w:val="a3"/>
            <w:rFonts w:ascii="Times New Roman" w:hAnsi="Times New Roman" w:cs="Times New Roman"/>
            <w:sz w:val="24"/>
            <w:szCs w:val="24"/>
          </w:rPr>
          <w:t>моторная</w:t>
        </w:r>
      </w:hyperlink>
      <w:r w:rsidRPr="00520074">
        <w:rPr>
          <w:rFonts w:ascii="Times New Roman" w:hAnsi="Times New Roman" w:cs="Times New Roman"/>
          <w:sz w:val="24"/>
          <w:szCs w:val="24"/>
        </w:rPr>
        <w:t>, а также ассоциативная и образная. Обладая такими серьезными инструментами, ребенок начинает делать успехи и в остальных предметах. Ведь если он способен представлять эмоции, которые вложил композитор в свое произведение, он с легкостью представит события, которые описывает на уроке учитель истории или географии. И такое образное мышление позволит школьнику быстро усвоить материал любой сложности.</w:t>
      </w:r>
    </w:p>
    <w:p w:rsidR="003F55B5" w:rsidRPr="00520074" w:rsidRDefault="003F55B5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lastRenderedPageBreak/>
        <w:t>Полезна музыка и для математиков. Ведь ритмичность и мелодичность музыкальных произведений способны научить малыша очень естественно и точно ощущать пространство и время. Кроме того, музыка учит ребенка выражать свои мысли и чувства. Ведь очень часто дети настолько эмоциональны, что не могут словами передать свою радость или рассказать о своих впечатлениях. А музыка, несмотря на все свое многообразие и богатство, строится из нот и ладов, а также имеет очень четкие правила написания. Поэтому детки, которые умеют играть на музыкальных инструментах и разбираются в нотной грамоте, зачастую также делают успехи в написании сочинений и стихов. Вот и получается, что музыка не просто доставляет нам удовольствие, она влияет на многие другие сферы нашей деятельности. </w:t>
      </w:r>
    </w:p>
    <w:p w:rsidR="003F55B5" w:rsidRPr="00520074" w:rsidRDefault="003F55B5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b/>
          <w:bCs/>
          <w:sz w:val="24"/>
          <w:szCs w:val="24"/>
        </w:rPr>
        <w:t xml:space="preserve">Влияние музыки на </w:t>
      </w:r>
      <w:proofErr w:type="gramStart"/>
      <w:r w:rsidRPr="00520074">
        <w:rPr>
          <w:rFonts w:ascii="Times New Roman" w:hAnsi="Times New Roman" w:cs="Times New Roman"/>
          <w:b/>
          <w:bCs/>
          <w:sz w:val="24"/>
          <w:szCs w:val="24"/>
        </w:rPr>
        <w:t xml:space="preserve">здоровье </w:t>
      </w:r>
      <w:r w:rsidR="00520074" w:rsidRPr="0052007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3F55B5" w:rsidRPr="00520074" w:rsidRDefault="00704A6F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68F3E7" wp14:editId="7E61B96F">
            <wp:simplePos x="0" y="0"/>
            <wp:positionH relativeFrom="column">
              <wp:posOffset>-127635</wp:posOffset>
            </wp:positionH>
            <wp:positionV relativeFrom="paragraph">
              <wp:posOffset>625475</wp:posOffset>
            </wp:positionV>
            <wp:extent cx="3914775" cy="2651760"/>
            <wp:effectExtent l="0" t="0" r="9525" b="0"/>
            <wp:wrapSquare wrapText="bothSides"/>
            <wp:docPr id="2" name="Рисунок 2" descr="http://pugachev-mdou12.ru/wp-content/uploads/2015/04/2956480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ugachev-mdou12.ru/wp-content/uploads/2015/04/2956480_lar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074" w:rsidRPr="00520074">
        <w:rPr>
          <w:rFonts w:ascii="Times New Roman" w:hAnsi="Times New Roman" w:cs="Times New Roman"/>
          <w:sz w:val="24"/>
          <w:szCs w:val="24"/>
        </w:rPr>
        <w:t xml:space="preserve">Влияние музыки на здоровье, </w:t>
      </w:r>
      <w:r w:rsidR="003F55B5" w:rsidRPr="00520074">
        <w:rPr>
          <w:rFonts w:ascii="Times New Roman" w:hAnsi="Times New Roman" w:cs="Times New Roman"/>
          <w:sz w:val="24"/>
          <w:szCs w:val="24"/>
        </w:rPr>
        <w:t>также имеет место быть. Музыка способна непосредственно влиять на наш организм. Например, нервная система человека и мышцы способны усваивать ритм. Как часто мы начинаем приплясывать или, сами того не замечая, пристукивать пальцами при звучании ритмичной мелодии. А вот если включить спокойную и мелодичную музыку, биение сердца замедляется, дыхание становится более глубоким, а мозг успокаивается. Такое физиологическое влияние музыки на организм способно обеспечить усиление концентрации человека, повышение внимания и сосредоточенность. 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Музыка повышает способность организма к высвобождению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эндорфинов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 xml:space="preserve"> – мозговых биохимических веществ, помогающих справляться с болью и стрессом.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Особенно интенсивно изучается влияние музыки в последние десятилетия. Эксперименты ведутся в нескольких направлениях, таких как:</w:t>
      </w:r>
    </w:p>
    <w:p w:rsidR="00520074" w:rsidRPr="00520074" w:rsidRDefault="00520074" w:rsidP="00520074">
      <w:pPr>
        <w:numPr>
          <w:ilvl w:val="0"/>
          <w:numId w:val="1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влияние отдельных музыкальных инструментов на живые организмы;</w:t>
      </w:r>
    </w:p>
    <w:p w:rsidR="00520074" w:rsidRPr="00520074" w:rsidRDefault="00520074" w:rsidP="00520074">
      <w:pPr>
        <w:numPr>
          <w:ilvl w:val="0"/>
          <w:numId w:val="1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влияние музыки великих гениев человечества, индивидуальное воздействие отдельных произведений композиторов;</w:t>
      </w:r>
    </w:p>
    <w:p w:rsidR="00520074" w:rsidRPr="00520074" w:rsidRDefault="00520074" w:rsidP="00520074">
      <w:pPr>
        <w:numPr>
          <w:ilvl w:val="0"/>
          <w:numId w:val="1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воздействие на организм человека традиционной народной музыки.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Следует подчеркнуть, что в России музыкотерапию Минздрав признал официальным методом лечения в 2003 году. Факт остаётся фактом: музыкотерапия в мире становится признанной наукой. Более того, в целом ряде западных вузов сегодня готовят профессиональных докторов, врачующих музыкой. Россия так же взяла на вооружение этот опыт. При Музыкальной академии имени Гнесиных создано отделение музыкальной реабилитации. Отделение музыкотерапии и реабилитации успешно работает и в Российской академии медицинских наук. Педагогам – музыкантам необходимо идти в ногу с актуальными тенденциями в науке. Музыкальная терапия вместе с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арттерапией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 xml:space="preserve">, то </w:t>
      </w:r>
      <w:r w:rsidRPr="00520074">
        <w:rPr>
          <w:rFonts w:ascii="Times New Roman" w:hAnsi="Times New Roman" w:cs="Times New Roman"/>
          <w:sz w:val="24"/>
          <w:szCs w:val="24"/>
        </w:rPr>
        <w:lastRenderedPageBreak/>
        <w:t>есть терапией средствами изобразительного искусства, может стать эффективным методом лечения школьных неврозов, которые сегодня всё больше поражают учащихся, как в процессе получения образования, так и в современной жизни вообще.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Музыка существует в нашей жизни как живое знание и представление человека о самом себе, как средство самопознания и самовыражения. Восприятие и понимание музыки заключается в ощущении её связками, мышцами, движением, дыханием. Используя классическую музыку в целях музыкальной терапии, не следует забывать, что среди произведений современной лёгкой музыки, в том числе среди джаза и рока, можно найти немало таких, которые могут быть использованы в терапевтических целях.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Музыка как, пожалуй, никакое другое искусство, может влиять на настроение, создавать его. Все музыкальные произведения можно условно разделить на активизирующие, тонизирующие и расслабляющие, успокаивающие. Восприятие музыки тесно связано с умственными процессами, то есть требует внимания, наблюдательности, сообразительности. Музыка, воспринимаемая слуховым рецептором, воздействует на общее состояние всего организма, вызывает реакции,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связаннее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 xml:space="preserve"> с изменением кровообращения, дыхания.</w:t>
      </w:r>
    </w:p>
    <w:p w:rsidR="003F55B5" w:rsidRPr="00520074" w:rsidRDefault="003F55B5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b/>
          <w:bCs/>
          <w:sz w:val="24"/>
          <w:szCs w:val="24"/>
        </w:rPr>
        <w:t xml:space="preserve">Влияние музыки на психику </w:t>
      </w:r>
      <w:r w:rsidR="00520074" w:rsidRPr="00520074">
        <w:rPr>
          <w:rFonts w:ascii="Times New Roman" w:hAnsi="Times New Roman" w:cs="Times New Roman"/>
          <w:b/>
          <w:bCs/>
          <w:sz w:val="24"/>
          <w:szCs w:val="24"/>
        </w:rPr>
        <w:t>человека.</w:t>
      </w:r>
    </w:p>
    <w:p w:rsidR="003F55B5" w:rsidRPr="00520074" w:rsidRDefault="00704A6F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04A6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41D13E3" wp14:editId="0A90C322">
            <wp:simplePos x="0" y="0"/>
            <wp:positionH relativeFrom="column">
              <wp:posOffset>33655</wp:posOffset>
            </wp:positionH>
            <wp:positionV relativeFrom="paragraph">
              <wp:posOffset>621030</wp:posOffset>
            </wp:positionV>
            <wp:extent cx="3381375" cy="2251710"/>
            <wp:effectExtent l="0" t="0" r="9525" b="0"/>
            <wp:wrapSquare wrapText="bothSides"/>
            <wp:docPr id="3" name="Рисунок 3" descr="https://studio.animagroup.lv/wp-content/uploads/2016/07/1396596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io.animagroup.lv/wp-content/uploads/2016/07/13965961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5B5" w:rsidRPr="00520074">
        <w:rPr>
          <w:rFonts w:ascii="Times New Roman" w:hAnsi="Times New Roman" w:cs="Times New Roman"/>
          <w:sz w:val="24"/>
          <w:szCs w:val="24"/>
        </w:rPr>
        <w:t>Влияние музыки на психику ребенка начинается еще в утробе матери. Музыка способна не только благотворно влиять на психику здорового ребенка, но ее также нередко используют в качестве средства коррекции различных нарушений у детей в психоэмоциональной сфере. Музыкотерапию применяют при проблемах в общении, замкнутости, </w:t>
      </w:r>
      <w:hyperlink r:id="rId9" w:history="1">
        <w:r w:rsidR="003F55B5" w:rsidRPr="00520074">
          <w:rPr>
            <w:rStyle w:val="a3"/>
            <w:rFonts w:ascii="Times New Roman" w:hAnsi="Times New Roman" w:cs="Times New Roman"/>
            <w:sz w:val="24"/>
            <w:szCs w:val="24"/>
          </w:rPr>
          <w:t>страхах</w:t>
        </w:r>
      </w:hyperlink>
      <w:r w:rsidR="003F55B5" w:rsidRPr="00520074">
        <w:rPr>
          <w:rFonts w:ascii="Times New Roman" w:hAnsi="Times New Roman" w:cs="Times New Roman"/>
          <w:sz w:val="24"/>
          <w:szCs w:val="24"/>
        </w:rPr>
        <w:t> и других психологических заболеваниях различной степени сложности. Музыку используют для нормализации и гармонизации состояния малыша, снятия напряжения, повышения эмоционального тонуса, восстановления баланса в психоэмоциональной сфере, а также коррекции отклонений в личностном развитии. </w:t>
      </w:r>
    </w:p>
    <w:p w:rsidR="003F55B5" w:rsidRPr="00520074" w:rsidRDefault="003F55B5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Психолог подбирает для ребенка именно те музыкальные произведения, которые способны его раскрыть и повлиять на его сознание. Если родители хотят заниматься музыкотерапией в качестве профилактики, они вполне могут ненавязчиво давать ребенку слушать ту музыку, которая способна на него повлиять. Например, если малыш тихий и застенчивый, то пока он сидит, рисует или играется со своими игрушками, можно включить ритмичный марш или быструю польку. Это обязательно заставит его зашевелиться и активизировать. А вот если ребенок, наоборот, 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fldChar w:fldCharType="begin"/>
      </w:r>
      <w:r w:rsidRPr="00520074">
        <w:rPr>
          <w:rFonts w:ascii="Times New Roman" w:hAnsi="Times New Roman" w:cs="Times New Roman"/>
          <w:sz w:val="24"/>
          <w:szCs w:val="24"/>
        </w:rPr>
        <w:instrText xml:space="preserve"> HYPERLINK "https://infourok.ru/go.html?href=http%3A%2F%2Fbambinostory.com%2Fgiperaktivnyj-rebenok%2F" </w:instrText>
      </w:r>
      <w:r w:rsidRPr="00520074">
        <w:rPr>
          <w:rFonts w:ascii="Times New Roman" w:hAnsi="Times New Roman" w:cs="Times New Roman"/>
          <w:sz w:val="24"/>
          <w:szCs w:val="24"/>
        </w:rPr>
        <w:fldChar w:fldCharType="separate"/>
      </w:r>
      <w:r w:rsidRPr="00520074">
        <w:rPr>
          <w:rStyle w:val="a3"/>
          <w:rFonts w:ascii="Times New Roman" w:hAnsi="Times New Roman" w:cs="Times New Roman"/>
          <w:sz w:val="24"/>
          <w:szCs w:val="24"/>
        </w:rPr>
        <w:t>гиперактивный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fldChar w:fldCharType="end"/>
      </w:r>
      <w:r w:rsidRPr="00520074">
        <w:rPr>
          <w:rFonts w:ascii="Times New Roman" w:hAnsi="Times New Roman" w:cs="Times New Roman"/>
          <w:sz w:val="24"/>
          <w:szCs w:val="24"/>
        </w:rPr>
        <w:t>, то пока он носится по комнате, включите классическую симфонию, и он немного успокоится. А если делать это каждый день, то характер малыша вполне возможно скорректировать. Да и вообще прослушивание классических произведений способно поднять настроение, улучшить самочувствие и повысить работоспособность всех членов семьи. </w:t>
      </w:r>
    </w:p>
    <w:p w:rsidR="003F55B5" w:rsidRPr="00520074" w:rsidRDefault="003F55B5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lastRenderedPageBreak/>
        <w:t>Не забывайте о том, что музыку полезно не только слушать, но и петь. Мамина колыбельная без сомнений способна убаюкать беспокойного малыша, но она также улучшает лактацию и у самой мамы. Когда ребенок подрастает, </w:t>
      </w:r>
      <w:hyperlink r:id="rId10" w:history="1">
        <w:r w:rsidRPr="00520074">
          <w:rPr>
            <w:rStyle w:val="a3"/>
            <w:rFonts w:ascii="Times New Roman" w:hAnsi="Times New Roman" w:cs="Times New Roman"/>
            <w:sz w:val="24"/>
            <w:szCs w:val="24"/>
          </w:rPr>
          <w:t>очень полезно петь</w:t>
        </w:r>
      </w:hyperlink>
      <w:r w:rsidRPr="00520074">
        <w:rPr>
          <w:rFonts w:ascii="Times New Roman" w:hAnsi="Times New Roman" w:cs="Times New Roman"/>
          <w:sz w:val="24"/>
          <w:szCs w:val="24"/>
        </w:rPr>
        <w:t> вместе, протяжные и мелодичные песни. </w:t>
      </w:r>
    </w:p>
    <w:p w:rsidR="003F55B5" w:rsidRPr="00520074" w:rsidRDefault="003F55B5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Выбирая музыку, учитывайте настроение и характер крохи, чтобы музыкальные произведения приносили Вам и малышу только положительные эмоции. И тогда музыка станет гармоничной частью Вашей жизни, наполнив ее новыми красками и эмоциями. </w:t>
      </w:r>
    </w:p>
    <w:p w:rsidR="001F6556" w:rsidRPr="00520074" w:rsidRDefault="001F6556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994492" w:rsidRPr="00704A6F" w:rsidRDefault="00994492" w:rsidP="00520074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04A6F">
        <w:rPr>
          <w:rFonts w:ascii="Times New Roman" w:hAnsi="Times New Roman" w:cs="Times New Roman"/>
          <w:b/>
          <w:sz w:val="24"/>
          <w:szCs w:val="24"/>
        </w:rPr>
        <w:t>Примеры</w:t>
      </w:r>
      <w:r w:rsidR="00520074" w:rsidRPr="00704A6F">
        <w:rPr>
          <w:rFonts w:ascii="Times New Roman" w:hAnsi="Times New Roman" w:cs="Times New Roman"/>
          <w:b/>
          <w:sz w:val="24"/>
          <w:szCs w:val="24"/>
        </w:rPr>
        <w:t xml:space="preserve"> музыкальных произведений для прослушивания всей семьей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– </w:t>
      </w:r>
      <w:r w:rsidRPr="00520074">
        <w:rPr>
          <w:rFonts w:ascii="Times New Roman" w:hAnsi="Times New Roman" w:cs="Times New Roman"/>
          <w:sz w:val="24"/>
          <w:szCs w:val="24"/>
          <w:u w:val="single"/>
        </w:rPr>
        <w:t>Для уменьшения чувства тревоги и неуверенности –</w:t>
      </w:r>
      <w:r w:rsidRPr="00520074">
        <w:rPr>
          <w:rFonts w:ascii="Times New Roman" w:hAnsi="Times New Roman" w:cs="Times New Roman"/>
          <w:sz w:val="24"/>
          <w:szCs w:val="24"/>
        </w:rPr>
        <w:t> «Мазурка» Шопен, «Вальсы» Штрауса, «Мелодии» Рубинштейна.</w:t>
      </w:r>
      <w:r w:rsidRPr="00520074">
        <w:rPr>
          <w:rFonts w:ascii="Times New Roman" w:hAnsi="Times New Roman" w:cs="Times New Roman"/>
          <w:sz w:val="24"/>
          <w:szCs w:val="24"/>
        </w:rPr>
        <w:br/>
        <w:t>– </w:t>
      </w:r>
      <w:r w:rsidRPr="00520074">
        <w:rPr>
          <w:rFonts w:ascii="Times New Roman" w:hAnsi="Times New Roman" w:cs="Times New Roman"/>
          <w:sz w:val="24"/>
          <w:szCs w:val="24"/>
          <w:u w:val="single"/>
        </w:rPr>
        <w:t>Для уменьшения раздражительности, разочарования, повышение чувства принадлежности к прекрасному миру природы</w:t>
      </w:r>
      <w:r w:rsidRPr="00520074">
        <w:rPr>
          <w:rFonts w:ascii="Times New Roman" w:hAnsi="Times New Roman" w:cs="Times New Roman"/>
          <w:sz w:val="24"/>
          <w:szCs w:val="24"/>
        </w:rPr>
        <w:t> – «Кантата № 2» Баха, «Лунная соната» Бетховена. </w:t>
      </w:r>
      <w:r w:rsidRPr="00520074">
        <w:rPr>
          <w:rFonts w:ascii="Times New Roman" w:hAnsi="Times New Roman" w:cs="Times New Roman"/>
          <w:sz w:val="24"/>
          <w:szCs w:val="24"/>
        </w:rPr>
        <w:br/>
        <w:t>– </w:t>
      </w:r>
      <w:r w:rsidRPr="00520074">
        <w:rPr>
          <w:rFonts w:ascii="Times New Roman" w:hAnsi="Times New Roman" w:cs="Times New Roman"/>
          <w:sz w:val="24"/>
          <w:szCs w:val="24"/>
          <w:u w:val="single"/>
        </w:rPr>
        <w:t>Для общего успокоения –</w:t>
      </w:r>
      <w:r w:rsidRPr="00520074">
        <w:rPr>
          <w:rFonts w:ascii="Times New Roman" w:hAnsi="Times New Roman" w:cs="Times New Roman"/>
          <w:sz w:val="24"/>
          <w:szCs w:val="24"/>
        </w:rPr>
        <w:t> «Симфония №6» Бетховена, часть 2, «Колыбельная» Брамса, «Аве Мария» Шуберта.</w:t>
      </w:r>
      <w:r w:rsidRPr="00520074">
        <w:rPr>
          <w:rFonts w:ascii="Times New Roman" w:hAnsi="Times New Roman" w:cs="Times New Roman"/>
          <w:sz w:val="24"/>
          <w:szCs w:val="24"/>
        </w:rPr>
        <w:br/>
        <w:t>– </w:t>
      </w:r>
      <w:r w:rsidRPr="00520074">
        <w:rPr>
          <w:rFonts w:ascii="Times New Roman" w:hAnsi="Times New Roman" w:cs="Times New Roman"/>
          <w:sz w:val="24"/>
          <w:szCs w:val="24"/>
          <w:u w:val="single"/>
        </w:rPr>
        <w:t>Для снятия симптомов гипертонии и напряженности в отношениях с другими людьми</w:t>
      </w:r>
      <w:r w:rsidRPr="00520074">
        <w:rPr>
          <w:rFonts w:ascii="Times New Roman" w:hAnsi="Times New Roman" w:cs="Times New Roman"/>
          <w:sz w:val="24"/>
          <w:szCs w:val="24"/>
        </w:rPr>
        <w:t> – «Концерт ре-минор» для скрипки Баха. </w:t>
      </w:r>
      <w:r w:rsidRPr="00520074">
        <w:rPr>
          <w:rFonts w:ascii="Times New Roman" w:hAnsi="Times New Roman" w:cs="Times New Roman"/>
          <w:sz w:val="24"/>
          <w:szCs w:val="24"/>
        </w:rPr>
        <w:br/>
        <w:t>– </w:t>
      </w:r>
      <w:r w:rsidRPr="00520074">
        <w:rPr>
          <w:rFonts w:ascii="Times New Roman" w:hAnsi="Times New Roman" w:cs="Times New Roman"/>
          <w:sz w:val="24"/>
          <w:szCs w:val="24"/>
          <w:u w:val="single"/>
        </w:rPr>
        <w:t>Для уменьшения головной боли, связанной с эмоциональным напряжением</w:t>
      </w:r>
      <w:r w:rsidRPr="00520074">
        <w:rPr>
          <w:rFonts w:ascii="Times New Roman" w:hAnsi="Times New Roman" w:cs="Times New Roman"/>
          <w:sz w:val="24"/>
          <w:szCs w:val="24"/>
        </w:rPr>
        <w:t> – «Дон Жуан» Моцарт, «Венгерская рапсодия №1» Листа, «Сюита Маскарад» Хачатуряна.</w:t>
      </w:r>
      <w:r w:rsidRPr="00520074">
        <w:rPr>
          <w:rFonts w:ascii="Times New Roman" w:hAnsi="Times New Roman" w:cs="Times New Roman"/>
          <w:sz w:val="24"/>
          <w:szCs w:val="24"/>
        </w:rPr>
        <w:br/>
        <w:t>– </w:t>
      </w:r>
      <w:r w:rsidRPr="00520074">
        <w:rPr>
          <w:rFonts w:ascii="Times New Roman" w:hAnsi="Times New Roman" w:cs="Times New Roman"/>
          <w:sz w:val="24"/>
          <w:szCs w:val="24"/>
          <w:u w:val="single"/>
        </w:rPr>
        <w:t>Для поднятия общего жизненного тонуса, улучшение самочувствия, активности, настроения</w:t>
      </w:r>
      <w:r w:rsidRPr="00520074">
        <w:rPr>
          <w:rFonts w:ascii="Times New Roman" w:hAnsi="Times New Roman" w:cs="Times New Roman"/>
          <w:sz w:val="24"/>
          <w:szCs w:val="24"/>
        </w:rPr>
        <w:t> – «Шестая симфония», Чайковского, 3 часть, «Увертюра Эдмонд» Бетховена.</w:t>
      </w:r>
      <w:r w:rsidRPr="00520074">
        <w:rPr>
          <w:rFonts w:ascii="Times New Roman" w:hAnsi="Times New Roman" w:cs="Times New Roman"/>
          <w:sz w:val="24"/>
          <w:szCs w:val="24"/>
        </w:rPr>
        <w:br/>
        <w:t>– </w:t>
      </w:r>
      <w:r w:rsidRPr="00520074">
        <w:rPr>
          <w:rFonts w:ascii="Times New Roman" w:hAnsi="Times New Roman" w:cs="Times New Roman"/>
          <w:sz w:val="24"/>
          <w:szCs w:val="24"/>
          <w:u w:val="single"/>
        </w:rPr>
        <w:t>Для уменьшения злобности, зависти к успехам других людей</w:t>
      </w:r>
      <w:r w:rsidRPr="00520074">
        <w:rPr>
          <w:rFonts w:ascii="Times New Roman" w:hAnsi="Times New Roman" w:cs="Times New Roman"/>
          <w:sz w:val="24"/>
          <w:szCs w:val="24"/>
        </w:rPr>
        <w:t> – «Итальянский концерт» Баха, «Симфония» Гайдна. </w:t>
      </w:r>
      <w:r w:rsidRPr="00520074">
        <w:rPr>
          <w:rFonts w:ascii="Times New Roman" w:hAnsi="Times New Roman" w:cs="Times New Roman"/>
          <w:sz w:val="24"/>
          <w:szCs w:val="24"/>
        </w:rPr>
        <w:br/>
        <w:t>– </w:t>
      </w:r>
      <w:r w:rsidRPr="00520074">
        <w:rPr>
          <w:rFonts w:ascii="Times New Roman" w:hAnsi="Times New Roman" w:cs="Times New Roman"/>
          <w:sz w:val="24"/>
          <w:szCs w:val="24"/>
          <w:u w:val="single"/>
        </w:rPr>
        <w:t>Для повышения концентрации внимания, сосредоточенности</w:t>
      </w:r>
      <w:r w:rsidRPr="00520074">
        <w:rPr>
          <w:rFonts w:ascii="Times New Roman" w:hAnsi="Times New Roman" w:cs="Times New Roman"/>
          <w:sz w:val="24"/>
          <w:szCs w:val="24"/>
        </w:rPr>
        <w:t> – «Времена года» Чайковского, «Лунный свет» Дебюсси, «Симфония № 5» Мендельсона.</w:t>
      </w:r>
      <w:r w:rsidRPr="00520074">
        <w:rPr>
          <w:rFonts w:ascii="Times New Roman" w:hAnsi="Times New Roman" w:cs="Times New Roman"/>
          <w:sz w:val="24"/>
          <w:szCs w:val="24"/>
        </w:rPr>
        <w:br/>
        <w:t>- </w:t>
      </w:r>
      <w:r w:rsidRPr="00520074">
        <w:rPr>
          <w:rFonts w:ascii="Times New Roman" w:hAnsi="Times New Roman" w:cs="Times New Roman"/>
          <w:sz w:val="24"/>
          <w:szCs w:val="24"/>
          <w:u w:val="single"/>
        </w:rPr>
        <w:t>Для уменьшения синдрома угнетения, повышения аппетита, ритмичного дыхания</w:t>
      </w:r>
      <w:r w:rsidRPr="00520074">
        <w:rPr>
          <w:rFonts w:ascii="Times New Roman" w:hAnsi="Times New Roman" w:cs="Times New Roman"/>
          <w:sz w:val="24"/>
          <w:szCs w:val="24"/>
        </w:rPr>
        <w:t> - Моцарт, Шуберт, Гайдн, вальсы из балетов Чайковского, «На тройке» из его же «Времен года», «Весна» из «Времен года» Вивальди, а также маршевые мелодии.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  <w:u w:val="single"/>
        </w:rPr>
        <w:t>Классические произведения: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1. Бах И. «Прелюдия </w:t>
      </w:r>
      <w:proofErr w:type="gramStart"/>
      <w:r w:rsidRPr="00520074">
        <w:rPr>
          <w:rFonts w:ascii="Times New Roman" w:hAnsi="Times New Roman" w:cs="Times New Roman"/>
          <w:sz w:val="24"/>
          <w:szCs w:val="24"/>
        </w:rPr>
        <w:t>до мажор</w:t>
      </w:r>
      <w:proofErr w:type="gramEnd"/>
      <w:r w:rsidRPr="00520074">
        <w:rPr>
          <w:rFonts w:ascii="Times New Roman" w:hAnsi="Times New Roman" w:cs="Times New Roman"/>
          <w:sz w:val="24"/>
          <w:szCs w:val="24"/>
        </w:rPr>
        <w:t>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2. Бах И. «Шутка».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3. Брамс И. «Вальс».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4. Вивальди А. «Времена года».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5. Гайдн И. «Серенада».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 xml:space="preserve"> Д. «Клоуны».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 xml:space="preserve"> Д. «Петя и волк».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 xml:space="preserve"> А. «Музыкальная табакерка».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9. Моцарт В. «Маленькая ночная серенада».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lastRenderedPageBreak/>
        <w:t>10.Моцарт В. «Турецкое рондо»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11. Мусоргский М. «Картинки с выставки».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12. Рубинштейн А. «Мелодия».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13. Свиридов Г. «Военный марш».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14. Чайковский П. «Детский альбом».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15. Чайковский П. «Времена года».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16. Чайковский П. «Щелкунчик» (отрывки из балета).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17. Шопен Ф. «Вальсы».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18. Штраус И. «Вальсы».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19. Штраус И. «Полька "</w:t>
      </w:r>
      <w:proofErr w:type="spellStart"/>
      <w:proofErr w:type="gramStart"/>
      <w:r w:rsidRPr="00520074">
        <w:rPr>
          <w:rFonts w:ascii="Times New Roman" w:hAnsi="Times New Roman" w:cs="Times New Roman"/>
          <w:sz w:val="24"/>
          <w:szCs w:val="24"/>
        </w:rPr>
        <w:t>Трик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-трак</w:t>
      </w:r>
      <w:proofErr w:type="gramEnd"/>
      <w:r w:rsidRPr="00520074">
        <w:rPr>
          <w:rFonts w:ascii="Times New Roman" w:hAnsi="Times New Roman" w:cs="Times New Roman"/>
          <w:sz w:val="24"/>
          <w:szCs w:val="24"/>
        </w:rPr>
        <w:t>"».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  <w:u w:val="single"/>
        </w:rPr>
        <w:t>Детские песни: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1. «Антошка» (Ю.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2. «</w:t>
      </w:r>
      <w:proofErr w:type="spellStart"/>
      <w:proofErr w:type="gramStart"/>
      <w:r w:rsidRPr="00520074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ра</w:t>
      </w:r>
      <w:proofErr w:type="spellEnd"/>
      <w:proofErr w:type="gramEnd"/>
      <w:r w:rsidRPr="0052007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 xml:space="preserve">-но» (из к/ф «Буратино», Ю.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, А. Рыбников).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3. «Будьте добры» (А. Санин, А.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Флярковский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4. «Веселые путешественники» (С. Михалков, М.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Старокадомский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5. «Все мы делим пополам» (М.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6. «Где водятся волшебники» (из к/ф «Незнайка с нашего двора», Ю.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, М. Минков).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7. «Да здравствует сюрприз» (из к/ф «Незнайка с нашего двора», Ю.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, М. Минков).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8. «Если добрый ты» (из м/ф «Приключения кота Леопольда», М.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, Б. Савельев).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9. «Колокола» (из к/ф «Приключения Электроника», Ю.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, Е. Крылатое).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10. «Крылатые качели» (из к/ф «Приключения Электроника», Ю.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, Г. Гладков).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11. «Лучики надежды и добра» (ел</w:t>
      </w:r>
      <w:proofErr w:type="gramStart"/>
      <w:r w:rsidRPr="005200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0074">
        <w:rPr>
          <w:rFonts w:ascii="Times New Roman" w:hAnsi="Times New Roman" w:cs="Times New Roman"/>
          <w:sz w:val="24"/>
          <w:szCs w:val="24"/>
        </w:rPr>
        <w:t xml:space="preserve"> и муз. Е. Войтенко).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12. «Настоящий друг» (из м/ф «Тимка и Димка», М.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, Б. Савельев).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13. «Песенка Бременских музыкантов» (Ю.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, Г. Гладков).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14. «Песенка о волшебниках» (В. Луговой, Г. Гладков).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15. «Песня смелого моряка» (из м/ф «Голубой щенок», Ю.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, Г. Гладков).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16. «Прекрасное далеко» (из к/ф «Гостья из будущего» тин, Е.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17. «Танец утят» (французская народная песня).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  <w:u w:val="single"/>
        </w:rPr>
        <w:t>Музыка для пробуждения после дневного сна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  <w:u w:val="single"/>
        </w:rPr>
        <w:t>Классические произведения: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Боккерини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 xml:space="preserve"> Л. «Менуэт».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2. Григ Э. «Утро».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3. Дворжак А. «Славянский танец».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4. Лютневая музыка XVII века.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5. Лист Ф. «Утешения».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6. Мендельсон Ф. «Песня без слов».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7. Моцарт В. «Сонаты».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8. Мусоргский М. «Балет невылупившихся птенцов».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9. Мусоргский М. «Рассвет на Москва-реке».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10. Сен-Санс К. «Аквариум».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11. Чайковский П. «Вальс цветов».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12. Чайковский П. «Зимнее утро».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13. Чайковский П. «Песня жаворонка».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14. Шостакович Д. «Романс».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15. Шуман Р. «Май, милый май!».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  <w:u w:val="single"/>
        </w:rPr>
        <w:t>Музыка для релаксации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  <w:u w:val="single"/>
        </w:rPr>
        <w:t>Классические произведения: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Альбинони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 xml:space="preserve"> Т. «Адажио».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2. Бах И. «Ария из сюиты № 3».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3. Бетховен Л. «Лунная соната».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4. Глюк К. «Мелодия».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 xml:space="preserve">5. Григ Э. «Песня </w:t>
      </w:r>
      <w:proofErr w:type="spellStart"/>
      <w:r w:rsidRPr="00520074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520074">
        <w:rPr>
          <w:rFonts w:ascii="Times New Roman" w:hAnsi="Times New Roman" w:cs="Times New Roman"/>
          <w:sz w:val="24"/>
          <w:szCs w:val="24"/>
        </w:rPr>
        <w:t>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6. Дебюсси К. «Лунный свет».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7. Колыбельные.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8. Риме кий-Корсаков Н. «Море».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9. Свиридов Г. «Романс».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10. Сен-Санс К. «Лебедь».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11. Чайковский П. «Осенняя песнь».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12. Чайковский П. «Сентиментальный вальс».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13. Шопен Ф. «Ноктюрн соль минор»</w:t>
      </w:r>
    </w:p>
    <w:p w:rsidR="00520074" w:rsidRPr="00520074" w:rsidRDefault="00520074" w:rsidP="0052007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14. Шуберт Ф. «Аве Мария».</w:t>
      </w:r>
    </w:p>
    <w:p w:rsidR="00520074" w:rsidRPr="00704A6F" w:rsidRDefault="00520074" w:rsidP="00704A6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20074">
        <w:rPr>
          <w:rFonts w:ascii="Times New Roman" w:hAnsi="Times New Roman" w:cs="Times New Roman"/>
          <w:sz w:val="24"/>
          <w:szCs w:val="24"/>
        </w:rPr>
        <w:t>15.Шуберт Ф. «Серенада».</w:t>
      </w:r>
      <w:bookmarkStart w:id="0" w:name="_GoBack"/>
      <w:bookmarkEnd w:id="0"/>
    </w:p>
    <w:sectPr w:rsidR="00520074" w:rsidRPr="00704A6F" w:rsidSect="00520074">
      <w:pgSz w:w="11906" w:h="16838"/>
      <w:pgMar w:top="1134" w:right="850" w:bottom="1134" w:left="1701" w:header="708" w:footer="708" w:gutter="0"/>
      <w:pgBorders w:offsetFrom="page">
        <w:top w:val="musicNotes" w:sz="16" w:space="24" w:color="C5E0B3" w:themeColor="accent6" w:themeTint="66"/>
        <w:left w:val="musicNotes" w:sz="16" w:space="24" w:color="C5E0B3" w:themeColor="accent6" w:themeTint="66"/>
        <w:bottom w:val="musicNotes" w:sz="16" w:space="24" w:color="C5E0B3" w:themeColor="accent6" w:themeTint="66"/>
        <w:right w:val="musicNotes" w:sz="16" w:space="24" w:color="C5E0B3" w:themeColor="accent6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15342"/>
    <w:multiLevelType w:val="multilevel"/>
    <w:tmpl w:val="903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60"/>
    <w:rsid w:val="001F6556"/>
    <w:rsid w:val="003D006A"/>
    <w:rsid w:val="003F55B5"/>
    <w:rsid w:val="00496260"/>
    <w:rsid w:val="00520074"/>
    <w:rsid w:val="00704A6F"/>
    <w:rsid w:val="00994492"/>
    <w:rsid w:val="00B8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1EAD"/>
  <w15:chartTrackingRefBased/>
  <w15:docId w15:val="{2326F756-7B4C-489B-8281-167AF35F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55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bambinostory.com%2Frazvitie-melkoy-motoriki-u-detey%2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infourok.ru/go.html?href=http%3A%2F%2Fbambinostory.com%2Fpenie-dlya-detey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bambinostory.com%2Fstrahi-u-detey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2020-05-13T15:23:00Z</dcterms:created>
  <dcterms:modified xsi:type="dcterms:W3CDTF">2020-05-15T08:09:00Z</dcterms:modified>
</cp:coreProperties>
</file>