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8B" w:rsidRPr="00B86C39" w:rsidRDefault="00321E8B" w:rsidP="00321E8B">
      <w:pPr>
        <w:ind w:hanging="709"/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321E8B" w:rsidRPr="00B86C39" w:rsidRDefault="00321E8B" w:rsidP="00321E8B"/>
    <w:p w:rsidR="00321E8B" w:rsidRPr="00B86C39" w:rsidRDefault="00321E8B" w:rsidP="00321E8B">
      <w:pPr>
        <w:jc w:val="center"/>
      </w:pPr>
      <w:r w:rsidRPr="00B86C39">
        <w:t>ПРИКАЗ</w:t>
      </w:r>
    </w:p>
    <w:p w:rsidR="00321E8B" w:rsidRPr="00B86C39" w:rsidRDefault="00321E8B" w:rsidP="00321E8B">
      <w:r>
        <w:t xml:space="preserve">от </w:t>
      </w:r>
      <w:r w:rsidR="00414934">
        <w:t>15.06</w:t>
      </w:r>
      <w:r w:rsidR="00E6150C">
        <w:t>.2018</w:t>
      </w:r>
      <w:r>
        <w:t xml:space="preserve"> г.</w:t>
      </w:r>
      <w:r w:rsidRPr="00B86C39">
        <w:t xml:space="preserve">                         </w:t>
      </w:r>
      <w:r>
        <w:t xml:space="preserve">                       </w:t>
      </w:r>
      <w:r w:rsidRPr="00B86C39">
        <w:t xml:space="preserve">                                                          </w:t>
      </w:r>
      <w:r>
        <w:t xml:space="preserve">     </w:t>
      </w:r>
      <w:r w:rsidRPr="00B86C39">
        <w:t xml:space="preserve">    </w:t>
      </w:r>
      <w:r>
        <w:t xml:space="preserve">       </w:t>
      </w:r>
      <w:r w:rsidR="00E6150C">
        <w:t xml:space="preserve">     </w:t>
      </w:r>
      <w:r>
        <w:t xml:space="preserve">      №</w:t>
      </w:r>
      <w:r w:rsidR="00414934">
        <w:t>252</w:t>
      </w:r>
    </w:p>
    <w:p w:rsidR="00321E8B" w:rsidRDefault="00321E8B" w:rsidP="00321E8B">
      <w:pPr>
        <w:jc w:val="center"/>
      </w:pPr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321E8B" w:rsidRPr="00B86C39" w:rsidRDefault="00321E8B" w:rsidP="00321E8B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321E8B" w:rsidRPr="0094419A" w:rsidTr="00265E53">
        <w:trPr>
          <w:trHeight w:val="1472"/>
        </w:trPr>
        <w:tc>
          <w:tcPr>
            <w:tcW w:w="5778" w:type="dxa"/>
          </w:tcPr>
          <w:p w:rsidR="00414934" w:rsidRPr="00414934" w:rsidRDefault="00414934" w:rsidP="00414934">
            <w:r w:rsidRPr="00414934">
              <w:rPr>
                <w:color w:val="000000"/>
              </w:rPr>
              <w:t>Об о</w:t>
            </w:r>
            <w:r w:rsidRPr="00414934">
              <w:rPr>
                <w:color w:val="000000"/>
              </w:rPr>
              <w:t>рганизационно - территориальн</w:t>
            </w:r>
            <w:r w:rsidRPr="00414934">
              <w:rPr>
                <w:color w:val="000000"/>
              </w:rPr>
              <w:t>ой</w:t>
            </w:r>
            <w:r w:rsidRPr="00414934">
              <w:rPr>
                <w:color w:val="000000"/>
              </w:rPr>
              <w:t xml:space="preserve"> схем</w:t>
            </w:r>
            <w:r w:rsidRPr="00414934">
              <w:rPr>
                <w:color w:val="000000"/>
              </w:rPr>
              <w:t>е</w:t>
            </w:r>
            <w:r w:rsidRPr="00414934">
              <w:rPr>
                <w:color w:val="000000"/>
              </w:rPr>
              <w:t xml:space="preserve"> проведения единого государственного экзамена и государс</w:t>
            </w:r>
            <w:r w:rsidRPr="00414934">
              <w:rPr>
                <w:color w:val="000000"/>
              </w:rPr>
              <w:t xml:space="preserve">твенного выпускного экзамена </w:t>
            </w:r>
            <w:r w:rsidRPr="00414934">
              <w:rPr>
                <w:color w:val="000000"/>
              </w:rPr>
              <w:t>в 2018 году</w:t>
            </w:r>
          </w:p>
          <w:p w:rsidR="00321E8B" w:rsidRDefault="00321E8B" w:rsidP="00C86498">
            <w:pPr>
              <w:jc w:val="both"/>
              <w:rPr>
                <w:rStyle w:val="2"/>
                <w:sz w:val="24"/>
                <w:szCs w:val="24"/>
              </w:rPr>
            </w:pPr>
          </w:p>
          <w:p w:rsidR="00414934" w:rsidRDefault="00414934" w:rsidP="00C86498">
            <w:pPr>
              <w:jc w:val="both"/>
              <w:rPr>
                <w:rStyle w:val="2"/>
                <w:sz w:val="24"/>
                <w:szCs w:val="24"/>
              </w:rPr>
            </w:pPr>
          </w:p>
          <w:p w:rsidR="00414934" w:rsidRDefault="00414934" w:rsidP="00C86498">
            <w:pPr>
              <w:jc w:val="both"/>
              <w:rPr>
                <w:rStyle w:val="2"/>
                <w:sz w:val="24"/>
                <w:szCs w:val="24"/>
              </w:rPr>
            </w:pPr>
          </w:p>
          <w:p w:rsidR="00414934" w:rsidRPr="0094419A" w:rsidRDefault="00414934" w:rsidP="00C86498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321E8B" w:rsidRPr="0094419A" w:rsidRDefault="00321E8B" w:rsidP="00C86498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414934" w:rsidRDefault="00321E8B" w:rsidP="00414934">
      <w:pPr>
        <w:jc w:val="both"/>
        <w:rPr>
          <w:color w:val="000000"/>
          <w:spacing w:val="60"/>
        </w:rPr>
      </w:pPr>
      <w:r>
        <w:rPr>
          <w:color w:val="000000"/>
        </w:rPr>
        <w:t xml:space="preserve">   </w:t>
      </w:r>
      <w:proofErr w:type="gramStart"/>
      <w:r w:rsidR="00414934" w:rsidRPr="0094352A">
        <w:rPr>
          <w:color w:val="000000"/>
        </w:rPr>
        <w:t>На основании ст. 59 Федерального закона от 29 декабря 2012 г. № 273-ФЗ «Об образовании в Российской Ф</w:t>
      </w:r>
      <w:r w:rsidR="00414934">
        <w:rPr>
          <w:color w:val="000000"/>
        </w:rPr>
        <w:t>едерации», в соответствии с Поря</w:t>
      </w:r>
      <w:r w:rsidR="00414934" w:rsidRPr="0094352A">
        <w:rPr>
          <w:color w:val="000000"/>
        </w:rPr>
        <w:t xml:space="preserve">дком проведения государственной итоговой аттестации по образовательным программам </w:t>
      </w:r>
      <w:r w:rsidR="00414934">
        <w:rPr>
          <w:color w:val="000000"/>
        </w:rPr>
        <w:t>среднего</w:t>
      </w:r>
      <w:r w:rsidR="00414934" w:rsidRPr="0094352A">
        <w:rPr>
          <w:color w:val="000000"/>
        </w:rPr>
        <w:t xml:space="preserve"> общего образования, утвержденн</w:t>
      </w:r>
      <w:r w:rsidR="00414934">
        <w:rPr>
          <w:color w:val="000000"/>
        </w:rPr>
        <w:t>ым приказом Министерства образо</w:t>
      </w:r>
      <w:r w:rsidR="00414934" w:rsidRPr="0094352A">
        <w:rPr>
          <w:color w:val="000000"/>
        </w:rPr>
        <w:t xml:space="preserve">вания и науки Российской Федерации от 25 декабря 2013 года № </w:t>
      </w:r>
      <w:r w:rsidR="00414934">
        <w:rPr>
          <w:color w:val="000000"/>
        </w:rPr>
        <w:t>1400</w:t>
      </w:r>
      <w:r w:rsidR="00414934" w:rsidRPr="0094352A">
        <w:rPr>
          <w:color w:val="000000"/>
        </w:rPr>
        <w:t xml:space="preserve"> (зарегистрирован в Минюсте РФ от 03.02.2014 года, </w:t>
      </w:r>
      <w:r w:rsidR="00414934" w:rsidRPr="0094352A">
        <w:rPr>
          <w:color w:val="000000"/>
          <w:lang w:val="en-US" w:eastAsia="en-US"/>
        </w:rPr>
        <w:t>per</w:t>
      </w:r>
      <w:r w:rsidR="00414934" w:rsidRPr="0094352A">
        <w:rPr>
          <w:color w:val="000000"/>
          <w:lang w:eastAsia="en-US"/>
        </w:rPr>
        <w:t xml:space="preserve">. </w:t>
      </w:r>
      <w:r w:rsidR="00414934" w:rsidRPr="0094352A">
        <w:rPr>
          <w:color w:val="000000"/>
        </w:rPr>
        <w:t>№ 31206), Порядком аккредитации граждан в качестве общественных</w:t>
      </w:r>
      <w:proofErr w:type="gramEnd"/>
      <w:r w:rsidR="00414934" w:rsidRPr="0094352A">
        <w:rPr>
          <w:color w:val="000000"/>
        </w:rPr>
        <w:t xml:space="preserve"> </w:t>
      </w:r>
      <w:proofErr w:type="gramStart"/>
      <w:r w:rsidR="00414934" w:rsidRPr="0094352A">
        <w:rPr>
          <w:color w:val="000000"/>
        </w:rPr>
        <w:t>наблюдателей пр</w:t>
      </w:r>
      <w:r w:rsidR="00414934">
        <w:rPr>
          <w:color w:val="000000"/>
        </w:rPr>
        <w:t>и проведении государственной ито</w:t>
      </w:r>
      <w:r w:rsidR="00414934" w:rsidRPr="0094352A">
        <w:rPr>
          <w:color w:val="000000"/>
        </w:rPr>
        <w:t>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</w:t>
      </w:r>
      <w:r w:rsidR="00414934">
        <w:rPr>
          <w:color w:val="000000"/>
        </w:rPr>
        <w:t>ования и науки Российской Федер</w:t>
      </w:r>
      <w:r w:rsidR="00414934" w:rsidRPr="0094352A">
        <w:rPr>
          <w:color w:val="000000"/>
        </w:rPr>
        <w:t>ации от 28 июня 2013 года № 491, Постановлением Правительства Российской Федерации от 31 августа 2013 г. № 755 «О федеральной информационной системе проведения государственной итоговой аттестации обучающихся, освоивш</w:t>
      </w:r>
      <w:r w:rsidR="00414934">
        <w:rPr>
          <w:color w:val="000000"/>
        </w:rPr>
        <w:t>их осно</w:t>
      </w:r>
      <w:r w:rsidR="00414934" w:rsidRPr="0094352A">
        <w:rPr>
          <w:color w:val="000000"/>
        </w:rPr>
        <w:t>вные образовательные программы основного и</w:t>
      </w:r>
      <w:proofErr w:type="gramEnd"/>
      <w:r w:rsidR="00414934" w:rsidRPr="0094352A">
        <w:rPr>
          <w:color w:val="000000"/>
        </w:rPr>
        <w:t xml:space="preserve"> </w:t>
      </w:r>
      <w:proofErr w:type="gramStart"/>
      <w:r w:rsidR="00414934" w:rsidRPr="0094352A">
        <w:rPr>
          <w:color w:val="000000"/>
        </w:rPr>
        <w:t>среднего общего образования, и приема граждан в образовательны</w:t>
      </w:r>
      <w:r w:rsidR="00414934">
        <w:rPr>
          <w:color w:val="000000"/>
        </w:rPr>
        <w:t>е организации для получения сре</w:t>
      </w:r>
      <w:r w:rsidR="00414934" w:rsidRPr="0094352A">
        <w:rPr>
          <w:color w:val="000000"/>
        </w:rPr>
        <w:t xml:space="preserve">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</w:t>
      </w:r>
      <w:r w:rsidR="00414934">
        <w:rPr>
          <w:color w:val="000000"/>
        </w:rPr>
        <w:t>об</w:t>
      </w:r>
      <w:r w:rsidR="00414934" w:rsidRPr="0094352A">
        <w:rPr>
          <w:color w:val="000000"/>
        </w:rPr>
        <w:t xml:space="preserve">щего и среднего общего образования»,  в целях организованного проведения </w:t>
      </w:r>
      <w:r w:rsidR="00414934">
        <w:rPr>
          <w:color w:val="000000"/>
        </w:rPr>
        <w:t>единого</w:t>
      </w:r>
      <w:r w:rsidR="00414934" w:rsidRPr="0094352A">
        <w:rPr>
          <w:color w:val="000000"/>
        </w:rPr>
        <w:t xml:space="preserve"> государственного экзамена, государственного выпускного экзамена на территории Республики Калмыкия в 2018 году </w:t>
      </w:r>
      <w:r w:rsidR="00414934" w:rsidRPr="0094352A">
        <w:rPr>
          <w:color w:val="000000"/>
          <w:spacing w:val="60"/>
        </w:rPr>
        <w:t>приказываю:</w:t>
      </w:r>
      <w:proofErr w:type="gramEnd"/>
    </w:p>
    <w:p w:rsidR="00414934" w:rsidRDefault="00414934" w:rsidP="00414934">
      <w:pPr>
        <w:jc w:val="both"/>
      </w:pPr>
    </w:p>
    <w:p w:rsidR="00414934" w:rsidRDefault="00414934" w:rsidP="00414934">
      <w:pPr>
        <w:jc w:val="both"/>
      </w:pPr>
    </w:p>
    <w:p w:rsidR="00414934" w:rsidRPr="0094352A" w:rsidRDefault="00414934" w:rsidP="00414934">
      <w:pPr>
        <w:jc w:val="both"/>
      </w:pPr>
      <w:bookmarkStart w:id="0" w:name="_GoBack"/>
      <w:bookmarkEnd w:id="0"/>
    </w:p>
    <w:p w:rsidR="00414934" w:rsidRDefault="00414934" w:rsidP="00414934">
      <w:pPr>
        <w:numPr>
          <w:ilvl w:val="0"/>
          <w:numId w:val="1"/>
        </w:numPr>
        <w:jc w:val="both"/>
        <w:rPr>
          <w:color w:val="000000"/>
        </w:rPr>
      </w:pPr>
      <w:r w:rsidRPr="00A973A8">
        <w:rPr>
          <w:color w:val="000000"/>
        </w:rPr>
        <w:t>Определить</w:t>
      </w:r>
      <w:r w:rsidRPr="0094352A">
        <w:rPr>
          <w:color w:val="000000"/>
        </w:rPr>
        <w:t xml:space="preserve"> прилагаемую организационно</w:t>
      </w:r>
      <w:r w:rsidRPr="00A973A8">
        <w:rPr>
          <w:color w:val="000000"/>
        </w:rPr>
        <w:t xml:space="preserve"> - территориальную схему органи</w:t>
      </w:r>
      <w:r w:rsidRPr="0094352A">
        <w:rPr>
          <w:color w:val="000000"/>
        </w:rPr>
        <w:t xml:space="preserve">зации и проведения </w:t>
      </w:r>
      <w:r>
        <w:rPr>
          <w:color w:val="000000"/>
        </w:rPr>
        <w:t>единого</w:t>
      </w:r>
      <w:r w:rsidRPr="0094352A">
        <w:rPr>
          <w:color w:val="000000"/>
        </w:rPr>
        <w:t xml:space="preserve"> государственного экзамена и государственного выпускного экзамена на территории Республики Калмыкия в 2018 году.</w:t>
      </w:r>
    </w:p>
    <w:p w:rsidR="00414934" w:rsidRPr="00A973A8" w:rsidRDefault="00414934" w:rsidP="00414934">
      <w:pPr>
        <w:numPr>
          <w:ilvl w:val="0"/>
          <w:numId w:val="1"/>
        </w:numPr>
        <w:jc w:val="both"/>
        <w:rPr>
          <w:color w:val="000000"/>
        </w:rPr>
      </w:pPr>
      <w:r w:rsidRPr="00A973A8">
        <w:rPr>
          <w:color w:val="000000"/>
        </w:rPr>
        <w:t xml:space="preserve">Управлению образования ГРМО РК (Петренко Л.С.) </w:t>
      </w:r>
      <w:r w:rsidRPr="0094352A">
        <w:rPr>
          <w:color w:val="000000"/>
        </w:rPr>
        <w:t xml:space="preserve"> </w:t>
      </w:r>
    </w:p>
    <w:p w:rsidR="00414934" w:rsidRPr="00414934" w:rsidRDefault="00414934" w:rsidP="00414934">
      <w:pPr>
        <w:pStyle w:val="a4"/>
        <w:numPr>
          <w:ilvl w:val="1"/>
          <w:numId w:val="11"/>
        </w:numPr>
        <w:jc w:val="both"/>
        <w:rPr>
          <w:color w:val="000000"/>
        </w:rPr>
      </w:pPr>
      <w:proofErr w:type="gramStart"/>
      <w:r w:rsidRPr="00414934">
        <w:rPr>
          <w:color w:val="000000"/>
        </w:rPr>
        <w:t>разместить</w:t>
      </w:r>
      <w:proofErr w:type="gramEnd"/>
      <w:r w:rsidRPr="00414934">
        <w:rPr>
          <w:color w:val="000000"/>
        </w:rPr>
        <w:t xml:space="preserve"> данный приказ в течение 5 дней на официальном сайте УО ГРМО РК.</w:t>
      </w:r>
    </w:p>
    <w:p w:rsidR="00414934" w:rsidRPr="00A973A8" w:rsidRDefault="00414934" w:rsidP="00414934">
      <w:pPr>
        <w:pStyle w:val="a4"/>
        <w:numPr>
          <w:ilvl w:val="0"/>
          <w:numId w:val="11"/>
        </w:numPr>
        <w:jc w:val="both"/>
      </w:pPr>
      <w:r w:rsidRPr="00414934">
        <w:rPr>
          <w:color w:val="000000"/>
        </w:rPr>
        <w:t>Обеспечить информационное, организационное и технологическое сопровождение организ</w:t>
      </w:r>
      <w:r>
        <w:rPr>
          <w:color w:val="000000"/>
        </w:rPr>
        <w:t>ации</w:t>
      </w:r>
      <w:r>
        <w:rPr>
          <w:color w:val="000000"/>
        </w:rPr>
        <w:tab/>
        <w:t>и проведения единого</w:t>
      </w:r>
      <w:r w:rsidRPr="00414934">
        <w:rPr>
          <w:color w:val="000000"/>
        </w:rPr>
        <w:t xml:space="preserve"> государственного экзамена</w:t>
      </w:r>
      <w:r w:rsidRPr="00414934">
        <w:rPr>
          <w:color w:val="000000"/>
        </w:rPr>
        <w:tab/>
        <w:t xml:space="preserve">и государственного выпускного экзамена </w:t>
      </w:r>
      <w:proofErr w:type="gramStart"/>
      <w:r w:rsidRPr="00414934">
        <w:rPr>
          <w:color w:val="000000"/>
        </w:rPr>
        <w:t>в</w:t>
      </w:r>
      <w:proofErr w:type="gramEnd"/>
      <w:r w:rsidRPr="00414934">
        <w:rPr>
          <w:color w:val="000000"/>
        </w:rPr>
        <w:t xml:space="preserve"> </w:t>
      </w:r>
      <w:proofErr w:type="spellStart"/>
      <w:proofErr w:type="gramStart"/>
      <w:r w:rsidRPr="00414934">
        <w:rPr>
          <w:color w:val="000000"/>
        </w:rPr>
        <w:t>Городовиковском</w:t>
      </w:r>
      <w:proofErr w:type="spellEnd"/>
      <w:proofErr w:type="gramEnd"/>
      <w:r w:rsidRPr="00414934">
        <w:rPr>
          <w:color w:val="000000"/>
        </w:rPr>
        <w:t xml:space="preserve"> районе;</w:t>
      </w:r>
    </w:p>
    <w:p w:rsidR="00414934" w:rsidRPr="00A973A8" w:rsidRDefault="00414934" w:rsidP="00414934">
      <w:pPr>
        <w:pStyle w:val="a4"/>
        <w:numPr>
          <w:ilvl w:val="0"/>
          <w:numId w:val="11"/>
        </w:numPr>
        <w:jc w:val="both"/>
      </w:pPr>
      <w:r w:rsidRPr="00414934">
        <w:rPr>
          <w:color w:val="000000"/>
        </w:rPr>
        <w:t xml:space="preserve">Обеспечить мониторинг полноты, достоверности, актуальности сведений, вносимых образовательными организациями, реализующими программы </w:t>
      </w:r>
      <w:r>
        <w:rPr>
          <w:color w:val="000000"/>
        </w:rPr>
        <w:t xml:space="preserve">общего образования, </w:t>
      </w:r>
      <w:r w:rsidRPr="00414934">
        <w:rPr>
          <w:color w:val="000000"/>
        </w:rPr>
        <w:t>образовательными организациями</w:t>
      </w:r>
      <w:r w:rsidRPr="00414934">
        <w:rPr>
          <w:color w:val="000000"/>
        </w:rPr>
        <w:tab/>
        <w:t>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(региональная информационная система).</w:t>
      </w:r>
    </w:p>
    <w:p w:rsidR="00414934" w:rsidRPr="00A973A8" w:rsidRDefault="00414934" w:rsidP="00414934">
      <w:pPr>
        <w:numPr>
          <w:ilvl w:val="0"/>
          <w:numId w:val="11"/>
        </w:numPr>
        <w:jc w:val="both"/>
        <w:rPr>
          <w:color w:val="000000"/>
        </w:rPr>
      </w:pPr>
      <w:r w:rsidRPr="00A973A8">
        <w:rPr>
          <w:color w:val="000000"/>
        </w:rPr>
        <w:t>Руководителям образовательных организаций:</w:t>
      </w:r>
    </w:p>
    <w:p w:rsidR="00414934" w:rsidRPr="00A973A8" w:rsidRDefault="00414934" w:rsidP="00414934">
      <w:pPr>
        <w:pStyle w:val="a4"/>
        <w:numPr>
          <w:ilvl w:val="1"/>
          <w:numId w:val="11"/>
        </w:numPr>
        <w:jc w:val="both"/>
        <w:rPr>
          <w:color w:val="000000"/>
        </w:rPr>
      </w:pPr>
      <w:r w:rsidRPr="00A973A8">
        <w:rPr>
          <w:color w:val="000000"/>
        </w:rPr>
        <w:t xml:space="preserve">  привести в соответствие с настоящим приказом нормативные </w:t>
      </w:r>
      <w:r w:rsidRPr="00A973A8">
        <w:rPr>
          <w:color w:val="000000"/>
          <w:lang w:eastAsia="en-US"/>
        </w:rPr>
        <w:t>правовые</w:t>
      </w:r>
      <w:r w:rsidRPr="00A973A8">
        <w:rPr>
          <w:color w:val="000000"/>
        </w:rPr>
        <w:t xml:space="preserve"> документы, регулирующие вопросы проведения </w:t>
      </w:r>
      <w:r>
        <w:rPr>
          <w:color w:val="000000"/>
        </w:rPr>
        <w:t>единого</w:t>
      </w:r>
      <w:r w:rsidRPr="00A973A8">
        <w:rPr>
          <w:color w:val="000000"/>
        </w:rPr>
        <w:t xml:space="preserve"> государственного экзамена, государственного выпускного экзамена.</w:t>
      </w:r>
    </w:p>
    <w:p w:rsidR="00414934" w:rsidRPr="00A973A8" w:rsidRDefault="00414934" w:rsidP="00414934">
      <w:pPr>
        <w:pStyle w:val="a4"/>
        <w:numPr>
          <w:ilvl w:val="0"/>
          <w:numId w:val="11"/>
        </w:numPr>
        <w:jc w:val="both"/>
      </w:pPr>
      <w:r w:rsidRPr="00414934">
        <w:rPr>
          <w:color w:val="000000"/>
        </w:rPr>
        <w:lastRenderedPageBreak/>
        <w:t xml:space="preserve">Обеспечить участие экспертов по проверке работ участников государственной итоговой аттестации по образовательным программам </w:t>
      </w:r>
      <w:r>
        <w:rPr>
          <w:color w:val="000000"/>
        </w:rPr>
        <w:t>среднего</w:t>
      </w:r>
      <w:r w:rsidRPr="00414934">
        <w:rPr>
          <w:color w:val="000000"/>
        </w:rPr>
        <w:t xml:space="preserve"> общего образования 2018 года, учителей-предметников по вопросам подготовки обучающихся к государственной итоговой аттестации в 2018 году;</w:t>
      </w:r>
    </w:p>
    <w:p w:rsidR="00414934" w:rsidRPr="00A973A8" w:rsidRDefault="00414934" w:rsidP="00414934">
      <w:pPr>
        <w:numPr>
          <w:ilvl w:val="0"/>
          <w:numId w:val="11"/>
        </w:numPr>
        <w:jc w:val="both"/>
        <w:rPr>
          <w:color w:val="000000"/>
        </w:rPr>
      </w:pPr>
      <w:proofErr w:type="gramStart"/>
      <w:r w:rsidRPr="00A973A8">
        <w:rPr>
          <w:color w:val="000000"/>
        </w:rPr>
        <w:t>Контроль за</w:t>
      </w:r>
      <w:proofErr w:type="gramEnd"/>
      <w:r w:rsidRPr="00A973A8">
        <w:rPr>
          <w:color w:val="000000"/>
        </w:rPr>
        <w:t xml:space="preserve"> исполнением настоящего приказа оставляю за собой.</w:t>
      </w:r>
    </w:p>
    <w:p w:rsidR="00414934" w:rsidRPr="00A973A8" w:rsidRDefault="00414934" w:rsidP="00414934">
      <w:pPr>
        <w:jc w:val="both"/>
        <w:rPr>
          <w:color w:val="000000"/>
        </w:rPr>
      </w:pPr>
    </w:p>
    <w:p w:rsidR="00414934" w:rsidRPr="00A973A8" w:rsidRDefault="00414934" w:rsidP="00414934">
      <w:pPr>
        <w:jc w:val="both"/>
      </w:pPr>
    </w:p>
    <w:p w:rsidR="00414934" w:rsidRPr="00A973A8" w:rsidRDefault="00414934" w:rsidP="00414934">
      <w:pPr>
        <w:jc w:val="both"/>
        <w:rPr>
          <w:color w:val="000000"/>
        </w:rPr>
      </w:pPr>
    </w:p>
    <w:p w:rsidR="00414934" w:rsidRPr="00A973A8" w:rsidRDefault="00414934" w:rsidP="00414934">
      <w:pPr>
        <w:jc w:val="both"/>
        <w:rPr>
          <w:color w:val="000000"/>
        </w:rPr>
      </w:pPr>
    </w:p>
    <w:p w:rsidR="00414934" w:rsidRPr="00B46B52" w:rsidRDefault="00414934" w:rsidP="00414934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414934" w:rsidRPr="00B46B52" w:rsidRDefault="00414934" w:rsidP="00414934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      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414934" w:rsidRPr="00B46B52" w:rsidRDefault="00414934" w:rsidP="00414934">
      <w:pPr>
        <w:ind w:firstLine="1701"/>
        <w:jc w:val="both"/>
        <w:rPr>
          <w:color w:val="000000"/>
        </w:rPr>
      </w:pPr>
    </w:p>
    <w:p w:rsidR="00E6150C" w:rsidRDefault="00321E8B" w:rsidP="00E6150C">
      <w:pPr>
        <w:jc w:val="both"/>
        <w:rPr>
          <w:color w:val="000000"/>
        </w:rPr>
      </w:pPr>
      <w:r>
        <w:rPr>
          <w:color w:val="000000"/>
        </w:rPr>
        <w:t xml:space="preserve">       </w:t>
      </w:r>
    </w:p>
    <w:sectPr w:rsidR="00E6150C" w:rsidSect="005D2AF9"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18E99F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DCC0080"/>
    <w:multiLevelType w:val="multilevel"/>
    <w:tmpl w:val="D37237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E947507"/>
    <w:multiLevelType w:val="multilevel"/>
    <w:tmpl w:val="DCC621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5F43E8"/>
    <w:multiLevelType w:val="multilevel"/>
    <w:tmpl w:val="0AA470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5583C43"/>
    <w:multiLevelType w:val="multilevel"/>
    <w:tmpl w:val="23F4BF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6">
    <w:nsid w:val="3BF324A9"/>
    <w:multiLevelType w:val="multilevel"/>
    <w:tmpl w:val="4AB2EF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E362802"/>
    <w:multiLevelType w:val="multilevel"/>
    <w:tmpl w:val="3F762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0C1437D"/>
    <w:multiLevelType w:val="multilevel"/>
    <w:tmpl w:val="83A4A9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F8C58DB"/>
    <w:multiLevelType w:val="multilevel"/>
    <w:tmpl w:val="31EEE4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807074B"/>
    <w:multiLevelType w:val="multilevel"/>
    <w:tmpl w:val="F6E072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E3"/>
    <w:rsid w:val="001D0AC3"/>
    <w:rsid w:val="00265E53"/>
    <w:rsid w:val="00321E8B"/>
    <w:rsid w:val="00414934"/>
    <w:rsid w:val="005D2AF9"/>
    <w:rsid w:val="00756B4C"/>
    <w:rsid w:val="00DD2CE3"/>
    <w:rsid w:val="00E6150C"/>
    <w:rsid w:val="00EF0343"/>
    <w:rsid w:val="00F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321E8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21E8B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321E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B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B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321E8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21E8B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321E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B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B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5</cp:revision>
  <cp:lastPrinted>2019-07-15T13:29:00Z</cp:lastPrinted>
  <dcterms:created xsi:type="dcterms:W3CDTF">2017-10-18T08:54:00Z</dcterms:created>
  <dcterms:modified xsi:type="dcterms:W3CDTF">2019-07-15T13:30:00Z</dcterms:modified>
</cp:coreProperties>
</file>