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3E" w:rsidRPr="00027098" w:rsidRDefault="005F5D3E" w:rsidP="003527D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98">
        <w:rPr>
          <w:rFonts w:ascii="Times New Roman" w:eastAsia="Calibri" w:hAnsi="Times New Roman" w:cs="Times New Roman"/>
          <w:b/>
          <w:sz w:val="24"/>
          <w:szCs w:val="24"/>
        </w:rPr>
        <w:t xml:space="preserve">Анализ экзамена по географии в форме </w:t>
      </w:r>
      <w:r w:rsidR="00A36D06" w:rsidRPr="00027098">
        <w:rPr>
          <w:rFonts w:ascii="Times New Roman" w:hAnsi="Times New Roman" w:cs="Times New Roman"/>
          <w:b/>
          <w:sz w:val="24"/>
          <w:szCs w:val="24"/>
        </w:rPr>
        <w:t>ОГЭ 2018-2019</w:t>
      </w:r>
      <w:r w:rsidRPr="00027098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5F5D3E" w:rsidRPr="00027098" w:rsidRDefault="005F5D3E" w:rsidP="005F5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Государственная итоговая аттестация выпускников основной школы </w:t>
      </w:r>
      <w:r w:rsidRPr="00027098">
        <w:rPr>
          <w:rFonts w:ascii="Times New Roman" w:eastAsia="Calibri" w:hAnsi="Times New Roman" w:cs="Times New Roman"/>
          <w:sz w:val="24"/>
          <w:szCs w:val="24"/>
        </w:rPr>
        <w:t xml:space="preserve">в форме </w:t>
      </w:r>
      <w:r w:rsidR="005978D7" w:rsidRPr="00027098">
        <w:rPr>
          <w:rFonts w:ascii="Times New Roman" w:hAnsi="Times New Roman" w:cs="Times New Roman"/>
          <w:sz w:val="24"/>
          <w:szCs w:val="24"/>
        </w:rPr>
        <w:t>ОГЭ осуществлялась  в 2018-2019</w:t>
      </w:r>
      <w:r w:rsidRPr="00027098">
        <w:rPr>
          <w:rFonts w:ascii="Times New Roman" w:hAnsi="Times New Roman" w:cs="Times New Roman"/>
          <w:sz w:val="24"/>
          <w:szCs w:val="24"/>
        </w:rPr>
        <w:t xml:space="preserve"> учебном году на основе централизованно разработанных экзаменационных материалов. В экзаменационную работу включены задания, которые проверяют знания и умения, составляющие основу географической грамотности выпускников, а также применять эти знания в контекстах, соответствующих основным разделам курса географии.</w:t>
      </w:r>
    </w:p>
    <w:p w:rsidR="005F5D3E" w:rsidRPr="00027098" w:rsidRDefault="005F5D3E" w:rsidP="00C55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Характеристика контрольно- измерительного материала</w:t>
      </w:r>
      <w:r w:rsidR="00A73467" w:rsidRPr="0002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предмету «география» 2019</w:t>
      </w:r>
      <w:r w:rsidR="00C55AB3" w:rsidRPr="000270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F5D3E" w:rsidRPr="00027098" w:rsidRDefault="005F5D3E" w:rsidP="00BF7ACE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bCs/>
          <w:sz w:val="24"/>
          <w:szCs w:val="24"/>
        </w:rPr>
        <w:t>Экзаменационная работа</w:t>
      </w:r>
      <w:r w:rsidRPr="00027098">
        <w:rPr>
          <w:rFonts w:ascii="Times New Roman" w:hAnsi="Times New Roman" w:cs="Times New Roman"/>
          <w:sz w:val="24"/>
          <w:szCs w:val="24"/>
        </w:rPr>
        <w:t xml:space="preserve"> основного  государственного экзамена </w:t>
      </w:r>
      <w:r w:rsidRPr="00027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27098">
        <w:rPr>
          <w:rFonts w:ascii="Times New Roman" w:hAnsi="Times New Roman" w:cs="Times New Roman"/>
          <w:sz w:val="24"/>
          <w:szCs w:val="24"/>
        </w:rPr>
        <w:t xml:space="preserve">по географии состояла из 30 заданий; из них: 17 заданий, в которых необходимо выбрать цифру, соответствующую правильному варианту ответа из четырех; 3 задания, где предлагается выбрать слово или словосочетание; 7 заданий, при ответе на которые необходимо выбрать одну цифру или последовательность цифр. Они проверяют на базовом уровне усвоение значительного количества элементов содержания. 3 задания 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>под номерами 15, 20 и 23), где необходимо дать развернутый ответ. Часть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включала задания высокого уровня сложности с развернутым ответом. Географические задачи с развернутым ответом строятся на материале курса географии основной школы. Их решение требует применения умения анализировать географическую информацию, представленную в разных формах; знаний о взаимосвязях между компонентами природы, населением и его хозяйственной деятельностью; комплексных знаний о природе, населении и хозяйстве отдельных территорий. Максимальное количество баллов — 32 балла, минимальный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 балл – 12. </w:t>
      </w:r>
      <w:r w:rsidRPr="00027098">
        <w:rPr>
          <w:rFonts w:ascii="Times New Roman" w:hAnsi="Times New Roman" w:cs="Times New Roman"/>
          <w:sz w:val="24"/>
          <w:szCs w:val="24"/>
        </w:rPr>
        <w:t>При выполнении </w:t>
      </w:r>
      <w:r w:rsidRPr="00027098">
        <w:rPr>
          <w:rFonts w:ascii="Times New Roman" w:hAnsi="Times New Roman" w:cs="Times New Roman"/>
          <w:bCs/>
          <w:sz w:val="24"/>
          <w:szCs w:val="24"/>
        </w:rPr>
        <w:t>тестов</w:t>
      </w:r>
      <w:r w:rsidRPr="00027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27098">
        <w:rPr>
          <w:rFonts w:ascii="Times New Roman" w:hAnsi="Times New Roman" w:cs="Times New Roman"/>
          <w:sz w:val="24"/>
          <w:szCs w:val="24"/>
        </w:rPr>
        <w:t>разрешалось пользоваться географическими атласами для 7, 8 и 9</w:t>
      </w:r>
      <w:r w:rsidRPr="000270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27098">
        <w:rPr>
          <w:rFonts w:ascii="Times New Roman" w:hAnsi="Times New Roman" w:cs="Times New Roman"/>
          <w:sz w:val="24"/>
          <w:szCs w:val="24"/>
        </w:rPr>
        <w:t>классов, а также  линейкой и не программируемым калькулятором. На выполнение всех заданий отводилось 2 часа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5D3E" w:rsidRPr="00027098" w:rsidRDefault="005F5D3E" w:rsidP="003527D5">
      <w:pPr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1.2</w:t>
      </w:r>
      <w:r w:rsidR="000763D1" w:rsidRPr="0002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0763D1" w:rsidRPr="00027098">
        <w:rPr>
          <w:rFonts w:ascii="Times New Roman" w:hAnsi="Times New Roman" w:cs="Times New Roman"/>
          <w:b/>
          <w:sz w:val="24"/>
          <w:szCs w:val="24"/>
        </w:rPr>
        <w:t xml:space="preserve">участников ОГЭ по </w:t>
      </w:r>
      <w:r w:rsidR="00C55AB3" w:rsidRPr="00027098">
        <w:rPr>
          <w:rFonts w:ascii="Times New Roman" w:hAnsi="Times New Roman" w:cs="Times New Roman"/>
          <w:b/>
          <w:sz w:val="24"/>
          <w:szCs w:val="24"/>
        </w:rPr>
        <w:t>предмету «География» 2019 года</w:t>
      </w:r>
      <w:proofErr w:type="gramStart"/>
      <w:r w:rsidR="000763D1" w:rsidRPr="0002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B7360" w:rsidRPr="000270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763D1" w:rsidRPr="00027098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B7360" w:rsidRPr="0002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D06" w:rsidRPr="000270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36D06" w:rsidRPr="00027098">
        <w:rPr>
          <w:rFonts w:ascii="Times New Roman" w:hAnsi="Times New Roman" w:cs="Times New Roman"/>
          <w:sz w:val="24"/>
          <w:szCs w:val="24"/>
        </w:rPr>
        <w:t xml:space="preserve"> 2018-2019</w:t>
      </w:r>
      <w:r w:rsidRPr="00027098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районе на  государственной итоговой аттестации учащихся 9</w:t>
      </w:r>
      <w:r w:rsidR="005978D7" w:rsidRPr="00027098">
        <w:rPr>
          <w:rFonts w:ascii="Times New Roman" w:hAnsi="Times New Roman" w:cs="Times New Roman"/>
          <w:sz w:val="24"/>
          <w:szCs w:val="24"/>
        </w:rPr>
        <w:t>-х классов сдавали географию 112</w:t>
      </w:r>
      <w:r w:rsidRPr="00027098">
        <w:rPr>
          <w:rFonts w:ascii="Times New Roman" w:hAnsi="Times New Roman" w:cs="Times New Roman"/>
          <w:sz w:val="24"/>
          <w:szCs w:val="24"/>
        </w:rPr>
        <w:t xml:space="preserve"> учащихся  из 7  школ района:</w:t>
      </w:r>
    </w:p>
    <w:p w:rsidR="005F5D3E" w:rsidRPr="00027098" w:rsidRDefault="00A36D06" w:rsidP="005F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МКОУ ГСОШ№1 – 23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  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>МКОУ ГСОШ№2 – 4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МКОУ ГСОШ№3 –</w:t>
      </w:r>
      <w:r w:rsidRPr="00027098">
        <w:rPr>
          <w:rFonts w:ascii="Times New Roman" w:hAnsi="Times New Roman" w:cs="Times New Roman"/>
          <w:sz w:val="24"/>
          <w:szCs w:val="24"/>
        </w:rPr>
        <w:t xml:space="preserve"> 28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   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МКОУ «</w:t>
      </w:r>
      <w:proofErr w:type="spellStart"/>
      <w:r w:rsidR="003D7751" w:rsidRPr="00027098">
        <w:rPr>
          <w:rFonts w:ascii="Times New Roman" w:hAnsi="Times New Roman" w:cs="Times New Roman"/>
          <w:sz w:val="24"/>
          <w:szCs w:val="24"/>
        </w:rPr>
        <w:t>Городовиковская</w:t>
      </w:r>
      <w:proofErr w:type="spellEnd"/>
      <w:r w:rsidR="003D7751" w:rsidRPr="00027098">
        <w:rPr>
          <w:rFonts w:ascii="Times New Roman" w:hAnsi="Times New Roman" w:cs="Times New Roman"/>
          <w:sz w:val="24"/>
          <w:szCs w:val="24"/>
        </w:rPr>
        <w:t xml:space="preserve"> многопрофильная гимназия»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–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>25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  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3D7751" w:rsidRPr="00027098">
        <w:rPr>
          <w:rFonts w:ascii="Times New Roman" w:hAnsi="Times New Roman" w:cs="Times New Roman"/>
          <w:sz w:val="24"/>
          <w:szCs w:val="24"/>
        </w:rPr>
        <w:t xml:space="preserve">МКОУ </w:t>
      </w:r>
      <w:r w:rsidR="005B7360" w:rsidRPr="00027098">
        <w:rPr>
          <w:rFonts w:ascii="Times New Roman" w:hAnsi="Times New Roman" w:cs="Times New Roman"/>
          <w:sz w:val="24"/>
          <w:szCs w:val="24"/>
        </w:rPr>
        <w:t>КСОШ-</w:t>
      </w:r>
      <w:r w:rsidRPr="00027098">
        <w:rPr>
          <w:rFonts w:ascii="Times New Roman" w:hAnsi="Times New Roman" w:cs="Times New Roman"/>
          <w:sz w:val="24"/>
          <w:szCs w:val="24"/>
        </w:rPr>
        <w:t>13</w:t>
      </w:r>
    </w:p>
    <w:p w:rsidR="005F5D3E" w:rsidRPr="00027098" w:rsidRDefault="003D7751" w:rsidP="005F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МКОУ «Вин</w:t>
      </w:r>
      <w:r w:rsidR="0063273E" w:rsidRPr="00027098">
        <w:rPr>
          <w:rFonts w:ascii="Times New Roman" w:hAnsi="Times New Roman" w:cs="Times New Roman"/>
          <w:sz w:val="24"/>
          <w:szCs w:val="24"/>
        </w:rPr>
        <w:t xml:space="preserve"> л</w:t>
      </w:r>
      <w:r w:rsidR="00A36D06" w:rsidRPr="00027098">
        <w:rPr>
          <w:rFonts w:ascii="Times New Roman" w:hAnsi="Times New Roman" w:cs="Times New Roman"/>
          <w:sz w:val="24"/>
          <w:szCs w:val="24"/>
        </w:rPr>
        <w:t>ицей» -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 </w:t>
      </w:r>
      <w:r w:rsidR="005978D7" w:rsidRPr="00027098">
        <w:rPr>
          <w:rFonts w:ascii="Times New Roman" w:hAnsi="Times New Roman" w:cs="Times New Roman"/>
          <w:sz w:val="24"/>
          <w:szCs w:val="24"/>
        </w:rPr>
        <w:t>15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 </w:t>
      </w:r>
      <w:r w:rsidRPr="00027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МКОУ </w:t>
      </w:r>
      <w:proofErr w:type="spellStart"/>
      <w:r w:rsidR="005F5D3E" w:rsidRPr="00027098">
        <w:rPr>
          <w:rFonts w:ascii="Times New Roman" w:hAnsi="Times New Roman" w:cs="Times New Roman"/>
          <w:sz w:val="24"/>
          <w:szCs w:val="24"/>
        </w:rPr>
        <w:t>Чап</w:t>
      </w:r>
      <w:proofErr w:type="spellEnd"/>
      <w:r w:rsidR="005F5D3E" w:rsidRPr="00027098">
        <w:rPr>
          <w:rFonts w:ascii="Times New Roman" w:hAnsi="Times New Roman" w:cs="Times New Roman"/>
          <w:sz w:val="24"/>
          <w:szCs w:val="24"/>
        </w:rPr>
        <w:t>.</w:t>
      </w:r>
      <w:r w:rsidR="00BF7ACE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5F5D3E" w:rsidRPr="00027098">
        <w:rPr>
          <w:rFonts w:ascii="Times New Roman" w:hAnsi="Times New Roman" w:cs="Times New Roman"/>
          <w:sz w:val="24"/>
          <w:szCs w:val="24"/>
        </w:rPr>
        <w:t xml:space="preserve">СОШ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– </w:t>
      </w:r>
      <w:r w:rsidR="00A36D06" w:rsidRPr="00027098">
        <w:rPr>
          <w:rFonts w:ascii="Times New Roman" w:hAnsi="Times New Roman" w:cs="Times New Roman"/>
          <w:sz w:val="24"/>
          <w:szCs w:val="24"/>
        </w:rPr>
        <w:t>4</w:t>
      </w:r>
      <w:r w:rsidRPr="0002709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77CCE" w:rsidRPr="001978A1" w:rsidRDefault="00577CCE" w:rsidP="00577CC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rPr>
          <w:b/>
          <w:color w:val="000000"/>
          <w:sz w:val="24"/>
          <w:szCs w:val="24"/>
        </w:rPr>
      </w:pPr>
      <w:r w:rsidRPr="001978A1">
        <w:rPr>
          <w:b/>
          <w:color w:val="000000"/>
          <w:sz w:val="24"/>
          <w:szCs w:val="24"/>
        </w:rPr>
        <w:t>Доля от количества выпускников</w:t>
      </w:r>
      <w:r w:rsidR="00603696" w:rsidRPr="001978A1">
        <w:rPr>
          <w:b/>
          <w:color w:val="000000"/>
          <w:sz w:val="24"/>
          <w:szCs w:val="24"/>
        </w:rPr>
        <w:t xml:space="preserve"> составила 66 %.</w:t>
      </w:r>
    </w:p>
    <w:p w:rsidR="003527D5" w:rsidRPr="00027098" w:rsidRDefault="003527D5" w:rsidP="005F5D3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center"/>
        <w:rPr>
          <w:b/>
          <w:color w:val="000000"/>
          <w:sz w:val="24"/>
          <w:szCs w:val="24"/>
        </w:rPr>
      </w:pPr>
    </w:p>
    <w:p w:rsidR="005F5D3E" w:rsidRPr="00027098" w:rsidRDefault="005F5D3E" w:rsidP="005F5D3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center"/>
        <w:rPr>
          <w:b/>
          <w:sz w:val="24"/>
          <w:szCs w:val="24"/>
        </w:rPr>
      </w:pPr>
      <w:r w:rsidRPr="00027098">
        <w:rPr>
          <w:b/>
          <w:color w:val="000000"/>
          <w:sz w:val="24"/>
          <w:szCs w:val="24"/>
        </w:rPr>
        <w:t>1.3   Ос</w:t>
      </w:r>
      <w:r w:rsidR="000763D1" w:rsidRPr="00027098">
        <w:rPr>
          <w:b/>
          <w:color w:val="000000"/>
          <w:sz w:val="24"/>
          <w:szCs w:val="24"/>
        </w:rPr>
        <w:t xml:space="preserve">новные результаты экзамена </w:t>
      </w:r>
      <w:r w:rsidR="00C55AB3" w:rsidRPr="00027098">
        <w:rPr>
          <w:b/>
          <w:color w:val="000000"/>
          <w:sz w:val="24"/>
          <w:szCs w:val="24"/>
        </w:rPr>
        <w:t>по предмету « География» 2019 года</w:t>
      </w:r>
      <w:r w:rsidR="000763D1" w:rsidRPr="00027098">
        <w:rPr>
          <w:b/>
          <w:color w:val="000000"/>
          <w:sz w:val="24"/>
          <w:szCs w:val="24"/>
        </w:rPr>
        <w:t xml:space="preserve"> </w:t>
      </w:r>
    </w:p>
    <w:tbl>
      <w:tblPr>
        <w:tblStyle w:val="a6"/>
        <w:tblW w:w="11058" w:type="dxa"/>
        <w:tblInd w:w="-318" w:type="dxa"/>
        <w:tblLayout w:type="fixed"/>
        <w:tblLook w:val="04A0"/>
      </w:tblPr>
      <w:tblGrid>
        <w:gridCol w:w="3545"/>
        <w:gridCol w:w="992"/>
        <w:gridCol w:w="567"/>
        <w:gridCol w:w="567"/>
        <w:gridCol w:w="567"/>
        <w:gridCol w:w="992"/>
        <w:gridCol w:w="1276"/>
        <w:gridCol w:w="992"/>
        <w:gridCol w:w="1560"/>
      </w:tblGrid>
      <w:tr w:rsidR="00603696" w:rsidRPr="00027098" w:rsidTr="00277E60">
        <w:trPr>
          <w:trHeight w:val="375"/>
        </w:trPr>
        <w:tc>
          <w:tcPr>
            <w:tcW w:w="3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603696" w:rsidP="003527D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Успев. </w:t>
            </w:r>
          </w:p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603696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03696" w:rsidRPr="00027098" w:rsidTr="00277E60">
        <w:trPr>
          <w:trHeight w:val="297"/>
        </w:trPr>
        <w:tc>
          <w:tcPr>
            <w:tcW w:w="3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96" w:rsidRPr="00027098" w:rsidRDefault="00603696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696" w:rsidRPr="00027098" w:rsidRDefault="00603696" w:rsidP="00BF7ACE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696" w:rsidRPr="00027098" w:rsidTr="00277E60">
        <w:trPr>
          <w:trHeight w:val="288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МКОУ  ГСОШ№1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A91B99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Худайбергенова</w:t>
            </w:r>
            <w:proofErr w:type="spell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03696" w:rsidRPr="00027098" w:rsidTr="00277E60">
        <w:trPr>
          <w:trHeight w:val="183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МКОУ  ГСОШ№2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A91B99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Диденко Н.В.</w:t>
            </w:r>
          </w:p>
        </w:tc>
      </w:tr>
      <w:tr w:rsidR="00603696" w:rsidRPr="00027098" w:rsidTr="00277E60">
        <w:trPr>
          <w:trHeight w:val="283"/>
        </w:trPr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МКОУ  ГСОШ№3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3696" w:rsidRPr="00027098" w:rsidRDefault="00A91B99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Петриенко</w:t>
            </w:r>
            <w:proofErr w:type="spell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603696" w:rsidRPr="00027098" w:rsidTr="00277E60">
        <w:trPr>
          <w:trHeight w:val="579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МКОУ  «</w:t>
            </w: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многопрофильная гимназия»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A91B99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Рижская Е.И.</w:t>
            </w:r>
          </w:p>
        </w:tc>
      </w:tr>
      <w:tr w:rsidR="00603696" w:rsidRPr="00027098" w:rsidTr="00277E60">
        <w:trPr>
          <w:trHeight w:val="25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proofErr w:type="gram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A91B99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Калюжная  </w:t>
            </w:r>
            <w:r w:rsidRPr="0002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</w:t>
            </w:r>
          </w:p>
        </w:tc>
      </w:tr>
      <w:tr w:rsidR="00603696" w:rsidRPr="00027098" w:rsidTr="00277E60">
        <w:trPr>
          <w:trHeight w:val="28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«Вин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A91B99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Укурчинова</w:t>
            </w:r>
            <w:proofErr w:type="spell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  <w:r w:rsidR="00027098">
              <w:rPr>
                <w:rFonts w:ascii="Times New Roman" w:hAnsi="Times New Roman" w:cs="Times New Roman"/>
                <w:sz w:val="24"/>
                <w:szCs w:val="24"/>
              </w:rPr>
              <w:t>, Бережная В.В.</w:t>
            </w:r>
          </w:p>
        </w:tc>
      </w:tr>
      <w:tr w:rsidR="00603696" w:rsidRPr="00027098" w:rsidTr="00277E60">
        <w:trPr>
          <w:trHeight w:val="28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МКОУ  </w:t>
            </w: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Чап</w:t>
            </w:r>
            <w:proofErr w:type="gram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603696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696" w:rsidRPr="00027098" w:rsidRDefault="00603696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3696" w:rsidRPr="00027098" w:rsidRDefault="00277E60" w:rsidP="0060369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Солопова И.О.</w:t>
            </w:r>
          </w:p>
        </w:tc>
      </w:tr>
      <w:tr w:rsidR="00C17909" w:rsidRPr="00027098" w:rsidTr="00277E60">
        <w:trPr>
          <w:trHeight w:val="74"/>
        </w:trPr>
        <w:tc>
          <w:tcPr>
            <w:tcW w:w="3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7909" w:rsidRPr="00027098" w:rsidRDefault="00C17909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909" w:rsidRPr="00027098" w:rsidRDefault="00C17909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7909" w:rsidRPr="00027098" w:rsidRDefault="00C17909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7909" w:rsidRPr="00027098" w:rsidRDefault="00C17909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909" w:rsidRPr="00027098" w:rsidRDefault="00C17909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7909" w:rsidRPr="00027098" w:rsidRDefault="00C17909" w:rsidP="0064745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7909" w:rsidRPr="00027098" w:rsidRDefault="00C1790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909" w:rsidRPr="00027098" w:rsidRDefault="00C17909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5F5D3E" w:rsidRPr="00027098" w:rsidRDefault="005F5D3E" w:rsidP="005F5D3E">
      <w:pPr>
        <w:pStyle w:val="2"/>
        <w:shd w:val="clear" w:color="auto" w:fill="auto"/>
        <w:tabs>
          <w:tab w:val="left" w:pos="442"/>
        </w:tabs>
        <w:spacing w:before="0"/>
        <w:ind w:firstLine="0"/>
        <w:contextualSpacing/>
        <w:jc w:val="both"/>
        <w:rPr>
          <w:b/>
          <w:color w:val="000000"/>
          <w:sz w:val="24"/>
          <w:szCs w:val="24"/>
        </w:rPr>
      </w:pPr>
      <w:r w:rsidRPr="00027098">
        <w:rPr>
          <w:sz w:val="24"/>
          <w:szCs w:val="24"/>
        </w:rPr>
        <w:t xml:space="preserve">  Анализ результатов ОГЭ осуществлялся на основе данных ЦОКО РК. Статистические данные позволяют сделать вывод, что в целом с заданиями экзаменационной работы выпускники школ справились.</w:t>
      </w:r>
      <w:r w:rsidRPr="00027098">
        <w:rPr>
          <w:color w:val="000000"/>
          <w:sz w:val="24"/>
          <w:szCs w:val="24"/>
        </w:rPr>
        <w:t xml:space="preserve"> Успеваемость -100%</w:t>
      </w:r>
      <w:r w:rsidR="000763D1" w:rsidRPr="00027098">
        <w:rPr>
          <w:b/>
          <w:color w:val="000000"/>
          <w:sz w:val="24"/>
          <w:szCs w:val="24"/>
        </w:rPr>
        <w:t xml:space="preserve">  . </w:t>
      </w:r>
      <w:r w:rsidR="00C17909" w:rsidRPr="00027098">
        <w:rPr>
          <w:color w:val="000000"/>
          <w:sz w:val="24"/>
          <w:szCs w:val="24"/>
        </w:rPr>
        <w:t xml:space="preserve">Качество знаний – 60 </w:t>
      </w:r>
      <w:r w:rsidR="0042319D" w:rsidRPr="00027098">
        <w:rPr>
          <w:color w:val="000000"/>
          <w:sz w:val="24"/>
          <w:szCs w:val="24"/>
        </w:rPr>
        <w:t>% по району</w:t>
      </w:r>
      <w:r w:rsidRPr="00027098">
        <w:rPr>
          <w:color w:val="000000"/>
          <w:sz w:val="24"/>
          <w:szCs w:val="24"/>
        </w:rPr>
        <w:t xml:space="preserve">. </w:t>
      </w:r>
      <w:r w:rsidR="00A91B99" w:rsidRPr="00027098">
        <w:rPr>
          <w:color w:val="000000"/>
          <w:sz w:val="24"/>
          <w:szCs w:val="24"/>
        </w:rPr>
        <w:t>Максимальный балл участники ГИА в текущем году не получили. Все учащиеся перешагнули порог в 12 баллов.</w:t>
      </w:r>
      <w:r w:rsidR="001978A1">
        <w:rPr>
          <w:color w:val="000000"/>
          <w:sz w:val="24"/>
          <w:szCs w:val="24"/>
        </w:rPr>
        <w:t xml:space="preserve"> Наименьший средний балл набрали учащиеся МКОУ Кировская СОШ </w:t>
      </w:r>
      <w:proofErr w:type="gramStart"/>
      <w:r w:rsidR="001978A1">
        <w:rPr>
          <w:color w:val="000000"/>
          <w:sz w:val="24"/>
          <w:szCs w:val="24"/>
        </w:rPr>
        <w:t xml:space="preserve">( </w:t>
      </w:r>
      <w:proofErr w:type="gramEnd"/>
      <w:r w:rsidR="001978A1">
        <w:rPr>
          <w:color w:val="000000"/>
          <w:sz w:val="24"/>
          <w:szCs w:val="24"/>
        </w:rPr>
        <w:t>учитель Калюжная Е.А.)</w:t>
      </w:r>
    </w:p>
    <w:p w:rsidR="005F5D3E" w:rsidRPr="00027098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Диаграмма №1, показывающая результаты ОГЭ по географии</w:t>
      </w:r>
      <w:r w:rsidR="00C17909" w:rsidRPr="00027098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C17909" w:rsidRPr="00027098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r w:rsidR="00C17909" w:rsidRPr="00027098">
        <w:rPr>
          <w:rFonts w:ascii="Times New Roman" w:hAnsi="Times New Roman" w:cs="Times New Roman"/>
          <w:b/>
          <w:sz w:val="24"/>
          <w:szCs w:val="24"/>
        </w:rPr>
        <w:t xml:space="preserve"> районе в 2018-19</w:t>
      </w:r>
      <w:r w:rsidRPr="00027098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5F5D3E" w:rsidRPr="00027098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027098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707477" cy="1751214"/>
            <wp:effectExtent l="19050" t="0" r="26323" b="1386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F5D3E" w:rsidRPr="00027098" w:rsidRDefault="005F5D3E" w:rsidP="005F5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Диаграмма №2, показывающая результаты ОГЭ по географии (по школам)</w:t>
      </w:r>
      <w:r w:rsidR="006863A1" w:rsidRPr="00027098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6863A1" w:rsidRPr="00027098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r w:rsidR="006863A1" w:rsidRPr="00027098">
        <w:rPr>
          <w:rFonts w:ascii="Times New Roman" w:hAnsi="Times New Roman" w:cs="Times New Roman"/>
          <w:b/>
          <w:sz w:val="24"/>
          <w:szCs w:val="24"/>
        </w:rPr>
        <w:t xml:space="preserve"> районе в 2018</w:t>
      </w:r>
      <w:r w:rsidR="0063273E" w:rsidRPr="0002709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863A1" w:rsidRPr="00027098">
        <w:rPr>
          <w:rFonts w:ascii="Times New Roman" w:hAnsi="Times New Roman" w:cs="Times New Roman"/>
          <w:b/>
          <w:sz w:val="24"/>
          <w:szCs w:val="24"/>
        </w:rPr>
        <w:t>2019</w:t>
      </w:r>
      <w:r w:rsidRPr="00027098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65ED9" w:rsidRPr="00027098" w:rsidRDefault="005F5D3E" w:rsidP="00765ED9">
      <w:pPr>
        <w:pStyle w:val="a3"/>
        <w:spacing w:before="225" w:beforeAutospacing="0" w:after="225" w:afterAutospacing="0" w:line="293" w:lineRule="atLeast"/>
        <w:jc w:val="center"/>
      </w:pPr>
      <w:r w:rsidRPr="00027098">
        <w:rPr>
          <w:noProof/>
          <w:color w:val="000000"/>
        </w:rPr>
        <w:drawing>
          <wp:inline distT="0" distB="0" distL="0" distR="0">
            <wp:extent cx="4637636" cy="1989512"/>
            <wp:effectExtent l="19050" t="0" r="10564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319D" w:rsidRPr="00027098" w:rsidRDefault="005F5D3E" w:rsidP="00765ED9">
      <w:pPr>
        <w:pStyle w:val="a3"/>
        <w:spacing w:before="225" w:beforeAutospacing="0" w:after="225" w:afterAutospacing="0" w:line="293" w:lineRule="atLeast"/>
        <w:jc w:val="center"/>
        <w:rPr>
          <w:color w:val="000000"/>
        </w:rPr>
      </w:pPr>
      <w:r w:rsidRPr="00027098">
        <w:t>Диаграмма показывает, что наибольшее количество пятерок получили учащиеся МКОУ Г</w:t>
      </w:r>
      <w:r w:rsidR="0042319D" w:rsidRPr="00027098">
        <w:t xml:space="preserve">СОШ№3 (учитель </w:t>
      </w:r>
      <w:proofErr w:type="spellStart"/>
      <w:r w:rsidR="0042319D" w:rsidRPr="00027098">
        <w:t>Петриенко</w:t>
      </w:r>
      <w:proofErr w:type="spellEnd"/>
      <w:r w:rsidR="0042319D" w:rsidRPr="00027098">
        <w:t xml:space="preserve"> Т.Н.)</w:t>
      </w:r>
      <w:r w:rsidR="000763D1" w:rsidRPr="00027098">
        <w:t xml:space="preserve">, учащиеся МКОУ </w:t>
      </w:r>
      <w:r w:rsidR="004F51BC" w:rsidRPr="00027098">
        <w:t>Г</w:t>
      </w:r>
      <w:r w:rsidR="000763D1" w:rsidRPr="00027098">
        <w:t>СОШ</w:t>
      </w:r>
      <w:r w:rsidR="004F51BC" w:rsidRPr="00027098">
        <w:t>№1</w:t>
      </w:r>
      <w:r w:rsidR="000763D1" w:rsidRPr="00027098">
        <w:t xml:space="preserve"> (учитель</w:t>
      </w:r>
      <w:r w:rsidR="004F51BC" w:rsidRPr="00027098">
        <w:t xml:space="preserve"> </w:t>
      </w:r>
      <w:proofErr w:type="spellStart"/>
      <w:r w:rsidR="004F51BC" w:rsidRPr="00027098">
        <w:t>Худайбергенова</w:t>
      </w:r>
      <w:proofErr w:type="spellEnd"/>
      <w:r w:rsidR="004F51BC" w:rsidRPr="00027098">
        <w:t xml:space="preserve"> С.В.</w:t>
      </w:r>
      <w:r w:rsidR="000763D1" w:rsidRPr="00027098">
        <w:t xml:space="preserve">.)  и </w:t>
      </w:r>
      <w:r w:rsidR="004F51BC" w:rsidRPr="00027098">
        <w:t xml:space="preserve">ГМГ </w:t>
      </w:r>
      <w:r w:rsidR="000763D1" w:rsidRPr="00027098">
        <w:t xml:space="preserve">(учитель </w:t>
      </w:r>
      <w:r w:rsidR="004F51BC" w:rsidRPr="00027098">
        <w:t>Рижская Е.И.). Хуже всего с работой справились учащиеся МКОУ « Вин</w:t>
      </w:r>
      <w:proofErr w:type="gramStart"/>
      <w:r w:rsidR="004F51BC" w:rsidRPr="00027098">
        <w:t>.</w:t>
      </w:r>
      <w:proofErr w:type="gramEnd"/>
      <w:r w:rsidR="004F51BC" w:rsidRPr="00027098">
        <w:t xml:space="preserve"> </w:t>
      </w:r>
      <w:proofErr w:type="gramStart"/>
      <w:r w:rsidR="004F51BC" w:rsidRPr="00027098">
        <w:t>л</w:t>
      </w:r>
      <w:proofErr w:type="gramEnd"/>
      <w:r w:rsidR="004F51BC" w:rsidRPr="00027098">
        <w:t xml:space="preserve">ицей», учитель  </w:t>
      </w:r>
      <w:proofErr w:type="spellStart"/>
      <w:r w:rsidR="004F51BC" w:rsidRPr="00027098">
        <w:t>Укурчинова</w:t>
      </w:r>
      <w:proofErr w:type="spellEnd"/>
      <w:r w:rsidR="004F51BC" w:rsidRPr="00027098">
        <w:t xml:space="preserve"> С.П.</w:t>
      </w:r>
      <w:r w:rsidR="0042319D" w:rsidRPr="00027098">
        <w:t xml:space="preserve"> </w:t>
      </w:r>
      <w:r w:rsidR="006863A1" w:rsidRPr="00027098">
        <w:t>, Кировская СОШ ( учитель Калюжная Е.А.)</w:t>
      </w:r>
    </w:p>
    <w:p w:rsidR="003527D5" w:rsidRPr="00027098" w:rsidRDefault="003527D5" w:rsidP="00352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Средний балл за три года</w:t>
      </w:r>
      <w:r w:rsidR="00A73467" w:rsidRPr="00027098">
        <w:rPr>
          <w:rFonts w:ascii="Times New Roman" w:hAnsi="Times New Roman" w:cs="Times New Roman"/>
          <w:sz w:val="24"/>
          <w:szCs w:val="24"/>
        </w:rPr>
        <w:t xml:space="preserve"> по району</w:t>
      </w:r>
    </w:p>
    <w:tbl>
      <w:tblPr>
        <w:tblStyle w:val="a6"/>
        <w:tblW w:w="0" w:type="auto"/>
        <w:tblLook w:val="04A0"/>
      </w:tblPr>
      <w:tblGrid>
        <w:gridCol w:w="2569"/>
        <w:gridCol w:w="3761"/>
        <w:gridCol w:w="1903"/>
        <w:gridCol w:w="1247"/>
      </w:tblGrid>
      <w:tr w:rsidR="001978A1" w:rsidRPr="00027098" w:rsidTr="001978A1">
        <w:tc>
          <w:tcPr>
            <w:tcW w:w="2569" w:type="dxa"/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761" w:type="dxa"/>
            <w:tcBorders>
              <w:right w:val="single" w:sz="4" w:space="0" w:color="auto"/>
            </w:tcBorders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1978A1" w:rsidRPr="00027098" w:rsidRDefault="001978A1" w:rsidP="0035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978A1" w:rsidRPr="00027098" w:rsidRDefault="001978A1" w:rsidP="0019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1978A1" w:rsidRPr="00027098" w:rsidTr="001978A1">
        <w:tc>
          <w:tcPr>
            <w:tcW w:w="2569" w:type="dxa"/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761" w:type="dxa"/>
            <w:tcBorders>
              <w:right w:val="single" w:sz="4" w:space="0" w:color="auto"/>
            </w:tcBorders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</w:tcPr>
          <w:p w:rsidR="001978A1" w:rsidRPr="00027098" w:rsidRDefault="001978A1" w:rsidP="0035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1978A1" w:rsidRPr="00027098" w:rsidRDefault="001978A1" w:rsidP="0019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8A1" w:rsidRPr="00027098" w:rsidTr="001978A1">
        <w:trPr>
          <w:trHeight w:val="296"/>
        </w:trPr>
        <w:tc>
          <w:tcPr>
            <w:tcW w:w="2569" w:type="dxa"/>
            <w:tcBorders>
              <w:bottom w:val="single" w:sz="4" w:space="0" w:color="auto"/>
            </w:tcBorders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761" w:type="dxa"/>
            <w:tcBorders>
              <w:bottom w:val="single" w:sz="4" w:space="0" w:color="auto"/>
              <w:right w:val="single" w:sz="4" w:space="0" w:color="auto"/>
            </w:tcBorders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A1" w:rsidRPr="00027098" w:rsidRDefault="001978A1" w:rsidP="0035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</w:tcPr>
          <w:p w:rsidR="001978A1" w:rsidRPr="00027098" w:rsidRDefault="001978A1" w:rsidP="0019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</w:tr>
      <w:tr w:rsidR="001978A1" w:rsidRPr="00027098" w:rsidTr="001978A1">
        <w:trPr>
          <w:trHeight w:val="340"/>
        </w:trPr>
        <w:tc>
          <w:tcPr>
            <w:tcW w:w="2569" w:type="dxa"/>
            <w:tcBorders>
              <w:top w:val="single" w:sz="4" w:space="0" w:color="auto"/>
            </w:tcBorders>
          </w:tcPr>
          <w:p w:rsidR="001978A1" w:rsidRPr="00027098" w:rsidRDefault="001978A1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761" w:type="dxa"/>
            <w:tcBorders>
              <w:top w:val="single" w:sz="4" w:space="0" w:color="auto"/>
              <w:right w:val="single" w:sz="4" w:space="0" w:color="auto"/>
            </w:tcBorders>
          </w:tcPr>
          <w:p w:rsidR="001978A1" w:rsidRPr="00027098" w:rsidRDefault="001978A1" w:rsidP="0035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A1" w:rsidRPr="00027098" w:rsidRDefault="001978A1" w:rsidP="0035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</w:tcPr>
          <w:p w:rsidR="001978A1" w:rsidRPr="00027098" w:rsidRDefault="001978A1" w:rsidP="00197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+0,5</w:t>
            </w:r>
          </w:p>
        </w:tc>
      </w:tr>
    </w:tbl>
    <w:p w:rsidR="003527D5" w:rsidRPr="00027098" w:rsidRDefault="00A91B99" w:rsidP="005F5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Из таблицы можно сделать вывод, что количество учащихся, сдающих экзамен по географии 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>увелич</w:t>
      </w:r>
      <w:r w:rsidR="001978A1">
        <w:rPr>
          <w:rFonts w:ascii="Times New Roman" w:hAnsi="Times New Roman" w:cs="Times New Roman"/>
          <w:sz w:val="24"/>
          <w:szCs w:val="24"/>
        </w:rPr>
        <w:t>илось</w:t>
      </w:r>
      <w:proofErr w:type="gramEnd"/>
      <w:r w:rsidR="001978A1">
        <w:rPr>
          <w:rFonts w:ascii="Times New Roman" w:hAnsi="Times New Roman" w:cs="Times New Roman"/>
          <w:sz w:val="24"/>
          <w:szCs w:val="24"/>
        </w:rPr>
        <w:t xml:space="preserve"> и повысился  средний балл в 2018-19 учебном году.</w:t>
      </w:r>
    </w:p>
    <w:p w:rsidR="00CA2EEE" w:rsidRPr="00027098" w:rsidRDefault="00CA2EEE" w:rsidP="00C55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027098" w:rsidRDefault="005F5D3E" w:rsidP="00C55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1.4 Анализ результатов выполне</w:t>
      </w:r>
      <w:r w:rsidR="0042319D" w:rsidRPr="00027098">
        <w:rPr>
          <w:rFonts w:ascii="Times New Roman" w:hAnsi="Times New Roman" w:cs="Times New Roman"/>
          <w:b/>
          <w:sz w:val="24"/>
          <w:szCs w:val="24"/>
        </w:rPr>
        <w:t xml:space="preserve">ния экзаменационной работы  </w:t>
      </w:r>
      <w:r w:rsidR="00C55AB3" w:rsidRPr="00027098">
        <w:rPr>
          <w:rFonts w:ascii="Times New Roman" w:hAnsi="Times New Roman" w:cs="Times New Roman"/>
          <w:b/>
          <w:sz w:val="24"/>
          <w:szCs w:val="24"/>
        </w:rPr>
        <w:t xml:space="preserve">по предмету « География» </w:t>
      </w:r>
      <w:r w:rsidR="0042319D" w:rsidRPr="00027098">
        <w:rPr>
          <w:rFonts w:ascii="Times New Roman" w:hAnsi="Times New Roman" w:cs="Times New Roman"/>
          <w:b/>
          <w:sz w:val="24"/>
          <w:szCs w:val="24"/>
        </w:rPr>
        <w:t>201</w:t>
      </w:r>
      <w:r w:rsidR="00C55AB3" w:rsidRPr="00027098">
        <w:rPr>
          <w:rFonts w:ascii="Times New Roman" w:hAnsi="Times New Roman" w:cs="Times New Roman"/>
          <w:b/>
          <w:sz w:val="24"/>
          <w:szCs w:val="24"/>
        </w:rPr>
        <w:t>9</w:t>
      </w:r>
      <w:r w:rsidRPr="0002709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5D3E" w:rsidRPr="00027098" w:rsidRDefault="00A91B99" w:rsidP="00A91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 xml:space="preserve">МКОУ ГСОШ№1, учитель </w:t>
      </w:r>
      <w:proofErr w:type="spellStart"/>
      <w:r w:rsidRPr="00027098">
        <w:rPr>
          <w:rFonts w:ascii="Times New Roman" w:hAnsi="Times New Roman" w:cs="Times New Roman"/>
          <w:b/>
          <w:sz w:val="24"/>
          <w:szCs w:val="24"/>
        </w:rPr>
        <w:t>Худайбергенова</w:t>
      </w:r>
      <w:proofErr w:type="spellEnd"/>
      <w:r w:rsidRPr="00027098"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:rsidR="00C55AB3" w:rsidRPr="00027098" w:rsidRDefault="00BF7ACE" w:rsidP="00BF7ACE">
      <w:pPr>
        <w:pStyle w:val="a9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 </w:t>
      </w:r>
      <w:r w:rsidR="0042319D" w:rsidRPr="00027098">
        <w:rPr>
          <w:rFonts w:ascii="Times New Roman" w:hAnsi="Times New Roman" w:cs="Times New Roman"/>
          <w:sz w:val="24"/>
          <w:szCs w:val="24"/>
        </w:rPr>
        <w:t xml:space="preserve">     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1B99" w:rsidRPr="00027098" w:rsidRDefault="00A91B99" w:rsidP="00A91B99">
      <w:pPr>
        <w:pStyle w:val="a9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Выполнение заданий части 1 (задания с кратким ответом)</w:t>
      </w:r>
      <w:r w:rsidR="00B35FBB" w:rsidRPr="00027098">
        <w:rPr>
          <w:rFonts w:ascii="Times New Roman" w:hAnsi="Times New Roman" w:cs="Times New Roman"/>
          <w:sz w:val="24"/>
          <w:szCs w:val="24"/>
        </w:rPr>
        <w:t>, количество, справившихся с заданиями</w:t>
      </w:r>
    </w:p>
    <w:tbl>
      <w:tblPr>
        <w:tblStyle w:val="a6"/>
        <w:tblpPr w:leftFromText="180" w:rightFromText="180" w:vertAnchor="text" w:horzAnchor="margin" w:tblpXSpec="center" w:tblpY="370"/>
        <w:tblW w:w="10740" w:type="dxa"/>
        <w:tblLayout w:type="fixed"/>
        <w:tblLook w:val="04A0"/>
      </w:tblPr>
      <w:tblGrid>
        <w:gridCol w:w="1238"/>
        <w:gridCol w:w="352"/>
        <w:gridCol w:w="352"/>
        <w:gridCol w:w="352"/>
        <w:gridCol w:w="352"/>
        <w:gridCol w:w="352"/>
        <w:gridCol w:w="351"/>
        <w:gridCol w:w="351"/>
        <w:gridCol w:w="352"/>
        <w:gridCol w:w="352"/>
        <w:gridCol w:w="352"/>
        <w:gridCol w:w="236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A91B99" w:rsidRPr="00027098" w:rsidTr="00132DE2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Задание/ОУ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91B99" w:rsidRPr="00027098" w:rsidTr="00132DE2">
        <w:trPr>
          <w:trHeight w:val="65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A91B99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Средний процент по 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99" w:rsidRPr="00027098" w:rsidRDefault="00D27B87" w:rsidP="00132DE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A91B99" w:rsidRPr="00027098" w:rsidRDefault="00A91B99" w:rsidP="00A91B99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32236" cy="1385454"/>
            <wp:effectExtent l="19050" t="0" r="11314" b="5196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32DE2" w:rsidRPr="00027098" w:rsidRDefault="00132DE2" w:rsidP="00132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Диаграмма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% выполнение заданий с кратким ответом  </w:t>
      </w:r>
    </w:p>
    <w:p w:rsidR="00132DE2" w:rsidRPr="00027098" w:rsidRDefault="00132DE2" w:rsidP="00132DE2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На диаграмме видно, что учащиеся справились почти со всеми заданиями с кратким ответом. Более 80% выполнение  заданий №1,2,3,5,6,7,8,10,11,17,19,22,24, 25.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132DE2" w:rsidRPr="00027098" w:rsidRDefault="00132DE2" w:rsidP="00FB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  №13, </w:t>
      </w:r>
      <w:r w:rsidR="00FB3560" w:rsidRPr="00027098">
        <w:rPr>
          <w:rFonts w:ascii="Times New Roman" w:hAnsi="Times New Roman" w:cs="Times New Roman"/>
          <w:sz w:val="24"/>
          <w:szCs w:val="24"/>
        </w:rPr>
        <w:t>14,</w:t>
      </w:r>
      <w:r w:rsidRPr="00027098">
        <w:rPr>
          <w:rFonts w:ascii="Times New Roman" w:hAnsi="Times New Roman" w:cs="Times New Roman"/>
          <w:sz w:val="24"/>
          <w:szCs w:val="24"/>
        </w:rPr>
        <w:t xml:space="preserve"> 27, 28, 29 на решение практических задач:  </w:t>
      </w:r>
      <w:r w:rsidR="00FB3560" w:rsidRPr="00027098">
        <w:rPr>
          <w:rFonts w:ascii="Times New Roman" w:hAnsi="Times New Roman" w:cs="Times New Roman"/>
          <w:sz w:val="24"/>
          <w:szCs w:val="24"/>
        </w:rPr>
        <w:t>Уметь  выделят</w:t>
      </w:r>
      <w:proofErr w:type="gramStart"/>
      <w:r w:rsidR="00FB3560" w:rsidRPr="00027098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FB3560" w:rsidRPr="00027098">
        <w:rPr>
          <w:rFonts w:ascii="Times New Roman" w:hAnsi="Times New Roman" w:cs="Times New Roman"/>
          <w:sz w:val="24"/>
          <w:szCs w:val="24"/>
        </w:rPr>
        <w:t>узнавать) существенные  признаки географических  объектов  и явлений</w:t>
      </w:r>
      <w:r w:rsidRPr="00027098">
        <w:rPr>
          <w:rFonts w:ascii="Times New Roman" w:hAnsi="Times New Roman" w:cs="Times New Roman"/>
          <w:sz w:val="24"/>
          <w:szCs w:val="24"/>
        </w:rPr>
        <w:t>,</w:t>
      </w:r>
      <w:r w:rsidR="00FB3560" w:rsidRPr="00027098">
        <w:rPr>
          <w:sz w:val="24"/>
          <w:szCs w:val="24"/>
        </w:rPr>
        <w:t xml:space="preserve"> </w:t>
      </w:r>
      <w:r w:rsidR="00FB3560" w:rsidRPr="00027098">
        <w:rPr>
          <w:rFonts w:ascii="Times New Roman" w:hAnsi="Times New Roman" w:cs="Times New Roman"/>
          <w:sz w:val="24"/>
          <w:szCs w:val="24"/>
        </w:rPr>
        <w:t>уметь  определять  на  карте географические координаты</w:t>
      </w:r>
      <w:r w:rsidRPr="00027098">
        <w:rPr>
          <w:rFonts w:ascii="Times New Roman" w:hAnsi="Times New Roman" w:cs="Times New Roman"/>
          <w:sz w:val="24"/>
          <w:szCs w:val="24"/>
        </w:rPr>
        <w:t xml:space="preserve">, зависимость между особенностями климата и географическим положением объекта, </w:t>
      </w:r>
      <w:r w:rsidR="00FB3560" w:rsidRPr="00027098">
        <w:rPr>
          <w:rFonts w:ascii="Times New Roman" w:hAnsi="Times New Roman" w:cs="Times New Roman"/>
          <w:sz w:val="24"/>
          <w:szCs w:val="24"/>
        </w:rPr>
        <w:t>понимать  географические следствия движений Земли.</w:t>
      </w:r>
    </w:p>
    <w:p w:rsidR="00132DE2" w:rsidRPr="00027098" w:rsidRDefault="00132DE2" w:rsidP="00132D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132DE2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32DE2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2" w:rsidRPr="00027098" w:rsidRDefault="00132DE2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132DE2" w:rsidRPr="00027098" w:rsidRDefault="00132DE2" w:rsidP="00132DE2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00048" cy="1753738"/>
            <wp:effectExtent l="19050" t="0" r="24452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2DE2" w:rsidRPr="00027098" w:rsidRDefault="00132DE2" w:rsidP="00132DE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 .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100% справились с заданием 20 по 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топографической карте, т</w:t>
      </w:r>
      <w:proofErr w:type="gramStart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.е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определить лучший участок для использования в определенных целях. 65% справились с заданием 15, где нужно было объяснить особенности компонента природы той или иной территории. Затруднение вызвало задание 23, где требовалось объяснить особенности размещения различных промышленных предприятий.</w:t>
      </w:r>
    </w:p>
    <w:p w:rsidR="00132DE2" w:rsidRPr="00027098" w:rsidRDefault="00132DE2" w:rsidP="00132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МКОУ ГСОШ№2, учитель Диденко Н.В.</w:t>
      </w:r>
    </w:p>
    <w:p w:rsidR="00132DE2" w:rsidRPr="00027098" w:rsidRDefault="00132DE2" w:rsidP="00132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 Выполнение заданий части 1 (задания с кратким ответом</w:t>
      </w:r>
      <w:r w:rsidRPr="0002709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pPr w:leftFromText="180" w:rightFromText="180" w:vertAnchor="text" w:horzAnchor="margin" w:tblpXSpec="center" w:tblpY="370"/>
        <w:tblW w:w="10740" w:type="dxa"/>
        <w:tblLayout w:type="fixed"/>
        <w:tblLook w:val="04A0"/>
      </w:tblPr>
      <w:tblGrid>
        <w:gridCol w:w="1238"/>
        <w:gridCol w:w="352"/>
        <w:gridCol w:w="352"/>
        <w:gridCol w:w="352"/>
        <w:gridCol w:w="352"/>
        <w:gridCol w:w="352"/>
        <w:gridCol w:w="351"/>
        <w:gridCol w:w="351"/>
        <w:gridCol w:w="352"/>
        <w:gridCol w:w="352"/>
        <w:gridCol w:w="352"/>
        <w:gridCol w:w="236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132DE2" w:rsidRPr="00027098" w:rsidTr="00132DE2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2DE2" w:rsidRPr="00027098" w:rsidTr="00132DE2">
        <w:trPr>
          <w:trHeight w:val="15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CA2EEE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132DE2" w:rsidRPr="00027098" w:rsidRDefault="00132DE2" w:rsidP="00132DE2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26521" cy="1967346"/>
            <wp:effectExtent l="19050" t="0" r="17029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2DE2" w:rsidRPr="00027098" w:rsidRDefault="00132DE2" w:rsidP="00132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Диаграмма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</w:t>
      </w:r>
      <w:r w:rsidR="00027098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 xml:space="preserve">% выполнение заданий с кратким ответом  </w:t>
      </w:r>
    </w:p>
    <w:p w:rsidR="00132DE2" w:rsidRPr="00027098" w:rsidRDefault="00132DE2" w:rsidP="00132DE2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На диаграмме видно, что учащиеся справились почти со всеми заданиями с кратким ответом. Более</w:t>
      </w:r>
      <w:r w:rsidR="00CA2EEE" w:rsidRPr="00027098">
        <w:rPr>
          <w:rFonts w:ascii="Times New Roman" w:hAnsi="Times New Roman" w:cs="Times New Roman"/>
          <w:sz w:val="24"/>
          <w:szCs w:val="24"/>
        </w:rPr>
        <w:t xml:space="preserve"> 80% выполнение  заданий №2,5</w:t>
      </w:r>
      <w:r w:rsidR="00AB6F57" w:rsidRPr="00027098">
        <w:rPr>
          <w:rFonts w:ascii="Times New Roman" w:hAnsi="Times New Roman" w:cs="Times New Roman"/>
          <w:sz w:val="24"/>
          <w:szCs w:val="24"/>
        </w:rPr>
        <w:t>,4,6,</w:t>
      </w:r>
      <w:r w:rsidRPr="00027098">
        <w:rPr>
          <w:rFonts w:ascii="Times New Roman" w:hAnsi="Times New Roman" w:cs="Times New Roman"/>
          <w:sz w:val="24"/>
          <w:szCs w:val="24"/>
        </w:rPr>
        <w:t>10,11,</w:t>
      </w:r>
      <w:r w:rsidR="00AB6F57" w:rsidRPr="00027098">
        <w:rPr>
          <w:rFonts w:ascii="Times New Roman" w:hAnsi="Times New Roman" w:cs="Times New Roman"/>
          <w:sz w:val="24"/>
          <w:szCs w:val="24"/>
        </w:rPr>
        <w:t>12,13, 16,17,19,</w:t>
      </w:r>
      <w:r w:rsidRPr="00027098">
        <w:rPr>
          <w:rFonts w:ascii="Times New Roman" w:hAnsi="Times New Roman" w:cs="Times New Roman"/>
          <w:sz w:val="24"/>
          <w:szCs w:val="24"/>
        </w:rPr>
        <w:t xml:space="preserve">22.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FB3560" w:rsidRPr="00027098" w:rsidRDefault="00132DE2" w:rsidP="00FB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AB6F57" w:rsidRPr="00027098">
        <w:rPr>
          <w:rFonts w:ascii="Times New Roman" w:hAnsi="Times New Roman" w:cs="Times New Roman"/>
          <w:sz w:val="24"/>
          <w:szCs w:val="24"/>
        </w:rPr>
        <w:t xml:space="preserve"> Затруднения вызвали задания  №8, 9</w:t>
      </w:r>
      <w:r w:rsidRPr="00027098">
        <w:rPr>
          <w:rFonts w:ascii="Times New Roman" w:hAnsi="Times New Roman" w:cs="Times New Roman"/>
          <w:sz w:val="24"/>
          <w:szCs w:val="24"/>
        </w:rPr>
        <w:t xml:space="preserve">, </w:t>
      </w:r>
      <w:r w:rsidR="00AB6F57" w:rsidRPr="00027098">
        <w:rPr>
          <w:rFonts w:ascii="Times New Roman" w:hAnsi="Times New Roman" w:cs="Times New Roman"/>
          <w:sz w:val="24"/>
          <w:szCs w:val="24"/>
        </w:rPr>
        <w:t>14, 16,</w:t>
      </w:r>
      <w:r w:rsidR="00FB3560" w:rsidRPr="00027098">
        <w:rPr>
          <w:rFonts w:ascii="Times New Roman" w:hAnsi="Times New Roman" w:cs="Times New Roman"/>
          <w:sz w:val="24"/>
          <w:szCs w:val="24"/>
        </w:rPr>
        <w:t>18,</w:t>
      </w:r>
      <w:r w:rsidR="00AB6F57" w:rsidRPr="00027098">
        <w:rPr>
          <w:rFonts w:ascii="Times New Roman" w:hAnsi="Times New Roman" w:cs="Times New Roman"/>
          <w:sz w:val="24"/>
          <w:szCs w:val="24"/>
        </w:rPr>
        <w:t xml:space="preserve"> 21, 22 </w:t>
      </w:r>
      <w:r w:rsidR="00FB3560" w:rsidRPr="00027098">
        <w:rPr>
          <w:rFonts w:ascii="Times New Roman" w:hAnsi="Times New Roman" w:cs="Times New Roman"/>
          <w:sz w:val="24"/>
          <w:szCs w:val="24"/>
        </w:rPr>
        <w:t>.Это:</w:t>
      </w:r>
      <w:r w:rsidR="00FB3560" w:rsidRPr="00027098">
        <w:rPr>
          <w:sz w:val="24"/>
          <w:szCs w:val="24"/>
        </w:rPr>
        <w:t xml:space="preserve"> </w:t>
      </w:r>
      <w:r w:rsidR="00FB3560" w:rsidRPr="00027098">
        <w:rPr>
          <w:rFonts w:ascii="Times New Roman" w:hAnsi="Times New Roman" w:cs="Times New Roman"/>
          <w:sz w:val="24"/>
          <w:szCs w:val="24"/>
        </w:rPr>
        <w:t xml:space="preserve">уметь  находить  информацию, </w:t>
      </w:r>
    </w:p>
    <w:p w:rsidR="00FB3560" w:rsidRPr="00027098" w:rsidRDefault="00FB3560" w:rsidP="00FB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098"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 для  изучения разных  территорий  Земли,  их обеспеченности природными и</w:t>
      </w:r>
    </w:p>
    <w:p w:rsidR="00FB3560" w:rsidRPr="00027098" w:rsidRDefault="00FB3560" w:rsidP="00FB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человеческими ресурсами</w:t>
      </w:r>
      <w:r w:rsidRPr="00027098">
        <w:rPr>
          <w:sz w:val="24"/>
          <w:szCs w:val="24"/>
        </w:rPr>
        <w:t xml:space="preserve">, </w:t>
      </w:r>
      <w:r w:rsidRPr="00027098">
        <w:rPr>
          <w:rFonts w:ascii="Times New Roman" w:hAnsi="Times New Roman" w:cs="Times New Roman"/>
          <w:sz w:val="24"/>
          <w:szCs w:val="24"/>
        </w:rPr>
        <w:t xml:space="preserve"> уметь анализировать в разных источниках  информацию, необходимую  для  изучения разных  территорий  Земли, Знать  и  понимать  основные</w:t>
      </w:r>
    </w:p>
    <w:p w:rsidR="00FB3560" w:rsidRPr="00027098" w:rsidRDefault="00FB3560" w:rsidP="00FB3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термины  и  понятия;</w:t>
      </w:r>
      <w:r w:rsidR="00132DE2" w:rsidRPr="00027098">
        <w:rPr>
          <w:rFonts w:ascii="Times New Roman" w:hAnsi="Times New Roman" w:cs="Times New Roman"/>
          <w:sz w:val="24"/>
          <w:szCs w:val="24"/>
        </w:rPr>
        <w:t xml:space="preserve"> определение географических координат</w:t>
      </w:r>
      <w:r w:rsidRPr="00027098">
        <w:rPr>
          <w:rFonts w:ascii="Times New Roman" w:hAnsi="Times New Roman" w:cs="Times New Roman"/>
          <w:sz w:val="24"/>
          <w:szCs w:val="24"/>
        </w:rPr>
        <w:t>; уметь  определять  на  карте</w:t>
      </w:r>
    </w:p>
    <w:p w:rsidR="00027098" w:rsidRPr="00027098" w:rsidRDefault="00FB3560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расстояния; </w:t>
      </w:r>
      <w:r w:rsidR="00027098" w:rsidRPr="00027098">
        <w:rPr>
          <w:rFonts w:ascii="Times New Roman" w:hAnsi="Times New Roman" w:cs="Times New Roman"/>
          <w:sz w:val="24"/>
          <w:szCs w:val="24"/>
        </w:rPr>
        <w:t xml:space="preserve">меть  использовать приобретенные  знания  и умения  в  </w:t>
      </w:r>
      <w:proofErr w:type="gramStart"/>
      <w:r w:rsidR="00027098" w:rsidRPr="00027098">
        <w:rPr>
          <w:rFonts w:ascii="Times New Roman" w:hAnsi="Times New Roman" w:cs="Times New Roman"/>
          <w:sz w:val="24"/>
          <w:szCs w:val="24"/>
        </w:rPr>
        <w:t>практической</w:t>
      </w:r>
      <w:proofErr w:type="gramEnd"/>
    </w:p>
    <w:p w:rsidR="00132DE2" w:rsidRPr="00027098" w:rsidRDefault="00027098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деятельности  и  повседневной жизни  для  чтения  карт.</w:t>
      </w:r>
    </w:p>
    <w:p w:rsidR="00132DE2" w:rsidRPr="00027098" w:rsidRDefault="00132DE2" w:rsidP="00132D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132DE2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132DE2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132DE2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E2" w:rsidRPr="00027098" w:rsidRDefault="00132DE2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681F08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681F08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E2" w:rsidRPr="00027098" w:rsidRDefault="00681F08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2DE2" w:rsidRPr="00027098" w:rsidRDefault="00132DE2" w:rsidP="00132DE2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2910" cy="2022475"/>
            <wp:effectExtent l="0" t="0" r="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2DE2" w:rsidRPr="00027098" w:rsidRDefault="00132DE2" w:rsidP="00132DE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</w:t>
      </w:r>
      <w:r w:rsidR="00681F08" w:rsidRPr="00027098">
        <w:rPr>
          <w:rFonts w:ascii="Times New Roman" w:hAnsi="Times New Roman" w:cs="Times New Roman"/>
          <w:sz w:val="24"/>
          <w:szCs w:val="24"/>
        </w:rPr>
        <w:t>упили  к выполнению двух заданий из 3</w:t>
      </w:r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20 по топографической карте, т</w:t>
      </w:r>
      <w:proofErr w:type="gramStart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.е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определить лучший участок для использования в определенных целях. 50% справились с заданием 15, где нужно было объяснить особенности компонента природы той или иной территории. Затруднение вызвало задание 23, где требовалось объяснить особенности размещения различных промышленных предприятий.</w:t>
      </w:r>
    </w:p>
    <w:p w:rsidR="00D27B87" w:rsidRPr="00027098" w:rsidRDefault="00681F08" w:rsidP="00681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7B87" w:rsidRPr="00027098">
        <w:rPr>
          <w:rFonts w:ascii="Times New Roman" w:hAnsi="Times New Roman" w:cs="Times New Roman"/>
          <w:b/>
          <w:sz w:val="24"/>
          <w:szCs w:val="24"/>
        </w:rPr>
        <w:t>МКОУ ГСО</w:t>
      </w:r>
      <w:r w:rsidR="00132DE2" w:rsidRPr="00027098">
        <w:rPr>
          <w:rFonts w:ascii="Times New Roman" w:hAnsi="Times New Roman" w:cs="Times New Roman"/>
          <w:b/>
          <w:sz w:val="24"/>
          <w:szCs w:val="24"/>
        </w:rPr>
        <w:t>Ш№3</w:t>
      </w:r>
      <w:r w:rsidR="00D27B87" w:rsidRPr="00027098">
        <w:rPr>
          <w:rFonts w:ascii="Times New Roman" w:hAnsi="Times New Roman" w:cs="Times New Roman"/>
          <w:b/>
          <w:sz w:val="24"/>
          <w:szCs w:val="24"/>
        </w:rPr>
        <w:t xml:space="preserve">, учитель </w:t>
      </w:r>
      <w:proofErr w:type="spellStart"/>
      <w:r w:rsidR="00D27B87" w:rsidRPr="00027098">
        <w:rPr>
          <w:rFonts w:ascii="Times New Roman" w:hAnsi="Times New Roman" w:cs="Times New Roman"/>
          <w:b/>
          <w:sz w:val="24"/>
          <w:szCs w:val="24"/>
        </w:rPr>
        <w:t>Петриенко</w:t>
      </w:r>
      <w:proofErr w:type="spellEnd"/>
      <w:r w:rsidR="00D27B87" w:rsidRPr="00027098">
        <w:rPr>
          <w:rFonts w:ascii="Times New Roman" w:hAnsi="Times New Roman" w:cs="Times New Roman"/>
          <w:b/>
          <w:sz w:val="24"/>
          <w:szCs w:val="24"/>
        </w:rPr>
        <w:t xml:space="preserve"> Т.Н.</w:t>
      </w:r>
    </w:p>
    <w:p w:rsidR="00D27B87" w:rsidRPr="00027098" w:rsidRDefault="00D27B87" w:rsidP="00D27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 Выполнение заданий части 1 (задания с кратким ответом</w:t>
      </w:r>
      <w:r w:rsidRPr="0002709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pPr w:leftFromText="180" w:rightFromText="180" w:vertAnchor="text" w:horzAnchor="margin" w:tblpXSpec="center" w:tblpY="370"/>
        <w:tblW w:w="10740" w:type="dxa"/>
        <w:tblLayout w:type="fixed"/>
        <w:tblLook w:val="04A0"/>
      </w:tblPr>
      <w:tblGrid>
        <w:gridCol w:w="1238"/>
        <w:gridCol w:w="352"/>
        <w:gridCol w:w="352"/>
        <w:gridCol w:w="352"/>
        <w:gridCol w:w="352"/>
        <w:gridCol w:w="352"/>
        <w:gridCol w:w="351"/>
        <w:gridCol w:w="351"/>
        <w:gridCol w:w="352"/>
        <w:gridCol w:w="352"/>
        <w:gridCol w:w="352"/>
        <w:gridCol w:w="236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D27B87" w:rsidRPr="00027098" w:rsidTr="00132DE2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27B87" w:rsidRPr="00027098" w:rsidTr="00132DE2">
        <w:trPr>
          <w:trHeight w:val="15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D27B87" w:rsidRPr="00027098" w:rsidRDefault="00D27B87" w:rsidP="00D27B87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26521" cy="1967346"/>
            <wp:effectExtent l="19050" t="0" r="17029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7B87" w:rsidRPr="00027098" w:rsidRDefault="00132DE2" w:rsidP="00D27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Диаграмма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D27B87" w:rsidRPr="000270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7B87" w:rsidRPr="00027098">
        <w:rPr>
          <w:rFonts w:ascii="Times New Roman" w:hAnsi="Times New Roman" w:cs="Times New Roman"/>
          <w:sz w:val="24"/>
          <w:szCs w:val="24"/>
        </w:rPr>
        <w:t xml:space="preserve"> показывающая</w:t>
      </w:r>
      <w:r w:rsidR="00027098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D27B87" w:rsidRPr="00027098">
        <w:rPr>
          <w:rFonts w:ascii="Times New Roman" w:hAnsi="Times New Roman" w:cs="Times New Roman"/>
          <w:sz w:val="24"/>
          <w:szCs w:val="24"/>
        </w:rPr>
        <w:t xml:space="preserve">% выполнение заданий с кратким ответом  </w:t>
      </w:r>
    </w:p>
    <w:p w:rsidR="00D27B87" w:rsidRPr="00027098" w:rsidRDefault="00D27B87" w:rsidP="00D27B87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На диаграмме видно, что учащиеся справились почти со всеми заданиями с кратким ответом. Более 80% выполнение  заданий №1,2,3,4,6,7,8,10,11,13, 16,17,18,19,21,22.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D27B87" w:rsidRPr="00027098" w:rsidRDefault="00D27B87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  №5, 14, 27, 28, 29, 30 на решение практических задач:</w:t>
      </w:r>
      <w:r w:rsidR="00027098" w:rsidRPr="00027098">
        <w:rPr>
          <w:sz w:val="24"/>
          <w:szCs w:val="24"/>
        </w:rPr>
        <w:t xml:space="preserve"> </w:t>
      </w:r>
      <w:r w:rsidR="00027098" w:rsidRPr="00027098">
        <w:rPr>
          <w:rFonts w:ascii="Times New Roman" w:hAnsi="Times New Roman" w:cs="Times New Roman"/>
          <w:sz w:val="24"/>
          <w:szCs w:val="24"/>
        </w:rPr>
        <w:t>Знать и понимать особенности основных  отраслей  хозяйства России,  природно-хозяйственных зон и районов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умение определять по описанию страну , зависимость между особенностями климата и географическим положением объекта, определение географических координат.</w:t>
      </w:r>
    </w:p>
    <w:p w:rsidR="00D27B87" w:rsidRPr="00027098" w:rsidRDefault="00D27B87" w:rsidP="00D27B8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lastRenderedPageBreak/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D27B87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D27B87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87" w:rsidRPr="00027098" w:rsidRDefault="00D27B87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87" w:rsidRPr="00027098" w:rsidRDefault="00D27B87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D27B87" w:rsidRPr="00027098" w:rsidRDefault="00D27B87" w:rsidP="00D27B87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01031" cy="1799539"/>
            <wp:effectExtent l="19050" t="0" r="23469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7B87" w:rsidRPr="00027098" w:rsidRDefault="00D27B87" w:rsidP="00D27B87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20 по топографической карте, т.е определить лучший участок для использования в определенных целях. 50% справились с заданием 15, где нужно было объяснить особенности компонента природы той или иной территории. Затруднение вызвало задание 23, где требовалось объяснить особенности размещения различных промышленных предприятий.</w:t>
      </w:r>
    </w:p>
    <w:p w:rsidR="00B35FBB" w:rsidRPr="00027098" w:rsidRDefault="00681F08" w:rsidP="00D27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МКОУ ГМГ</w:t>
      </w:r>
      <w:r w:rsidR="00B35FBB" w:rsidRPr="00027098">
        <w:rPr>
          <w:rFonts w:ascii="Times New Roman" w:hAnsi="Times New Roman" w:cs="Times New Roman"/>
          <w:b/>
          <w:sz w:val="24"/>
          <w:szCs w:val="24"/>
        </w:rPr>
        <w:t xml:space="preserve">, учитель </w:t>
      </w:r>
      <w:proofErr w:type="gramStart"/>
      <w:r w:rsidR="00B35FBB" w:rsidRPr="00027098">
        <w:rPr>
          <w:rFonts w:ascii="Times New Roman" w:hAnsi="Times New Roman" w:cs="Times New Roman"/>
          <w:b/>
          <w:sz w:val="24"/>
          <w:szCs w:val="24"/>
        </w:rPr>
        <w:t>Рижская</w:t>
      </w:r>
      <w:proofErr w:type="gramEnd"/>
      <w:r w:rsidR="00B35FBB" w:rsidRPr="00027098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55AB3" w:rsidRPr="00027098" w:rsidRDefault="00C55AB3" w:rsidP="00BF7AC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B35FBB" w:rsidRPr="00027098" w:rsidRDefault="00B35FBB" w:rsidP="00B35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098">
        <w:rPr>
          <w:rFonts w:ascii="Times New Roman" w:hAnsi="Times New Roman" w:cs="Times New Roman"/>
          <w:sz w:val="24"/>
          <w:szCs w:val="24"/>
          <w:u w:val="single"/>
        </w:rPr>
        <w:t>% Выполнение заданий части 1 (задания с кратким ответом</w:t>
      </w:r>
      <w:r w:rsidRPr="000270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6"/>
        <w:tblW w:w="0" w:type="auto"/>
        <w:tblLook w:val="04A0"/>
      </w:tblPr>
      <w:tblGrid>
        <w:gridCol w:w="1461"/>
        <w:gridCol w:w="584"/>
        <w:gridCol w:w="622"/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B35FBB" w:rsidRPr="00027098" w:rsidTr="00132DE2">
        <w:tc>
          <w:tcPr>
            <w:tcW w:w="1461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5FBB" w:rsidRPr="00027098" w:rsidTr="00132DE2">
        <w:tc>
          <w:tcPr>
            <w:tcW w:w="1461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2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35FBB" w:rsidRPr="00027098" w:rsidTr="00132DE2">
        <w:tc>
          <w:tcPr>
            <w:tcW w:w="1461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FBB" w:rsidRPr="00027098" w:rsidTr="00132DE2">
        <w:tc>
          <w:tcPr>
            <w:tcW w:w="1461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584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2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5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B35FBB" w:rsidRPr="00027098" w:rsidRDefault="00B35FBB" w:rsidP="00132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FBB" w:rsidRPr="00027098" w:rsidRDefault="00B35FBB" w:rsidP="00B35F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5FBB" w:rsidRPr="00027098" w:rsidRDefault="00B35FBB" w:rsidP="00B35FBB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26521" cy="1967346"/>
            <wp:effectExtent l="19050" t="0" r="17029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5FBB" w:rsidRPr="00027098" w:rsidRDefault="00B35FBB" w:rsidP="00B35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Диаграмма №3, показывающая</w:t>
      </w:r>
      <w:r w:rsidR="00D27B87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 xml:space="preserve">% выполнение заданий с кратким ответом  </w:t>
      </w:r>
    </w:p>
    <w:p w:rsidR="00B35FBB" w:rsidRPr="00027098" w:rsidRDefault="00B35FBB" w:rsidP="00B35FBB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На диаграмме видно, что учащиеся справились почти со всеми заданиями с кратким ответом. Более 70% выполнение  заданий №1,2,3,4,6,7,8,10,11,13,16,17,19,21,22.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</w:t>
      </w:r>
      <w:r w:rsidRPr="00027098">
        <w:rPr>
          <w:rFonts w:ascii="Times New Roman" w:hAnsi="Times New Roman" w:cs="Times New Roman"/>
          <w:sz w:val="24"/>
          <w:szCs w:val="24"/>
        </w:rPr>
        <w:lastRenderedPageBreak/>
        <w:t xml:space="preserve">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B35FBB" w:rsidRPr="00027098" w:rsidRDefault="00B35FBB" w:rsidP="00B35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задания:</w:t>
      </w:r>
    </w:p>
    <w:p w:rsidR="00B35FBB" w:rsidRPr="00027098" w:rsidRDefault="00B35FBB" w:rsidP="00B35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№9 -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умений объяснять изученные географические объекты и явления и их влияние на качество жизни человека и качество окружающей его среды;</w:t>
      </w:r>
    </w:p>
    <w:p w:rsidR="00B35FBB" w:rsidRPr="00027098" w:rsidRDefault="00B35FBB" w:rsidP="00B35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 25 - 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знаний о размещении основных географических объектов; </w:t>
      </w:r>
    </w:p>
    <w:p w:rsidR="00B35FBB" w:rsidRPr="00027098" w:rsidRDefault="00B35FBB" w:rsidP="00B35F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 28 - 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умений решать практические задачи 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геоэкологического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содержания для определения качества окружающей среды своей местности; путей ее сохранения и улучшения.</w:t>
      </w:r>
    </w:p>
    <w:p w:rsidR="00B35FBB" w:rsidRPr="00027098" w:rsidRDefault="00B35FBB" w:rsidP="00B35FBB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B35FBB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B35FBB" w:rsidRPr="00027098" w:rsidTr="00132DE2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BB" w:rsidRPr="00027098" w:rsidRDefault="00B35FBB" w:rsidP="0013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BB" w:rsidRPr="00027098" w:rsidRDefault="00B35FBB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</w:tbl>
    <w:p w:rsidR="00B35FBB" w:rsidRPr="00027098" w:rsidRDefault="00B35FBB" w:rsidP="00B35FBB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01031" cy="1719072"/>
            <wp:effectExtent l="19050" t="0" r="23469" b="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5AB3" w:rsidRPr="00027098" w:rsidRDefault="00B35FBB" w:rsidP="005D328E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по топографической карте, т.е определить лучший участок для использования в определенных целях. Менее 50% справились с заданием 15, где нужно было объяснить особенности компонента природы той или иной территории. Затруднение вызвало задание 23, где требовалось объяснить особенности размещения различных промышленных предприятий.</w:t>
      </w:r>
    </w:p>
    <w:p w:rsidR="00681F08" w:rsidRPr="00027098" w:rsidRDefault="00681F08" w:rsidP="005D3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МКОУ « Кировская СОШ», учитель Калюжная Е.А.</w:t>
      </w:r>
    </w:p>
    <w:p w:rsidR="00681F08" w:rsidRPr="00027098" w:rsidRDefault="00681F08" w:rsidP="00681F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098">
        <w:rPr>
          <w:rFonts w:ascii="Times New Roman" w:hAnsi="Times New Roman" w:cs="Times New Roman"/>
          <w:sz w:val="24"/>
          <w:szCs w:val="24"/>
          <w:u w:val="single"/>
        </w:rPr>
        <w:t>% Выполнение заданий части 1 (задания с кратким ответом</w:t>
      </w:r>
      <w:r w:rsidRPr="000270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6"/>
        <w:tblW w:w="0" w:type="auto"/>
        <w:tblLook w:val="04A0"/>
      </w:tblPr>
      <w:tblGrid>
        <w:gridCol w:w="1461"/>
        <w:gridCol w:w="584"/>
        <w:gridCol w:w="622"/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2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584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2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5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6" w:type="dxa"/>
          </w:tcPr>
          <w:p w:rsidR="00681F08" w:rsidRPr="00027098" w:rsidRDefault="005D328E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F08" w:rsidRPr="00027098" w:rsidRDefault="00681F08" w:rsidP="00681F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1F08" w:rsidRPr="00027098" w:rsidRDefault="00681F08" w:rsidP="00681F0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12849" cy="1407381"/>
            <wp:effectExtent l="19050" t="0" r="11651" b="2319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1F08" w:rsidRPr="00027098" w:rsidRDefault="00681F08" w:rsidP="0068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lastRenderedPageBreak/>
        <w:t xml:space="preserve">Диаграмма №3, показывающая % выполнение заданий с кратким ответом  </w:t>
      </w:r>
    </w:p>
    <w:p w:rsidR="00681F08" w:rsidRPr="00027098" w:rsidRDefault="00681F08" w:rsidP="00681F08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На диаграмме видн</w:t>
      </w:r>
      <w:r w:rsidR="005D328E" w:rsidRPr="00027098">
        <w:rPr>
          <w:rFonts w:ascii="Times New Roman" w:hAnsi="Times New Roman" w:cs="Times New Roman"/>
          <w:sz w:val="24"/>
          <w:szCs w:val="24"/>
        </w:rPr>
        <w:t>о, что учащиеся справились не</w:t>
      </w:r>
      <w:r w:rsidRPr="00027098">
        <w:rPr>
          <w:rFonts w:ascii="Times New Roman" w:hAnsi="Times New Roman" w:cs="Times New Roman"/>
          <w:sz w:val="24"/>
          <w:szCs w:val="24"/>
        </w:rPr>
        <w:t xml:space="preserve"> со всеми заданиями с кратким ответом. Более 70% выполнение  заданий №1,2,3,4,6,7,8,</w:t>
      </w:r>
      <w:r w:rsidR="002864B3" w:rsidRPr="00027098">
        <w:rPr>
          <w:rFonts w:ascii="Times New Roman" w:hAnsi="Times New Roman" w:cs="Times New Roman"/>
          <w:sz w:val="24"/>
          <w:szCs w:val="24"/>
        </w:rPr>
        <w:t>10,11,13,21.</w:t>
      </w:r>
      <w:r w:rsidRPr="00027098">
        <w:rPr>
          <w:rFonts w:ascii="Times New Roman" w:hAnsi="Times New Roman" w:cs="Times New Roman"/>
          <w:sz w:val="24"/>
          <w:szCs w:val="24"/>
        </w:rPr>
        <w:t xml:space="preserve">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задания: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№9 -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умений объяснять изученные географические объекты и явления и их влияние на качество жизни человека и качество окружающей его среды;</w:t>
      </w:r>
    </w:p>
    <w:p w:rsidR="002864B3" w:rsidRPr="00027098" w:rsidRDefault="002864B3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№4 - </w:t>
      </w:r>
      <w:r w:rsidR="00027098" w:rsidRPr="00027098">
        <w:rPr>
          <w:rFonts w:ascii="Times New Roman" w:hAnsi="Times New Roman" w:cs="Times New Roman"/>
          <w:sz w:val="24"/>
          <w:szCs w:val="24"/>
        </w:rPr>
        <w:t xml:space="preserve">Знать и понимать природные и антропогенные  причины возникновения </w:t>
      </w:r>
      <w:proofErr w:type="spellStart"/>
      <w:r w:rsidR="00027098" w:rsidRPr="00027098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="00027098" w:rsidRPr="00027098">
        <w:rPr>
          <w:rFonts w:ascii="Times New Roman" w:hAnsi="Times New Roman" w:cs="Times New Roman"/>
          <w:sz w:val="24"/>
          <w:szCs w:val="24"/>
        </w:rPr>
        <w:t xml:space="preserve">  проблем;</w:t>
      </w:r>
    </w:p>
    <w:p w:rsidR="002864B3" w:rsidRPr="00027098" w:rsidRDefault="002864B3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№16 - </w:t>
      </w:r>
      <w:r w:rsidR="00027098" w:rsidRPr="00027098">
        <w:rPr>
          <w:rFonts w:ascii="Times New Roman" w:hAnsi="Times New Roman" w:cs="Times New Roman"/>
          <w:sz w:val="24"/>
          <w:szCs w:val="24"/>
        </w:rPr>
        <w:t>Знать  и  понимать  основные термины  и  понятия;</w:t>
      </w:r>
    </w:p>
    <w:p w:rsidR="002864B3" w:rsidRPr="00027098" w:rsidRDefault="002864B3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№18 -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определять  на  карте расстояния;</w:t>
      </w:r>
    </w:p>
    <w:p w:rsidR="00681F08" w:rsidRPr="00027098" w:rsidRDefault="002864B3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 27</w:t>
      </w:r>
      <w:r w:rsidR="00681F08" w:rsidRPr="00027098">
        <w:rPr>
          <w:rFonts w:ascii="Times New Roman" w:hAnsi="Times New Roman" w:cs="Times New Roman"/>
          <w:sz w:val="24"/>
          <w:szCs w:val="24"/>
        </w:rPr>
        <w:t xml:space="preserve"> -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анализировать информацию,  необходимую для  изучения  разных территорий Земли;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 28 - 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умений решать практические задачи 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геоэкологического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содержания для определения качества окружающей среды своей местности; путей ее сохранения и улучшения.</w:t>
      </w:r>
    </w:p>
    <w:p w:rsidR="002864B3" w:rsidRPr="00027098" w:rsidRDefault="002864B3" w:rsidP="0002709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№29</w:t>
      </w:r>
      <w:r w:rsidR="00027098" w:rsidRPr="00027098">
        <w:rPr>
          <w:sz w:val="24"/>
          <w:szCs w:val="24"/>
        </w:rPr>
        <w:t xml:space="preserve"> - </w:t>
      </w:r>
      <w:r w:rsidR="00027098" w:rsidRPr="00027098">
        <w:rPr>
          <w:rFonts w:ascii="Times New Roman" w:hAnsi="Times New Roman" w:cs="Times New Roman"/>
          <w:sz w:val="24"/>
          <w:szCs w:val="24"/>
        </w:rPr>
        <w:t>Понимать  географические  следствия движений Земли.</w:t>
      </w:r>
    </w:p>
    <w:p w:rsidR="00681F08" w:rsidRPr="00027098" w:rsidRDefault="00681F08" w:rsidP="00681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681F08" w:rsidRPr="00027098" w:rsidTr="00681F0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81F08" w:rsidRPr="00027098" w:rsidTr="00681F0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8" w:rsidRPr="00027098" w:rsidRDefault="00681F08" w:rsidP="0068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2864B3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2864B3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2864B3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81F08" w:rsidRPr="00027098" w:rsidRDefault="00681F08" w:rsidP="00681F0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15035" cy="1585355"/>
            <wp:effectExtent l="19050" t="0" r="28515" b="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1F08" w:rsidRPr="00673611" w:rsidRDefault="00681F08" w:rsidP="00673611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64B3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 не смогли дать развернутый ответ, особенно вызвало затруднение задание 23 , где требовалось объяснить особенности размещения раз</w:t>
      </w:r>
      <w:r w:rsidR="0067361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личных промышленных предприятий.</w:t>
      </w:r>
    </w:p>
    <w:p w:rsidR="00681F08" w:rsidRPr="00027098" w:rsidRDefault="00681F08" w:rsidP="0068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Pr="00027098">
        <w:rPr>
          <w:rFonts w:ascii="Times New Roman" w:hAnsi="Times New Roman" w:cs="Times New Roman"/>
          <w:b/>
          <w:sz w:val="24"/>
          <w:szCs w:val="24"/>
        </w:rPr>
        <w:t>Виноградненский</w:t>
      </w:r>
      <w:proofErr w:type="spellEnd"/>
      <w:r w:rsidRPr="00027098">
        <w:rPr>
          <w:rFonts w:ascii="Times New Roman" w:hAnsi="Times New Roman" w:cs="Times New Roman"/>
          <w:b/>
          <w:sz w:val="24"/>
          <w:szCs w:val="24"/>
        </w:rPr>
        <w:t xml:space="preserve"> лицей имени Дедова», учителя  </w:t>
      </w:r>
      <w:proofErr w:type="spellStart"/>
      <w:r w:rsidRPr="00027098">
        <w:rPr>
          <w:rFonts w:ascii="Times New Roman" w:hAnsi="Times New Roman" w:cs="Times New Roman"/>
          <w:b/>
          <w:sz w:val="24"/>
          <w:szCs w:val="24"/>
        </w:rPr>
        <w:t>Укурчинова</w:t>
      </w:r>
      <w:proofErr w:type="spellEnd"/>
      <w:r w:rsidRPr="00027098">
        <w:rPr>
          <w:rFonts w:ascii="Times New Roman" w:hAnsi="Times New Roman" w:cs="Times New Roman"/>
          <w:b/>
          <w:sz w:val="24"/>
          <w:szCs w:val="24"/>
        </w:rPr>
        <w:t xml:space="preserve"> С.П., </w:t>
      </w:r>
      <w:proofErr w:type="gramStart"/>
      <w:r w:rsidRPr="00027098">
        <w:rPr>
          <w:rFonts w:ascii="Times New Roman" w:hAnsi="Times New Roman" w:cs="Times New Roman"/>
          <w:b/>
          <w:sz w:val="24"/>
          <w:szCs w:val="24"/>
        </w:rPr>
        <w:t>Бережная</w:t>
      </w:r>
      <w:proofErr w:type="gramEnd"/>
      <w:r w:rsidRPr="00027098">
        <w:rPr>
          <w:rFonts w:ascii="Times New Roman" w:hAnsi="Times New Roman" w:cs="Times New Roman"/>
          <w:b/>
          <w:sz w:val="24"/>
          <w:szCs w:val="24"/>
        </w:rPr>
        <w:t xml:space="preserve"> В.В.</w:t>
      </w:r>
    </w:p>
    <w:p w:rsidR="00681F08" w:rsidRPr="00027098" w:rsidRDefault="00681F08" w:rsidP="00681F0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81F08" w:rsidRPr="00027098" w:rsidRDefault="00681F08" w:rsidP="00681F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098">
        <w:rPr>
          <w:rFonts w:ascii="Times New Roman" w:hAnsi="Times New Roman" w:cs="Times New Roman"/>
          <w:sz w:val="24"/>
          <w:szCs w:val="24"/>
          <w:u w:val="single"/>
        </w:rPr>
        <w:t>% Выполнение заданий части 1 (задания с кратким ответом</w:t>
      </w:r>
      <w:r w:rsidRPr="000270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6"/>
        <w:tblW w:w="0" w:type="auto"/>
        <w:tblLook w:val="04A0"/>
      </w:tblPr>
      <w:tblGrid>
        <w:gridCol w:w="1461"/>
        <w:gridCol w:w="584"/>
        <w:gridCol w:w="622"/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2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выполнения</w:t>
            </w:r>
          </w:p>
        </w:tc>
        <w:tc>
          <w:tcPr>
            <w:tcW w:w="584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2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5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6" w:type="dxa"/>
          </w:tcPr>
          <w:p w:rsidR="00681F08" w:rsidRPr="00027098" w:rsidRDefault="00277E60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F08" w:rsidRPr="00027098" w:rsidRDefault="00681F08" w:rsidP="00681F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1F08" w:rsidRPr="00027098" w:rsidRDefault="00681F08" w:rsidP="00681F0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26521" cy="1967346"/>
            <wp:effectExtent l="19050" t="0" r="17029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81F08" w:rsidRPr="00027098" w:rsidRDefault="00681F08" w:rsidP="0068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Диаграмма, показывающая % выполнение заданий с кратким ответом  </w:t>
      </w:r>
    </w:p>
    <w:p w:rsidR="00681F08" w:rsidRPr="00027098" w:rsidRDefault="00681F08" w:rsidP="00681F08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На диаграмме видно, что учащиеся </w:t>
      </w:r>
      <w:r w:rsidR="00232644" w:rsidRPr="00027098">
        <w:rPr>
          <w:rFonts w:ascii="Times New Roman" w:hAnsi="Times New Roman" w:cs="Times New Roman"/>
          <w:sz w:val="24"/>
          <w:szCs w:val="24"/>
        </w:rPr>
        <w:t xml:space="preserve">слабо </w:t>
      </w:r>
      <w:r w:rsidRPr="00027098">
        <w:rPr>
          <w:rFonts w:ascii="Times New Roman" w:hAnsi="Times New Roman" w:cs="Times New Roman"/>
          <w:sz w:val="24"/>
          <w:szCs w:val="24"/>
        </w:rPr>
        <w:t>справились почти со всеми заданиями с кратким ответом. Более 7</w:t>
      </w:r>
      <w:r w:rsidR="00232644" w:rsidRPr="00027098">
        <w:rPr>
          <w:rFonts w:ascii="Times New Roman" w:hAnsi="Times New Roman" w:cs="Times New Roman"/>
          <w:sz w:val="24"/>
          <w:szCs w:val="24"/>
        </w:rPr>
        <w:t>0% выполнение  заданий №</w:t>
      </w:r>
      <w:r w:rsidRPr="00027098">
        <w:rPr>
          <w:rFonts w:ascii="Times New Roman" w:hAnsi="Times New Roman" w:cs="Times New Roman"/>
          <w:sz w:val="24"/>
          <w:szCs w:val="24"/>
        </w:rPr>
        <w:t>2,3,4,</w:t>
      </w:r>
      <w:r w:rsidR="00232644" w:rsidRPr="00027098">
        <w:rPr>
          <w:rFonts w:ascii="Times New Roman" w:hAnsi="Times New Roman" w:cs="Times New Roman"/>
          <w:sz w:val="24"/>
          <w:szCs w:val="24"/>
        </w:rPr>
        <w:t>5,6,</w:t>
      </w:r>
      <w:r w:rsidRPr="00027098">
        <w:rPr>
          <w:rFonts w:ascii="Times New Roman" w:hAnsi="Times New Roman" w:cs="Times New Roman"/>
          <w:sz w:val="24"/>
          <w:szCs w:val="24"/>
        </w:rPr>
        <w:t>8,</w:t>
      </w:r>
      <w:r w:rsidR="00232644" w:rsidRPr="00027098">
        <w:rPr>
          <w:rFonts w:ascii="Times New Roman" w:hAnsi="Times New Roman" w:cs="Times New Roman"/>
          <w:sz w:val="24"/>
          <w:szCs w:val="24"/>
        </w:rPr>
        <w:t>10,11,12</w:t>
      </w:r>
      <w:r w:rsidRPr="00027098">
        <w:rPr>
          <w:rFonts w:ascii="Times New Roman" w:hAnsi="Times New Roman" w:cs="Times New Roman"/>
          <w:sz w:val="24"/>
          <w:szCs w:val="24"/>
        </w:rPr>
        <w:t xml:space="preserve">.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задания:</w:t>
      </w:r>
    </w:p>
    <w:p w:rsidR="00681F08" w:rsidRPr="00027098" w:rsidRDefault="00232644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№14</w:t>
      </w:r>
      <w:r w:rsidR="00681F08" w:rsidRPr="00027098">
        <w:rPr>
          <w:rFonts w:ascii="Times New Roman" w:hAnsi="Times New Roman" w:cs="Times New Roman"/>
          <w:sz w:val="24"/>
          <w:szCs w:val="24"/>
        </w:rPr>
        <w:t xml:space="preserve"> -</w:t>
      </w:r>
      <w:r w:rsidR="00027098" w:rsidRPr="00027098">
        <w:rPr>
          <w:sz w:val="24"/>
          <w:szCs w:val="24"/>
        </w:rPr>
        <w:t xml:space="preserve"> у</w:t>
      </w:r>
      <w:r w:rsidR="00027098" w:rsidRPr="00027098">
        <w:rPr>
          <w:rFonts w:ascii="Times New Roman" w:hAnsi="Times New Roman" w:cs="Times New Roman"/>
          <w:sz w:val="24"/>
          <w:szCs w:val="24"/>
        </w:rPr>
        <w:t>меть  определять  на  карте географические координаты</w:t>
      </w:r>
    </w:p>
    <w:p w:rsidR="00681F08" w:rsidRPr="00027098" w:rsidRDefault="00232644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 16</w:t>
      </w:r>
      <w:r w:rsidR="00681F08" w:rsidRPr="0002709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81F08"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681F08" w:rsidRPr="00027098">
        <w:rPr>
          <w:rFonts w:ascii="Times New Roman" w:hAnsi="Times New Roman" w:cs="Times New Roman"/>
          <w:sz w:val="24"/>
          <w:szCs w:val="24"/>
        </w:rPr>
        <w:t xml:space="preserve"> знаний о размещении основных географических объектов; 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 </w:t>
      </w:r>
      <w:r w:rsidR="00232644" w:rsidRPr="00027098">
        <w:rPr>
          <w:rFonts w:ascii="Times New Roman" w:hAnsi="Times New Roman" w:cs="Times New Roman"/>
          <w:sz w:val="24"/>
          <w:szCs w:val="24"/>
        </w:rPr>
        <w:t xml:space="preserve">18-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определять  на  карте расстояния;</w:t>
      </w:r>
    </w:p>
    <w:p w:rsidR="00027098" w:rsidRPr="00027098" w:rsidRDefault="00232644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№22 –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находить  в  разных источниках  информацию,  необходимую  для  изучения</w:t>
      </w:r>
    </w:p>
    <w:p w:rsidR="00232644" w:rsidRPr="00027098" w:rsidRDefault="00027098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географических  объектов  и явлений;</w:t>
      </w:r>
    </w:p>
    <w:p w:rsidR="00232644" w:rsidRPr="00027098" w:rsidRDefault="00232644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№24 -</w:t>
      </w:r>
      <w:r w:rsidR="00027098" w:rsidRPr="00027098">
        <w:rPr>
          <w:sz w:val="24"/>
          <w:szCs w:val="24"/>
        </w:rPr>
        <w:t xml:space="preserve">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использовать приобретенные  знания  и умения  в  практической деятельности  и  повседневной жизни.</w:t>
      </w:r>
    </w:p>
    <w:p w:rsidR="00681F08" w:rsidRPr="00027098" w:rsidRDefault="00681F08" w:rsidP="00681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681F08" w:rsidRPr="00027098" w:rsidTr="00681F0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81F08" w:rsidRPr="00027098" w:rsidTr="00681F0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8" w:rsidRPr="00027098" w:rsidRDefault="00681F08" w:rsidP="0068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232644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232644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232644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681F08" w:rsidRPr="00027098" w:rsidRDefault="00681F08" w:rsidP="00681F0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00048" cy="1883391"/>
            <wp:effectExtent l="19050" t="0" r="24452" b="2559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81F08" w:rsidRPr="00027098" w:rsidRDefault="00681F08" w:rsidP="00027098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</w:t>
      </w:r>
      <w:r w:rsidR="00232644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топографической карте, т.е определить лучший участок для использован</w:t>
      </w:r>
      <w:r w:rsidR="00232644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ия в определенных </w:t>
      </w:r>
      <w:r w:rsidR="00232644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целях. 2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0% справились с заданием 15, где нужно было объяснить особенности компонента природы той или иной территории. Затруднение вызвало задание 23, где требовалось объяснить особенности размещения различных промышленных предприятий.</w:t>
      </w:r>
    </w:p>
    <w:p w:rsidR="00681F08" w:rsidRPr="00027098" w:rsidRDefault="00681F08" w:rsidP="00681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Pr="00027098">
        <w:rPr>
          <w:rFonts w:ascii="Times New Roman" w:hAnsi="Times New Roman" w:cs="Times New Roman"/>
          <w:b/>
          <w:sz w:val="24"/>
          <w:szCs w:val="24"/>
        </w:rPr>
        <w:t>Чапаевская</w:t>
      </w:r>
      <w:proofErr w:type="spellEnd"/>
      <w:r w:rsidRPr="00027098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232644" w:rsidRPr="00027098">
        <w:rPr>
          <w:rFonts w:ascii="Times New Roman" w:hAnsi="Times New Roman" w:cs="Times New Roman"/>
          <w:b/>
          <w:sz w:val="24"/>
          <w:szCs w:val="24"/>
        </w:rPr>
        <w:t>, учитель Солопова И.О.</w:t>
      </w:r>
    </w:p>
    <w:p w:rsidR="00681F08" w:rsidRPr="00027098" w:rsidRDefault="00681F08" w:rsidP="00681F0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81F08" w:rsidRPr="00027098" w:rsidRDefault="00681F08" w:rsidP="00681F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098">
        <w:rPr>
          <w:rFonts w:ascii="Times New Roman" w:hAnsi="Times New Roman" w:cs="Times New Roman"/>
          <w:sz w:val="24"/>
          <w:szCs w:val="24"/>
          <w:u w:val="single"/>
        </w:rPr>
        <w:t>% Выполнение заданий части 1 (задания с кратким ответом</w:t>
      </w:r>
      <w:r w:rsidRPr="0002709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6"/>
        <w:tblW w:w="0" w:type="auto"/>
        <w:tblLook w:val="04A0"/>
      </w:tblPr>
      <w:tblGrid>
        <w:gridCol w:w="1461"/>
        <w:gridCol w:w="584"/>
        <w:gridCol w:w="622"/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2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84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2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08" w:rsidRPr="00027098" w:rsidTr="00681F08">
        <w:tc>
          <w:tcPr>
            <w:tcW w:w="1461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584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6" w:type="dxa"/>
          </w:tcPr>
          <w:p w:rsidR="00681F08" w:rsidRPr="00027098" w:rsidRDefault="00232644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:rsidR="00681F08" w:rsidRPr="00027098" w:rsidRDefault="00681F08" w:rsidP="00681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1F08" w:rsidRPr="00027098" w:rsidRDefault="00681F08" w:rsidP="00681F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1F08" w:rsidRPr="00027098" w:rsidRDefault="00681F08" w:rsidP="00681F0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26521" cy="1967346"/>
            <wp:effectExtent l="19050" t="0" r="17029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81F08" w:rsidRPr="00027098" w:rsidRDefault="00681F08" w:rsidP="0068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Диаграмма, показывающая % выполнение заданий с кратким ответом  </w:t>
      </w:r>
    </w:p>
    <w:p w:rsidR="00681F08" w:rsidRPr="00027098" w:rsidRDefault="00681F08" w:rsidP="00681F08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На диаграмме видно, что учащиеся </w:t>
      </w:r>
      <w:r w:rsidR="00BC60B4" w:rsidRPr="00027098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027098">
        <w:rPr>
          <w:rFonts w:ascii="Times New Roman" w:hAnsi="Times New Roman" w:cs="Times New Roman"/>
          <w:sz w:val="24"/>
          <w:szCs w:val="24"/>
        </w:rPr>
        <w:t>справились почти со всеми заданиями с кратким ответом. Более 7</w:t>
      </w:r>
      <w:r w:rsidR="00BC60B4" w:rsidRPr="00027098">
        <w:rPr>
          <w:rFonts w:ascii="Times New Roman" w:hAnsi="Times New Roman" w:cs="Times New Roman"/>
          <w:sz w:val="24"/>
          <w:szCs w:val="24"/>
        </w:rPr>
        <w:t>0% выполнены практически все задания</w:t>
      </w:r>
      <w:proofErr w:type="gramStart"/>
      <w:r w:rsidR="00BC60B4" w:rsidRPr="000270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C60B4" w:rsidRPr="00027098">
        <w:rPr>
          <w:rFonts w:ascii="Times New Roman" w:hAnsi="Times New Roman" w:cs="Times New Roman"/>
          <w:sz w:val="24"/>
          <w:szCs w:val="24"/>
        </w:rPr>
        <w:t>№2,3,4,6,7</w:t>
      </w:r>
      <w:r w:rsidRPr="00027098">
        <w:rPr>
          <w:rFonts w:ascii="Times New Roman" w:hAnsi="Times New Roman" w:cs="Times New Roman"/>
          <w:sz w:val="24"/>
          <w:szCs w:val="24"/>
        </w:rPr>
        <w:t>,10,11,13,16,17,19,2</w:t>
      </w:r>
      <w:r w:rsidR="00BC60B4" w:rsidRPr="00027098">
        <w:rPr>
          <w:rFonts w:ascii="Times New Roman" w:hAnsi="Times New Roman" w:cs="Times New Roman"/>
          <w:sz w:val="24"/>
          <w:szCs w:val="24"/>
        </w:rPr>
        <w:t>1,22,24, 25, 26, 29.</w:t>
      </w:r>
      <w:r w:rsidRPr="00027098">
        <w:rPr>
          <w:rFonts w:ascii="Times New Roman" w:hAnsi="Times New Roman" w:cs="Times New Roman"/>
          <w:sz w:val="24"/>
          <w:szCs w:val="24"/>
        </w:rPr>
        <w:t xml:space="preserve">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задания:</w:t>
      </w:r>
    </w:p>
    <w:p w:rsidR="00027098" w:rsidRPr="00027098" w:rsidRDefault="00BC60B4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№8 -</w:t>
      </w:r>
      <w:r w:rsidR="00027098" w:rsidRPr="00027098">
        <w:rPr>
          <w:sz w:val="24"/>
          <w:szCs w:val="24"/>
        </w:rPr>
        <w:t xml:space="preserve">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находить  информацию, необходимую  для  изучения разных  территорий  Земли,  их</w:t>
      </w:r>
    </w:p>
    <w:p w:rsidR="00BC60B4" w:rsidRPr="00027098" w:rsidRDefault="00027098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обеспеченности природными и человеческими ресурсами;</w:t>
      </w:r>
    </w:p>
    <w:p w:rsidR="00681F08" w:rsidRPr="00027098" w:rsidRDefault="00681F08" w:rsidP="00681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№9 -</w:t>
      </w:r>
      <w:proofErr w:type="spellStart"/>
      <w:r w:rsidRPr="0002709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098">
        <w:rPr>
          <w:rFonts w:ascii="Times New Roman" w:hAnsi="Times New Roman" w:cs="Times New Roman"/>
          <w:sz w:val="24"/>
          <w:szCs w:val="24"/>
        </w:rPr>
        <w:t xml:space="preserve"> умений объяснять изученные географические объекты и явления и их влияние на качество жизни человека и качество окружающей его среды;</w:t>
      </w:r>
    </w:p>
    <w:p w:rsidR="00BC60B4" w:rsidRPr="00027098" w:rsidRDefault="00BC60B4" w:rsidP="0002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№18-</w:t>
      </w:r>
      <w:r w:rsidR="00027098" w:rsidRPr="00027098">
        <w:rPr>
          <w:sz w:val="24"/>
          <w:szCs w:val="24"/>
        </w:rPr>
        <w:t xml:space="preserve"> </w:t>
      </w:r>
      <w:r w:rsidR="00027098" w:rsidRPr="00027098">
        <w:rPr>
          <w:rFonts w:ascii="Times New Roman" w:hAnsi="Times New Roman" w:cs="Times New Roman"/>
          <w:sz w:val="24"/>
          <w:szCs w:val="24"/>
        </w:rPr>
        <w:t>Уметь  определять  на  карте расстояния.</w:t>
      </w:r>
    </w:p>
    <w:p w:rsidR="00681F08" w:rsidRPr="00027098" w:rsidRDefault="00681F08" w:rsidP="00681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%Выполнение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681F08" w:rsidRPr="00027098" w:rsidTr="00681F0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681F08" w:rsidP="00681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81F08" w:rsidRPr="00027098" w:rsidTr="00681F08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8" w:rsidRPr="00027098" w:rsidRDefault="00681F08" w:rsidP="00681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BC60B4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BC60B4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F08" w:rsidRPr="00027098" w:rsidRDefault="00BC60B4" w:rsidP="0068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81F08" w:rsidRPr="00027098" w:rsidRDefault="00681F08" w:rsidP="00681F08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2910" cy="2022475"/>
            <wp:effectExtent l="0" t="0" r="0" b="0"/>
            <wp:docPr id="1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81F08" w:rsidRPr="00D23426" w:rsidRDefault="00681F08" w:rsidP="00D23426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</w:t>
      </w:r>
      <w:r w:rsidR="00BC60B4" w:rsidRPr="00027098">
        <w:rPr>
          <w:rFonts w:ascii="Times New Roman" w:hAnsi="Times New Roman" w:cs="Times New Roman"/>
          <w:sz w:val="24"/>
          <w:szCs w:val="24"/>
        </w:rPr>
        <w:t xml:space="preserve"> 20 и 23 задания</w:t>
      </w:r>
      <w:r w:rsidRPr="00027098">
        <w:rPr>
          <w:rFonts w:ascii="Times New Roman" w:hAnsi="Times New Roman" w:cs="Times New Roman"/>
          <w:sz w:val="24"/>
          <w:szCs w:val="24"/>
        </w:rPr>
        <w:t>.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по топографической карте, т</w:t>
      </w:r>
      <w:proofErr w:type="gramStart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.е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определить лучший участок для использования в определенных целях. Ме</w:t>
      </w:r>
      <w:r w:rsidR="00BC60B4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нее 50% справились с заданием 23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C60B4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где требовалось объяснить особенности размещения различных промышленных предприятий. Затруднение вызвало задание 15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C60B4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где нужно было объяснить особенности компонента природы той или иной террито</w:t>
      </w:r>
      <w:r w:rsidR="00D2342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рии.</w:t>
      </w:r>
    </w:p>
    <w:p w:rsidR="00681F08" w:rsidRPr="00027098" w:rsidRDefault="00681F08" w:rsidP="00BF7ACE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F5D3E" w:rsidRPr="00D23426" w:rsidRDefault="005B7360" w:rsidP="00BF7AC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D2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19D" w:rsidRPr="00D23426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5F5D3E" w:rsidRPr="00D23426">
        <w:rPr>
          <w:rFonts w:ascii="Times New Roman" w:hAnsi="Times New Roman" w:cs="Times New Roman"/>
          <w:b/>
          <w:sz w:val="24"/>
          <w:szCs w:val="24"/>
        </w:rPr>
        <w:t>Выполнение заданий части 1 (задания с кратким ответом)</w:t>
      </w:r>
      <w:r w:rsidR="00D23426" w:rsidRPr="00D23426">
        <w:rPr>
          <w:rFonts w:ascii="Times New Roman" w:hAnsi="Times New Roman" w:cs="Times New Roman"/>
          <w:b/>
          <w:sz w:val="24"/>
          <w:szCs w:val="24"/>
        </w:rPr>
        <w:t xml:space="preserve"> по району </w:t>
      </w:r>
    </w:p>
    <w:tbl>
      <w:tblPr>
        <w:tblStyle w:val="a6"/>
        <w:tblpPr w:leftFromText="180" w:rightFromText="180" w:vertAnchor="text" w:horzAnchor="margin" w:tblpXSpec="center" w:tblpY="370"/>
        <w:tblW w:w="10740" w:type="dxa"/>
        <w:tblLayout w:type="fixed"/>
        <w:tblLook w:val="04A0"/>
      </w:tblPr>
      <w:tblGrid>
        <w:gridCol w:w="1238"/>
        <w:gridCol w:w="352"/>
        <w:gridCol w:w="352"/>
        <w:gridCol w:w="352"/>
        <w:gridCol w:w="352"/>
        <w:gridCol w:w="352"/>
        <w:gridCol w:w="351"/>
        <w:gridCol w:w="351"/>
        <w:gridCol w:w="352"/>
        <w:gridCol w:w="352"/>
        <w:gridCol w:w="352"/>
        <w:gridCol w:w="236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5F5D3E" w:rsidRPr="00027098" w:rsidTr="00765ED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ED1F5A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5D3E" w:rsidRPr="00027098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/ОУ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B345F0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5F5D3E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F0"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3E" w:rsidRPr="00027098" w:rsidRDefault="00B345F0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7FEF" w:rsidRPr="00027098" w:rsidTr="00765ED9">
        <w:trPr>
          <w:trHeight w:val="65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6C7FE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Средний процент</w:t>
            </w:r>
            <w:r w:rsidR="00BF7ACE"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по ОУ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FEF" w:rsidRPr="00027098" w:rsidRDefault="0043048F" w:rsidP="00BF7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5F5D3E" w:rsidRPr="00027098" w:rsidRDefault="005F5D3E" w:rsidP="005F5D3E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32236" cy="1385454"/>
            <wp:effectExtent l="19050" t="0" r="11314" b="5196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F7ACE" w:rsidRPr="00027098" w:rsidRDefault="00BF7ACE" w:rsidP="00076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D3E" w:rsidRPr="00027098" w:rsidRDefault="00BF7ACE" w:rsidP="00BF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38E0" w:rsidRPr="00027098">
        <w:rPr>
          <w:rFonts w:ascii="Times New Roman" w:hAnsi="Times New Roman" w:cs="Times New Roman"/>
          <w:b/>
          <w:sz w:val="24"/>
          <w:szCs w:val="24"/>
        </w:rPr>
        <w:t>Диаграмма, показывает</w:t>
      </w:r>
      <w:r w:rsidR="000517C9" w:rsidRPr="000270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517C9" w:rsidRPr="00027098">
        <w:rPr>
          <w:rFonts w:ascii="Times New Roman" w:hAnsi="Times New Roman" w:cs="Times New Roman"/>
          <w:b/>
          <w:sz w:val="24"/>
          <w:szCs w:val="24"/>
        </w:rPr>
        <w:t>средний</w:t>
      </w:r>
      <w:proofErr w:type="gramEnd"/>
      <w:r w:rsidR="000517C9" w:rsidRPr="0002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8E0" w:rsidRPr="00027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D3E" w:rsidRPr="00027098">
        <w:rPr>
          <w:rFonts w:ascii="Times New Roman" w:hAnsi="Times New Roman" w:cs="Times New Roman"/>
          <w:b/>
          <w:sz w:val="24"/>
          <w:szCs w:val="24"/>
        </w:rPr>
        <w:t>% выполнение заданий с кратким ответом</w:t>
      </w:r>
    </w:p>
    <w:p w:rsidR="005F5D3E" w:rsidRPr="00027098" w:rsidRDefault="005F5D3E" w:rsidP="005F5D3E">
      <w:pPr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На диаграмме видно, что учащиеся справились почти со всеми зада</w:t>
      </w:r>
      <w:r w:rsidR="007514C8" w:rsidRPr="00027098">
        <w:rPr>
          <w:rFonts w:ascii="Times New Roman" w:hAnsi="Times New Roman" w:cs="Times New Roman"/>
          <w:sz w:val="24"/>
          <w:szCs w:val="24"/>
        </w:rPr>
        <w:t>ниями с кратким ответом. Более 8</w:t>
      </w:r>
      <w:r w:rsidR="000238E0" w:rsidRPr="00027098">
        <w:rPr>
          <w:rFonts w:ascii="Times New Roman" w:hAnsi="Times New Roman" w:cs="Times New Roman"/>
          <w:sz w:val="24"/>
          <w:szCs w:val="24"/>
        </w:rPr>
        <w:t xml:space="preserve">0% выполнение  заданий № </w:t>
      </w:r>
      <w:r w:rsidRPr="00027098">
        <w:rPr>
          <w:rFonts w:ascii="Times New Roman" w:hAnsi="Times New Roman" w:cs="Times New Roman"/>
          <w:sz w:val="24"/>
          <w:szCs w:val="24"/>
        </w:rPr>
        <w:t>2,</w:t>
      </w:r>
      <w:r w:rsidR="000238E0" w:rsidRPr="00027098">
        <w:rPr>
          <w:rFonts w:ascii="Times New Roman" w:hAnsi="Times New Roman" w:cs="Times New Roman"/>
          <w:sz w:val="24"/>
          <w:szCs w:val="24"/>
        </w:rPr>
        <w:t>3,4,6,7,</w:t>
      </w:r>
      <w:r w:rsidR="00D33B71">
        <w:rPr>
          <w:rFonts w:ascii="Times New Roman" w:hAnsi="Times New Roman" w:cs="Times New Roman"/>
          <w:sz w:val="24"/>
          <w:szCs w:val="24"/>
        </w:rPr>
        <w:t>10,</w:t>
      </w:r>
      <w:r w:rsidRPr="00027098">
        <w:rPr>
          <w:rFonts w:ascii="Times New Roman" w:hAnsi="Times New Roman" w:cs="Times New Roman"/>
          <w:sz w:val="24"/>
          <w:szCs w:val="24"/>
        </w:rPr>
        <w:t>11</w:t>
      </w:r>
      <w:r w:rsidR="00D33B71">
        <w:rPr>
          <w:rFonts w:ascii="Times New Roman" w:hAnsi="Times New Roman" w:cs="Times New Roman"/>
          <w:sz w:val="24"/>
          <w:szCs w:val="24"/>
        </w:rPr>
        <w:t>,17</w:t>
      </w:r>
      <w:r w:rsidR="007514C8" w:rsidRPr="00027098">
        <w:rPr>
          <w:rFonts w:ascii="Times New Roman" w:hAnsi="Times New Roman" w:cs="Times New Roman"/>
          <w:sz w:val="24"/>
          <w:szCs w:val="24"/>
        </w:rPr>
        <w:t>.</w:t>
      </w:r>
      <w:r w:rsidRPr="00027098">
        <w:rPr>
          <w:rFonts w:ascii="Times New Roman" w:hAnsi="Times New Roman" w:cs="Times New Roman"/>
          <w:sz w:val="24"/>
          <w:szCs w:val="24"/>
        </w:rPr>
        <w:t xml:space="preserve"> Хорошо усвоены темы, проверяющие знания географических особенностей природы материков и океанов, особенности географического положения РФ, учащиеся умеют находить информацию, которая необходима для изучения разных территорий Земли, представленная в виде таблиц, диаграмм или графиков, хорошо ориентируются по синоптическим картам,  профилям рельефа местности.   </w:t>
      </w:r>
    </w:p>
    <w:p w:rsidR="00D33B71" w:rsidRPr="00027098" w:rsidRDefault="007514C8" w:rsidP="00D33B71">
      <w:pPr>
        <w:pStyle w:val="a9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 Затруднения вызвали задания  №</w:t>
      </w:r>
      <w:r w:rsidR="001A4EDA"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 xml:space="preserve">14, </w:t>
      </w:r>
      <w:r w:rsidR="000238E0" w:rsidRPr="00027098">
        <w:rPr>
          <w:rFonts w:ascii="Times New Roman" w:hAnsi="Times New Roman" w:cs="Times New Roman"/>
          <w:sz w:val="24"/>
          <w:szCs w:val="24"/>
        </w:rPr>
        <w:t xml:space="preserve">27, </w:t>
      </w:r>
      <w:r w:rsidRPr="00027098">
        <w:rPr>
          <w:rFonts w:ascii="Times New Roman" w:hAnsi="Times New Roman" w:cs="Times New Roman"/>
          <w:sz w:val="24"/>
          <w:szCs w:val="24"/>
        </w:rPr>
        <w:t>28, 29</w:t>
      </w:r>
      <w:r w:rsidR="00D33B71">
        <w:rPr>
          <w:rFonts w:ascii="Times New Roman" w:hAnsi="Times New Roman" w:cs="Times New Roman"/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>на решение практических задач:</w:t>
      </w:r>
      <w:r w:rsidR="000517C9" w:rsidRPr="00027098">
        <w:rPr>
          <w:sz w:val="24"/>
          <w:szCs w:val="24"/>
        </w:rPr>
        <w:t xml:space="preserve">                                 </w:t>
      </w:r>
    </w:p>
    <w:p w:rsidR="000517C9" w:rsidRPr="00027098" w:rsidRDefault="001A4EDA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14- определять по координатам объект на карте, </w:t>
      </w:r>
      <w:r w:rsidR="007514C8" w:rsidRPr="0002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7C9" w:rsidRPr="00027098" w:rsidRDefault="001A4EDA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27- уметь объяснять существенные признаки географических объектов и явлений,  </w:t>
      </w:r>
    </w:p>
    <w:p w:rsidR="000517C9" w:rsidRPr="00027098" w:rsidRDefault="001A4EDA" w:rsidP="000517C9">
      <w:pPr>
        <w:pStyle w:val="a9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28- умение выявлять на основе представленных в разной форме результатов измерений эмпирические зависимости, </w:t>
      </w:r>
    </w:p>
    <w:p w:rsidR="005F5D3E" w:rsidRPr="00027098" w:rsidRDefault="001A4EDA" w:rsidP="000517C9">
      <w:pPr>
        <w:pStyle w:val="a9"/>
        <w:rPr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29-  понятия географического</w:t>
      </w:r>
      <w:r w:rsidRPr="00027098">
        <w:rPr>
          <w:sz w:val="24"/>
          <w:szCs w:val="24"/>
        </w:rPr>
        <w:t xml:space="preserve"> </w:t>
      </w:r>
      <w:r w:rsidRPr="00027098">
        <w:rPr>
          <w:rFonts w:ascii="Times New Roman" w:hAnsi="Times New Roman" w:cs="Times New Roman"/>
          <w:sz w:val="24"/>
          <w:szCs w:val="24"/>
        </w:rPr>
        <w:t>следствия движения Земли</w:t>
      </w:r>
      <w:r w:rsidR="007514C8" w:rsidRPr="00027098">
        <w:rPr>
          <w:rFonts w:ascii="Times New Roman" w:hAnsi="Times New Roman" w:cs="Times New Roman"/>
          <w:sz w:val="24"/>
          <w:szCs w:val="24"/>
        </w:rPr>
        <w:t xml:space="preserve">, </w:t>
      </w:r>
      <w:r w:rsidR="000517C9" w:rsidRPr="00027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5F5D3E" w:rsidRPr="00027098" w:rsidRDefault="00552B49" w:rsidP="00BF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lastRenderedPageBreak/>
        <w:t>%</w:t>
      </w:r>
      <w:r w:rsidR="005F5D3E" w:rsidRPr="00027098">
        <w:rPr>
          <w:rFonts w:ascii="Times New Roman" w:hAnsi="Times New Roman" w:cs="Times New Roman"/>
          <w:b/>
          <w:sz w:val="24"/>
          <w:szCs w:val="24"/>
        </w:rPr>
        <w:t>Выполнение заданий с развернутым ответом (15, 20, 23)</w:t>
      </w:r>
    </w:p>
    <w:tbl>
      <w:tblPr>
        <w:tblStyle w:val="a6"/>
        <w:tblW w:w="0" w:type="auto"/>
        <w:jc w:val="center"/>
        <w:tblInd w:w="-1111" w:type="dxa"/>
        <w:tblLook w:val="04A0"/>
      </w:tblPr>
      <w:tblGrid>
        <w:gridCol w:w="2929"/>
        <w:gridCol w:w="1539"/>
        <w:gridCol w:w="1136"/>
        <w:gridCol w:w="1505"/>
      </w:tblGrid>
      <w:tr w:rsidR="00552B49" w:rsidRPr="00027098" w:rsidTr="00552B49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B49" w:rsidRPr="00027098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Задание/ОУ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49" w:rsidRPr="00027098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49" w:rsidRPr="00027098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B49" w:rsidRPr="00027098" w:rsidRDefault="00552B49" w:rsidP="00552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0517C9" w:rsidRPr="00027098" w:rsidTr="000517C9">
        <w:trPr>
          <w:trHeight w:val="334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027098" w:rsidRDefault="000517C9" w:rsidP="0005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  по району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027098" w:rsidRDefault="0043048F" w:rsidP="005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B7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027098" w:rsidRDefault="00D33B71" w:rsidP="005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C9" w:rsidRPr="00027098" w:rsidRDefault="00D33B71" w:rsidP="00552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5F5D3E" w:rsidRPr="00027098" w:rsidRDefault="005F5D3E" w:rsidP="005F5D3E">
      <w:pPr>
        <w:rPr>
          <w:rFonts w:ascii="Times New Roman" w:hAnsi="Times New Roman" w:cs="Times New Roman"/>
          <w:sz w:val="24"/>
          <w:szCs w:val="24"/>
        </w:rPr>
      </w:pPr>
      <w:r w:rsidRPr="00027098">
        <w:rPr>
          <w:noProof/>
          <w:sz w:val="24"/>
          <w:szCs w:val="24"/>
          <w:lang w:eastAsia="ru-RU"/>
        </w:rPr>
        <w:drawing>
          <wp:inline distT="0" distB="0" distL="0" distR="0">
            <wp:extent cx="5501813" cy="1967346"/>
            <wp:effectExtent l="19050" t="0" r="22687" b="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A4EDA" w:rsidRPr="00027098" w:rsidRDefault="005F5D3E" w:rsidP="00567E5A">
      <w:pPr>
        <w:rPr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15, 20, 23.  Из таблицы  и диаграммы видно, что учащиеся приступили  к выполнению всех заданий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Лучше справились с заданием по топографической карте</w:t>
      </w:r>
      <w:r w:rsidR="00567E5A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(20)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т.е определить лучший участок для использова</w:t>
      </w:r>
      <w:r w:rsidR="00567E5A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="00D33B7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 в определенных целях. Только 3</w:t>
      </w:r>
      <w:r w:rsidR="00567E5A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3% 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7E5A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учащихся 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справились с заданием 15, где нужно было объяснить особенности компонента природы той </w:t>
      </w:r>
      <w:r w:rsidR="00567E5A"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или иной территории. Также </w:t>
      </w:r>
      <w:r w:rsidRPr="000270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затруднение вызвало задание 23, где </w:t>
      </w:r>
      <w:r w:rsidR="00567E5A" w:rsidRPr="00027098">
        <w:rPr>
          <w:rFonts w:ascii="Times New Roman" w:hAnsi="Times New Roman" w:cs="Times New Roman"/>
          <w:sz w:val="24"/>
          <w:szCs w:val="24"/>
        </w:rPr>
        <w:t>требовалось з</w:t>
      </w:r>
      <w:r w:rsidR="001A4EDA" w:rsidRPr="00027098">
        <w:rPr>
          <w:rFonts w:ascii="Times New Roman" w:hAnsi="Times New Roman" w:cs="Times New Roman"/>
          <w:sz w:val="24"/>
          <w:szCs w:val="24"/>
        </w:rPr>
        <w:t xml:space="preserve">нание и понимание особенностей основных отраслей хозяйства, </w:t>
      </w:r>
      <w:proofErr w:type="spellStart"/>
      <w:proofErr w:type="gramStart"/>
      <w:r w:rsidR="001A4EDA" w:rsidRPr="00027098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="001A4EDA" w:rsidRPr="00027098">
        <w:rPr>
          <w:rFonts w:ascii="Times New Roman" w:hAnsi="Times New Roman" w:cs="Times New Roman"/>
          <w:sz w:val="24"/>
          <w:szCs w:val="24"/>
        </w:rPr>
        <w:t xml:space="preserve"> - хозяйственных</w:t>
      </w:r>
      <w:proofErr w:type="gramEnd"/>
      <w:r w:rsidR="001A4EDA" w:rsidRPr="00027098">
        <w:rPr>
          <w:rFonts w:ascii="Times New Roman" w:hAnsi="Times New Roman" w:cs="Times New Roman"/>
          <w:sz w:val="24"/>
          <w:szCs w:val="24"/>
        </w:rPr>
        <w:t xml:space="preserve"> зон и районов.</w:t>
      </w:r>
    </w:p>
    <w:p w:rsidR="005F5D3E" w:rsidRPr="00027098" w:rsidRDefault="00567E5A" w:rsidP="005F5D3E">
      <w:pPr>
        <w:pStyle w:val="a3"/>
        <w:rPr>
          <w:b/>
        </w:rPr>
      </w:pPr>
      <w:r w:rsidRPr="00027098">
        <w:rPr>
          <w:rFonts w:eastAsia="Calibri"/>
          <w:color w:val="000000"/>
          <w:shd w:val="clear" w:color="auto" w:fill="FFFFFF"/>
          <w:lang w:eastAsia="en-US"/>
        </w:rPr>
        <w:t xml:space="preserve">   </w:t>
      </w:r>
      <w:r w:rsidR="005F5D3E" w:rsidRPr="00027098">
        <w:t>Учащиеся 9 классов изучили географию на базовом уровне. В 9 классе  отводится 2 часа на изучение географии. Репетиционный экзамен писали во всех ОУ района, результаты обсуждались на заседании РМО, проводились мастер- классы по решению заданий части С., учителя обменивались опытом по подготовке к ОГЭ.</w:t>
      </w:r>
    </w:p>
    <w:tbl>
      <w:tblPr>
        <w:tblStyle w:val="a6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953C41" w:rsidRPr="00027098" w:rsidTr="00953C41">
        <w:tc>
          <w:tcPr>
            <w:tcW w:w="2569" w:type="dxa"/>
          </w:tcPr>
          <w:p w:rsidR="00953C41" w:rsidRPr="00027098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70" w:type="dxa"/>
          </w:tcPr>
          <w:p w:rsidR="00953C41" w:rsidRPr="00027098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 </w:t>
            </w:r>
          </w:p>
        </w:tc>
        <w:tc>
          <w:tcPr>
            <w:tcW w:w="2570" w:type="dxa"/>
          </w:tcPr>
          <w:p w:rsidR="00953C41" w:rsidRPr="00027098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  <w:tc>
          <w:tcPr>
            <w:tcW w:w="2570" w:type="dxa"/>
          </w:tcPr>
          <w:p w:rsidR="00953C41" w:rsidRPr="00027098" w:rsidRDefault="00953C41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Успеваемость%</w:t>
            </w:r>
            <w:proofErr w:type="spellEnd"/>
          </w:p>
        </w:tc>
      </w:tr>
      <w:tr w:rsidR="004F51BC" w:rsidRPr="00027098" w:rsidTr="00953C41">
        <w:tc>
          <w:tcPr>
            <w:tcW w:w="2569" w:type="dxa"/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570" w:type="dxa"/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70" w:type="dxa"/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70" w:type="dxa"/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1BC" w:rsidRPr="00027098" w:rsidTr="00567E5A">
        <w:trPr>
          <w:trHeight w:val="296"/>
        </w:trPr>
        <w:tc>
          <w:tcPr>
            <w:tcW w:w="2569" w:type="dxa"/>
            <w:tcBorders>
              <w:bottom w:val="single" w:sz="4" w:space="0" w:color="auto"/>
            </w:tcBorders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F51BC" w:rsidRPr="00027098" w:rsidRDefault="00A73467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4F51BC" w:rsidRPr="00027098" w:rsidRDefault="004F51BC" w:rsidP="00132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1BC" w:rsidRPr="00027098" w:rsidTr="00567E5A">
        <w:trPr>
          <w:trHeight w:val="340"/>
        </w:trPr>
        <w:tc>
          <w:tcPr>
            <w:tcW w:w="2569" w:type="dxa"/>
            <w:tcBorders>
              <w:top w:val="single" w:sz="4" w:space="0" w:color="auto"/>
            </w:tcBorders>
          </w:tcPr>
          <w:p w:rsidR="004F51BC" w:rsidRPr="00027098" w:rsidRDefault="00A73467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F51BC" w:rsidRPr="0002709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4F51BC" w:rsidRPr="00027098" w:rsidRDefault="004F51BC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467" w:rsidRPr="000270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4F51BC" w:rsidRPr="00027098" w:rsidRDefault="00A73467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4F51BC" w:rsidRPr="00027098" w:rsidRDefault="004F51BC" w:rsidP="005B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0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53C41" w:rsidRPr="00027098" w:rsidRDefault="00953C41" w:rsidP="005B7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По сравнению с предыдущим учебным годом количество учащихся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27098">
        <w:rPr>
          <w:rFonts w:ascii="Times New Roman" w:hAnsi="Times New Roman" w:cs="Times New Roman"/>
          <w:sz w:val="24"/>
          <w:szCs w:val="24"/>
        </w:rPr>
        <w:t xml:space="preserve"> сдающих экзамен увеличил</w:t>
      </w:r>
      <w:r w:rsidR="00567E5A" w:rsidRPr="00027098">
        <w:rPr>
          <w:rFonts w:ascii="Times New Roman" w:hAnsi="Times New Roman" w:cs="Times New Roman"/>
          <w:sz w:val="24"/>
          <w:szCs w:val="24"/>
        </w:rPr>
        <w:t>о</w:t>
      </w:r>
      <w:r w:rsidR="00A73467" w:rsidRPr="00027098">
        <w:rPr>
          <w:rFonts w:ascii="Times New Roman" w:hAnsi="Times New Roman" w:cs="Times New Roman"/>
          <w:sz w:val="24"/>
          <w:szCs w:val="24"/>
        </w:rPr>
        <w:t>сь , качество знаний увеличилось</w:t>
      </w:r>
      <w:r w:rsidR="00D23426">
        <w:rPr>
          <w:rFonts w:ascii="Times New Roman" w:hAnsi="Times New Roman" w:cs="Times New Roman"/>
          <w:sz w:val="24"/>
          <w:szCs w:val="24"/>
        </w:rPr>
        <w:t xml:space="preserve"> по сравнению с предыдущим годом</w:t>
      </w:r>
      <w:r w:rsidR="001978A1">
        <w:rPr>
          <w:rFonts w:ascii="Times New Roman" w:hAnsi="Times New Roman" w:cs="Times New Roman"/>
          <w:sz w:val="24"/>
          <w:szCs w:val="24"/>
        </w:rPr>
        <w:t xml:space="preserve"> на 25 %</w:t>
      </w:r>
      <w:r w:rsidRPr="00027098">
        <w:rPr>
          <w:rFonts w:ascii="Times New Roman" w:hAnsi="Times New Roman" w:cs="Times New Roman"/>
          <w:sz w:val="24"/>
          <w:szCs w:val="24"/>
        </w:rPr>
        <w:t>.</w:t>
      </w:r>
    </w:p>
    <w:p w:rsidR="005F5D3E" w:rsidRPr="00027098" w:rsidRDefault="005F5D3E" w:rsidP="005B73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>1.5 Выводы и рекомендации:</w:t>
      </w:r>
    </w:p>
    <w:p w:rsidR="001B545C" w:rsidRPr="001B545C" w:rsidRDefault="005F5D3E" w:rsidP="001B545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027098">
        <w:rPr>
          <w:b/>
        </w:rPr>
        <w:t>Вывод</w:t>
      </w:r>
      <w:proofErr w:type="gramStart"/>
      <w:r w:rsidRPr="00027098">
        <w:rPr>
          <w:b/>
        </w:rPr>
        <w:t xml:space="preserve"> </w:t>
      </w:r>
      <w:r w:rsidRPr="00027098">
        <w:t>:</w:t>
      </w:r>
      <w:proofErr w:type="gramEnd"/>
      <w:r w:rsidRPr="00027098">
        <w:t xml:space="preserve"> </w:t>
      </w:r>
      <w:r w:rsidR="0064381E" w:rsidRPr="0064381E">
        <w:rPr>
          <w:color w:val="000000"/>
          <w:shd w:val="clear" w:color="auto" w:fill="FFFFFF"/>
        </w:rPr>
        <w:t>ОГЭ по географии показывает, что содержание курсов географии за основную школу усвоено на 60%</w:t>
      </w:r>
      <w:r w:rsidR="0064381E" w:rsidRPr="0064381E">
        <w:rPr>
          <w:b/>
          <w:bCs/>
          <w:color w:val="000000"/>
          <w:shd w:val="clear" w:color="auto" w:fill="FFFFFF"/>
        </w:rPr>
        <w:t>.</w:t>
      </w:r>
      <w:r w:rsidR="0064381E">
        <w:rPr>
          <w:b/>
          <w:bCs/>
          <w:color w:val="000000"/>
          <w:shd w:val="clear" w:color="auto" w:fill="FFFFFF"/>
        </w:rPr>
        <w:t xml:space="preserve"> </w:t>
      </w:r>
      <w:r w:rsidR="001B545C" w:rsidRPr="001B545C">
        <w:rPr>
          <w:color w:val="000000"/>
        </w:rPr>
        <w:t xml:space="preserve">В целом географическую подготовку выпускников 9-х классов следует признать удовлетворительной. Географические знания раздела «Знать/понимать» усвоены большей частью выпускников. Уровень усвоения знаний фактов и географической номенклатуры выше, чем знаний географических закономерностей. У многих выпускников не сформированы в необходимой мере умения объяснять существенные признаки географических объектов и явлений, они не могут использовать имеющиеся знания для решения практических задач. Также возникают трудности и при выявлении причинно-следственных связей при анализе экологических и экономических ситуаций, при вычислении демографических показателей. </w:t>
      </w:r>
      <w:proofErr w:type="spellStart"/>
      <w:proofErr w:type="gramStart"/>
      <w:r w:rsidR="001B545C" w:rsidRPr="001B545C">
        <w:rPr>
          <w:color w:val="000000"/>
        </w:rPr>
        <w:t>Бóльшая</w:t>
      </w:r>
      <w:proofErr w:type="spellEnd"/>
      <w:r w:rsidR="001B545C" w:rsidRPr="001B545C">
        <w:rPr>
          <w:color w:val="000000"/>
        </w:rPr>
        <w:t xml:space="preserve"> часть выпускников хорошо справляется с заданиями базового уровня сложности, но демонстрирует </w:t>
      </w:r>
      <w:r w:rsidR="001B545C">
        <w:rPr>
          <w:color w:val="000000"/>
        </w:rPr>
        <w:t xml:space="preserve"> средние и </w:t>
      </w:r>
      <w:r w:rsidR="001B545C" w:rsidRPr="001B545C">
        <w:rPr>
          <w:color w:val="000000"/>
        </w:rPr>
        <w:t>низкие результаты в заданиях,</w:t>
      </w:r>
      <w:r w:rsidR="001978A1">
        <w:rPr>
          <w:color w:val="000000"/>
        </w:rPr>
        <w:t xml:space="preserve"> требующих развёрнутого ответа </w:t>
      </w:r>
      <w:r w:rsidR="001B545C">
        <w:rPr>
          <w:color w:val="000000"/>
        </w:rPr>
        <w:t xml:space="preserve"> задания 15, 20, 23).</w:t>
      </w:r>
      <w:proofErr w:type="gramEnd"/>
      <w:r w:rsidR="001B545C">
        <w:rPr>
          <w:color w:val="000000"/>
        </w:rPr>
        <w:t xml:space="preserve"> </w:t>
      </w:r>
      <w:r w:rsidR="001B545C" w:rsidRPr="001B545C">
        <w:rPr>
          <w:color w:val="000000"/>
        </w:rPr>
        <w:t xml:space="preserve">Выполнение заданий повышенного уровня сложности показало, что менее половины выпускников понимают суть географических явлений, умеют находить необходимые </w:t>
      </w:r>
      <w:r w:rsidR="001B545C" w:rsidRPr="001B545C">
        <w:rPr>
          <w:color w:val="000000"/>
        </w:rPr>
        <w:lastRenderedPageBreak/>
        <w:t>данные и определять их, делают простейший прогно</w:t>
      </w:r>
      <w:r w:rsidR="001B545C">
        <w:rPr>
          <w:color w:val="000000"/>
        </w:rPr>
        <w:t>з по карте погоды</w:t>
      </w:r>
      <w:r w:rsidR="001B545C" w:rsidRPr="001B545C">
        <w:rPr>
          <w:color w:val="000000"/>
        </w:rPr>
        <w:t>, умеют соотносить географические факты и объекты.</w:t>
      </w:r>
    </w:p>
    <w:p w:rsidR="001B545C" w:rsidRPr="001B545C" w:rsidRDefault="001B545C" w:rsidP="001B545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B545C">
        <w:rPr>
          <w:color w:val="000000"/>
        </w:rPr>
        <w:t xml:space="preserve">Достаточно низкий процент выполнения заданий высокого уровня сложности свидетельствует о том, что не все учащиеся могут на практике применить свои знания, а ведь именно практическое применение знаний и умений является ключевым элементом подготовки обучающихся </w:t>
      </w:r>
      <w:proofErr w:type="gramStart"/>
      <w:r w:rsidRPr="001B545C">
        <w:rPr>
          <w:color w:val="000000"/>
        </w:rPr>
        <w:t>по</w:t>
      </w:r>
      <w:proofErr w:type="gramEnd"/>
    </w:p>
    <w:p w:rsidR="001B545C" w:rsidRPr="001B545C" w:rsidRDefault="001B545C" w:rsidP="001B545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B545C">
        <w:rPr>
          <w:color w:val="000000"/>
        </w:rPr>
        <w:t>географии.</w:t>
      </w:r>
      <w:r>
        <w:rPr>
          <w:rFonts w:ascii="Arial" w:hAnsi="Arial" w:cs="Arial"/>
          <w:color w:val="000000"/>
        </w:rPr>
        <w:t xml:space="preserve"> </w:t>
      </w:r>
      <w:r w:rsidRPr="001B545C">
        <w:rPr>
          <w:color w:val="000000"/>
        </w:rPr>
        <w:t xml:space="preserve">Большая часть </w:t>
      </w:r>
      <w:proofErr w:type="gramStart"/>
      <w:r w:rsidRPr="001B545C">
        <w:rPr>
          <w:color w:val="000000"/>
        </w:rPr>
        <w:t>экзаменуемых</w:t>
      </w:r>
      <w:proofErr w:type="gramEnd"/>
      <w:r w:rsidRPr="001B545C">
        <w:rPr>
          <w:color w:val="000000"/>
        </w:rPr>
        <w:t xml:space="preserve"> испытывает затруднения при работе с</w:t>
      </w:r>
    </w:p>
    <w:p w:rsidR="001B545C" w:rsidRPr="001B545C" w:rsidRDefault="001B545C" w:rsidP="001B545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proofErr w:type="gramStart"/>
      <w:r w:rsidRPr="001B545C">
        <w:rPr>
          <w:color w:val="000000"/>
        </w:rPr>
        <w:t>различными источниками информации (чтение карт разного содержания,</w:t>
      </w:r>
      <w:proofErr w:type="gramEnd"/>
    </w:p>
    <w:p w:rsidR="001B545C" w:rsidRDefault="001B545C" w:rsidP="001B545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 w:rsidRPr="001B545C">
        <w:rPr>
          <w:color w:val="000000"/>
        </w:rPr>
        <w:t xml:space="preserve">статистических таблиц, </w:t>
      </w:r>
      <w:proofErr w:type="spellStart"/>
      <w:r w:rsidRPr="001B545C">
        <w:rPr>
          <w:color w:val="000000"/>
        </w:rPr>
        <w:t>климатограмм</w:t>
      </w:r>
      <w:proofErr w:type="spellEnd"/>
      <w:r w:rsidRPr="001B545C">
        <w:rPr>
          <w:color w:val="000000"/>
        </w:rPr>
        <w:t>).</w:t>
      </w:r>
    </w:p>
    <w:p w:rsidR="005F5D3E" w:rsidRPr="001B545C" w:rsidRDefault="001B545C" w:rsidP="001B545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5F5D3E" w:rsidRPr="00027098">
        <w:t>В течение года в 9 классах</w:t>
      </w:r>
      <w:r w:rsidR="00567E5A" w:rsidRPr="00027098">
        <w:t xml:space="preserve"> в </w:t>
      </w:r>
      <w:r w:rsidR="005F5D3E" w:rsidRPr="00027098">
        <w:t xml:space="preserve"> МКОУ  ГСОШ№3 проводился   электив</w:t>
      </w:r>
      <w:r w:rsidR="00567E5A" w:rsidRPr="00027098">
        <w:t>ный курс</w:t>
      </w:r>
      <w:proofErr w:type="gramStart"/>
      <w:r w:rsidR="00567E5A" w:rsidRPr="00027098">
        <w:t xml:space="preserve"> </w:t>
      </w:r>
      <w:r w:rsidR="005F5D3E" w:rsidRPr="00027098">
        <w:t>,</w:t>
      </w:r>
      <w:proofErr w:type="gramEnd"/>
      <w:r w:rsidR="005F5D3E" w:rsidRPr="00027098">
        <w:t xml:space="preserve"> на котором разбирались </w:t>
      </w:r>
      <w:r w:rsidR="00567E5A" w:rsidRPr="00027098">
        <w:t>задания ОГЭ, поэтому результаты учащихся данного учебного заведения выше.</w:t>
      </w:r>
      <w:r w:rsidR="005F5D3E" w:rsidRPr="00027098">
        <w:t xml:space="preserve">  </w:t>
      </w:r>
      <w:r w:rsidR="00BE211F" w:rsidRPr="00027098">
        <w:t xml:space="preserve">             </w:t>
      </w:r>
      <w:r w:rsidR="005F5D3E" w:rsidRPr="00027098">
        <w:t xml:space="preserve">Со второго полугодия на уроках во всех ОУ района началось повторение пройденного материала и подготовка к итоговой аттестации. Регулярно проводились консультации и индивидуальные занятия, проводились беседы с родителями учащихся  на родительских собраниях, посвященных итоговой аттестации. Трижды проводились пробные экзамены, на которых учащиеся учились заполнять бланки и выполнять задания, которые после проверки подробно индивидуально разбирались. </w:t>
      </w:r>
      <w:r w:rsidR="00BE211F" w:rsidRPr="00027098">
        <w:t xml:space="preserve"> Результаты пробных экзамен</w:t>
      </w:r>
      <w:r w:rsidR="00D33B71">
        <w:t xml:space="preserve">ов и качество знаний </w:t>
      </w:r>
      <w:r w:rsidR="00BE211F" w:rsidRPr="00027098">
        <w:t xml:space="preserve"> </w:t>
      </w:r>
      <w:r w:rsidR="00D33B71">
        <w:t xml:space="preserve">соответствуют оценкам </w:t>
      </w:r>
      <w:r w:rsidR="00BE211F" w:rsidRPr="00027098">
        <w:t xml:space="preserve">на итоговой аттестации. </w:t>
      </w:r>
    </w:p>
    <w:p w:rsidR="0064381E" w:rsidRDefault="005F5D3E" w:rsidP="001978A1">
      <w:pPr>
        <w:pStyle w:val="a3"/>
      </w:pPr>
      <w:r w:rsidRPr="00027098">
        <w:t xml:space="preserve">     </w:t>
      </w:r>
      <w:r w:rsidRPr="0064381E">
        <w:rPr>
          <w:b/>
          <w:bCs/>
          <w:iCs/>
        </w:rPr>
        <w:t>Рекомендации</w:t>
      </w:r>
      <w:r w:rsidR="0064381E" w:rsidRPr="0064381E">
        <w:rPr>
          <w:b/>
          <w:bCs/>
          <w:iCs/>
        </w:rPr>
        <w:t xml:space="preserve"> УО</w:t>
      </w:r>
      <w:r w:rsidRPr="0064381E">
        <w:rPr>
          <w:b/>
          <w:bCs/>
          <w:iCs/>
        </w:rPr>
        <w:t>:</w:t>
      </w:r>
      <w:r w:rsidRPr="0064381E">
        <w:t xml:space="preserve"> </w:t>
      </w:r>
      <w:r w:rsidR="0064381E">
        <w:t xml:space="preserve">На основе анализа ОГЭ по географии рекомендуется провести детальный разбор результатов в муниципальных объединениях учителей географии с целью уменьшения проблемных моментов </w:t>
      </w:r>
      <w:proofErr w:type="spellStart"/>
      <w:r w:rsidR="0064381E">
        <w:t>обученности</w:t>
      </w:r>
      <w:proofErr w:type="spellEnd"/>
      <w:r w:rsidR="0064381E">
        <w:t xml:space="preserve"> учеников, по выше, указанным темам географии</w:t>
      </w:r>
      <w:r w:rsidR="001978A1">
        <w:t>.</w:t>
      </w:r>
    </w:p>
    <w:p w:rsidR="001B545C" w:rsidRDefault="001B545C" w:rsidP="001B545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Рекомендации учителям:</w:t>
      </w:r>
    </w:p>
    <w:p w:rsidR="001B545C" w:rsidRPr="001B545C" w:rsidRDefault="001B545C" w:rsidP="001B54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545C">
        <w:rPr>
          <w:b/>
          <w:bCs/>
          <w:color w:val="000000"/>
        </w:rPr>
        <w:t>1. </w:t>
      </w:r>
      <w:r w:rsidRPr="001B545C">
        <w:rPr>
          <w:color w:val="000000"/>
        </w:rPr>
        <w:t>Продолжить работу по подготовке учащихся 9 класса к основному государственному экзамену, учитывая все ошибки, допущенные при выполнении заданий, с использованием открытого банка заданий ФИПИ</w:t>
      </w:r>
      <w:r w:rsidR="001978A1">
        <w:rPr>
          <w:color w:val="000000"/>
        </w:rPr>
        <w:t>.</w:t>
      </w:r>
    </w:p>
    <w:p w:rsidR="001B545C" w:rsidRPr="001B545C" w:rsidRDefault="001B545C" w:rsidP="001B545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B545C">
        <w:rPr>
          <w:b/>
          <w:bCs/>
          <w:color w:val="000000"/>
        </w:rPr>
        <w:t>2</w:t>
      </w:r>
      <w:r w:rsidRPr="001B545C">
        <w:rPr>
          <w:color w:val="000000"/>
        </w:rPr>
        <w:t>. Результаты экзамена свидетельствуют о необходимости уделять особое внимание </w:t>
      </w:r>
      <w:r w:rsidRPr="001B545C">
        <w:rPr>
          <w:bCs/>
          <w:iCs/>
          <w:color w:val="000000"/>
        </w:rPr>
        <w:t>выполнению практической части программы</w:t>
      </w:r>
      <w:r w:rsidRPr="001B545C">
        <w:rPr>
          <w:color w:val="000000"/>
        </w:rPr>
        <w:t>, так как большинство заданий экзаменационной работы проверяют не воспроизведение знаний и умений, а их применение в знакомой и (или) изменённой ситуации.</w:t>
      </w:r>
    </w:p>
    <w:p w:rsidR="001B545C" w:rsidRDefault="001B545C" w:rsidP="005F5D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3. </w:t>
      </w:r>
      <w:r w:rsidRPr="001B5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процессе обучения географии </w:t>
      </w:r>
      <w:r w:rsidRPr="001B545C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необходимо использовать различные источники географических знаний </w:t>
      </w:r>
      <w:r w:rsidRPr="001B5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(карты, статистические материалы, рисунки и тексты)</w:t>
      </w:r>
    </w:p>
    <w:p w:rsidR="001B545C" w:rsidRDefault="001B545C" w:rsidP="001B545C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1B545C">
        <w:rPr>
          <w:b/>
        </w:rPr>
        <w:t>Рекомендации ОО:</w:t>
      </w:r>
      <w:r>
        <w:t xml:space="preserve"> </w:t>
      </w:r>
    </w:p>
    <w:p w:rsidR="001B545C" w:rsidRPr="00027098" w:rsidRDefault="001B545C" w:rsidP="001B545C">
      <w:pPr>
        <w:pStyle w:val="a3"/>
        <w:shd w:val="clear" w:color="auto" w:fill="FFFFFF"/>
        <w:spacing w:before="0" w:beforeAutospacing="0" w:after="0" w:afterAutospacing="0" w:line="253" w:lineRule="atLeast"/>
        <w:jc w:val="both"/>
      </w:pPr>
      <w:r w:rsidRPr="00027098">
        <w:t xml:space="preserve">Должна вестись  целенаправленная работа по использованию всех видов заданий экзамена в учебном процессе как в </w:t>
      </w:r>
      <w:proofErr w:type="gramStart"/>
      <w:r w:rsidRPr="00027098">
        <w:t>обучающей</w:t>
      </w:r>
      <w:proofErr w:type="gramEnd"/>
      <w:r w:rsidRPr="00027098">
        <w:t xml:space="preserve">, так и в контрольных функциях.  </w:t>
      </w:r>
    </w:p>
    <w:p w:rsidR="001B545C" w:rsidRDefault="001B545C" w:rsidP="005F5D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D3E" w:rsidRPr="00027098" w:rsidRDefault="00BE211F" w:rsidP="005F5D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098"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D33B71">
        <w:rPr>
          <w:rFonts w:ascii="Times New Roman" w:hAnsi="Times New Roman" w:cs="Times New Roman"/>
          <w:b/>
          <w:sz w:val="24"/>
          <w:szCs w:val="24"/>
        </w:rPr>
        <w:t>Задачи на 2019-20</w:t>
      </w:r>
      <w:r w:rsidR="005F5D3E" w:rsidRPr="0002709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F5D3E" w:rsidRPr="00027098" w:rsidRDefault="005F5D3E" w:rsidP="005F5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</w:t>
      </w:r>
    </w:p>
    <w:p w:rsidR="005F5D3E" w:rsidRPr="00027098" w:rsidRDefault="005F5D3E" w:rsidP="005F5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На уроках способствовать развитию логического мышления учащихся, формировать умения при решении </w:t>
      </w:r>
      <w:r w:rsidR="005B7360" w:rsidRPr="00027098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027098">
        <w:rPr>
          <w:rFonts w:ascii="Times New Roman" w:hAnsi="Times New Roman" w:cs="Times New Roman"/>
          <w:sz w:val="24"/>
          <w:szCs w:val="24"/>
        </w:rPr>
        <w:t>задач</w:t>
      </w:r>
      <w:proofErr w:type="gramStart"/>
      <w:r w:rsidRPr="000270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5D3E" w:rsidRPr="00027098" w:rsidRDefault="005F5D3E" w:rsidP="005F5D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>Совершенствовать методы и формы проведения учебных занятий учителями.</w:t>
      </w:r>
    </w:p>
    <w:p w:rsidR="00BE211F" w:rsidRPr="00027098" w:rsidRDefault="00BE211F" w:rsidP="00BE211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098">
        <w:rPr>
          <w:rFonts w:ascii="Times New Roman" w:hAnsi="Times New Roman" w:cs="Times New Roman"/>
          <w:sz w:val="24"/>
          <w:szCs w:val="24"/>
        </w:rPr>
        <w:t xml:space="preserve"> </w:t>
      </w:r>
      <w:r w:rsidR="00D33B71">
        <w:rPr>
          <w:rFonts w:ascii="Times New Roman" w:hAnsi="Times New Roman" w:cs="Times New Roman"/>
          <w:sz w:val="24"/>
          <w:szCs w:val="24"/>
        </w:rPr>
        <w:t>У</w:t>
      </w:r>
      <w:r w:rsidRPr="00027098">
        <w:rPr>
          <w:rFonts w:ascii="Times New Roman" w:hAnsi="Times New Roman" w:cs="Times New Roman"/>
          <w:sz w:val="24"/>
          <w:szCs w:val="24"/>
        </w:rPr>
        <w:t xml:space="preserve">чителям географии района </w:t>
      </w:r>
      <w:r w:rsidR="00D33B71">
        <w:rPr>
          <w:rFonts w:ascii="Times New Roman" w:hAnsi="Times New Roman" w:cs="Times New Roman"/>
          <w:sz w:val="24"/>
          <w:szCs w:val="24"/>
        </w:rPr>
        <w:t xml:space="preserve">на заседании РМО </w:t>
      </w:r>
      <w:r w:rsidRPr="00027098">
        <w:rPr>
          <w:rFonts w:ascii="Times New Roman" w:hAnsi="Times New Roman" w:cs="Times New Roman"/>
          <w:sz w:val="24"/>
          <w:szCs w:val="24"/>
        </w:rPr>
        <w:t>проанализировать ошибки, недостатки и учесть при подготов</w:t>
      </w:r>
      <w:r w:rsidR="0064381E">
        <w:rPr>
          <w:rFonts w:ascii="Times New Roman" w:hAnsi="Times New Roman" w:cs="Times New Roman"/>
          <w:sz w:val="24"/>
          <w:szCs w:val="24"/>
        </w:rPr>
        <w:t>ке к итоговой аттестации на 2019-2020</w:t>
      </w:r>
      <w:r w:rsidRPr="00027098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5F5D3E" w:rsidRPr="00027098" w:rsidRDefault="005F5D3E" w:rsidP="005F5D3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D3E" w:rsidRPr="00027098" w:rsidRDefault="005F5D3E" w:rsidP="005F5D3E">
      <w:pPr>
        <w:pStyle w:val="a3"/>
      </w:pPr>
    </w:p>
    <w:p w:rsidR="005F5D3E" w:rsidRPr="00027098" w:rsidRDefault="005F5D3E" w:rsidP="005F5D3E">
      <w:pPr>
        <w:pStyle w:val="a3"/>
      </w:pPr>
      <w:r w:rsidRPr="00027098">
        <w:t xml:space="preserve">Руководитель РМО                       / </w:t>
      </w:r>
      <w:proofErr w:type="spellStart"/>
      <w:r w:rsidRPr="00027098">
        <w:t>Петриенко</w:t>
      </w:r>
      <w:proofErr w:type="spellEnd"/>
      <w:r w:rsidRPr="00027098">
        <w:t xml:space="preserve"> Т.Н./</w:t>
      </w:r>
    </w:p>
    <w:p w:rsidR="005F5D3E" w:rsidRPr="00027098" w:rsidRDefault="005F5D3E" w:rsidP="005F5D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5D3E" w:rsidRPr="00027098" w:rsidRDefault="005F5D3E" w:rsidP="005F5D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278F" w:rsidRPr="00027098" w:rsidRDefault="00D2278F">
      <w:pPr>
        <w:rPr>
          <w:sz w:val="24"/>
          <w:szCs w:val="24"/>
        </w:rPr>
      </w:pPr>
    </w:p>
    <w:sectPr w:rsidR="00D2278F" w:rsidRPr="00027098" w:rsidSect="005B73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850C6"/>
    <w:multiLevelType w:val="hybridMultilevel"/>
    <w:tmpl w:val="E9D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5D3E"/>
    <w:rsid w:val="000238E0"/>
    <w:rsid w:val="00027098"/>
    <w:rsid w:val="000517C9"/>
    <w:rsid w:val="000763D1"/>
    <w:rsid w:val="000D2591"/>
    <w:rsid w:val="0011616D"/>
    <w:rsid w:val="00132DE2"/>
    <w:rsid w:val="001978A1"/>
    <w:rsid w:val="001A4EDA"/>
    <w:rsid w:val="001B545C"/>
    <w:rsid w:val="00226805"/>
    <w:rsid w:val="00232644"/>
    <w:rsid w:val="00277E60"/>
    <w:rsid w:val="002864B3"/>
    <w:rsid w:val="003527D5"/>
    <w:rsid w:val="0036231B"/>
    <w:rsid w:val="003D7751"/>
    <w:rsid w:val="0042319D"/>
    <w:rsid w:val="0043048F"/>
    <w:rsid w:val="004A3A07"/>
    <w:rsid w:val="004F51BC"/>
    <w:rsid w:val="005163C6"/>
    <w:rsid w:val="00552B49"/>
    <w:rsid w:val="005570A9"/>
    <w:rsid w:val="00567E5A"/>
    <w:rsid w:val="00577CCE"/>
    <w:rsid w:val="00590519"/>
    <w:rsid w:val="005978D7"/>
    <w:rsid w:val="005B7360"/>
    <w:rsid w:val="005D328E"/>
    <w:rsid w:val="005E2499"/>
    <w:rsid w:val="005F5D3E"/>
    <w:rsid w:val="00603696"/>
    <w:rsid w:val="0063273E"/>
    <w:rsid w:val="00634659"/>
    <w:rsid w:val="0064381E"/>
    <w:rsid w:val="0064745E"/>
    <w:rsid w:val="00673611"/>
    <w:rsid w:val="00681F08"/>
    <w:rsid w:val="006863A1"/>
    <w:rsid w:val="00697316"/>
    <w:rsid w:val="006C7FEF"/>
    <w:rsid w:val="00715660"/>
    <w:rsid w:val="007514C8"/>
    <w:rsid w:val="00765ED9"/>
    <w:rsid w:val="00843131"/>
    <w:rsid w:val="00872883"/>
    <w:rsid w:val="008A02E7"/>
    <w:rsid w:val="00953C41"/>
    <w:rsid w:val="00966E56"/>
    <w:rsid w:val="00A36D06"/>
    <w:rsid w:val="00A73467"/>
    <w:rsid w:val="00A91B99"/>
    <w:rsid w:val="00AB6F57"/>
    <w:rsid w:val="00B345F0"/>
    <w:rsid w:val="00B35FBB"/>
    <w:rsid w:val="00BA4B31"/>
    <w:rsid w:val="00BC60B4"/>
    <w:rsid w:val="00BE211F"/>
    <w:rsid w:val="00BF7ACE"/>
    <w:rsid w:val="00C17909"/>
    <w:rsid w:val="00C55AB3"/>
    <w:rsid w:val="00C62C58"/>
    <w:rsid w:val="00CA2EEE"/>
    <w:rsid w:val="00D2278F"/>
    <w:rsid w:val="00D23426"/>
    <w:rsid w:val="00D27B87"/>
    <w:rsid w:val="00D33B71"/>
    <w:rsid w:val="00D54F1C"/>
    <w:rsid w:val="00EB4044"/>
    <w:rsid w:val="00ED1F5A"/>
    <w:rsid w:val="00FB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5D3E"/>
    <w:pPr>
      <w:ind w:left="720"/>
      <w:contextualSpacing/>
    </w:pPr>
  </w:style>
  <w:style w:type="character" w:customStyle="1" w:styleId="a5">
    <w:name w:val="Основной текст_"/>
    <w:basedOn w:val="a0"/>
    <w:link w:val="2"/>
    <w:locked/>
    <w:rsid w:val="005F5D3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5F5D3E"/>
    <w:pPr>
      <w:widowControl w:val="0"/>
      <w:shd w:val="clear" w:color="auto" w:fill="FFFFFF"/>
      <w:spacing w:before="180" w:after="0" w:line="214" w:lineRule="exact"/>
      <w:ind w:hanging="200"/>
    </w:pPr>
    <w:rPr>
      <w:rFonts w:ascii="Times New Roman" w:eastAsia="Times New Roman" w:hAnsi="Times New Roman" w:cs="Times New Roman"/>
      <w:sz w:val="18"/>
      <w:szCs w:val="18"/>
    </w:rPr>
  </w:style>
  <w:style w:type="table" w:styleId="a6">
    <w:name w:val="Table Grid"/>
    <w:basedOn w:val="a1"/>
    <w:rsid w:val="005F5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5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D3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51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51</c:v>
                </c:pt>
                <c:pt idx="2">
                  <c:v>45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</c:v>
                </c:pt>
                <c:pt idx="1">
                  <c:v>0.60000000000000064</c:v>
                </c:pt>
                <c:pt idx="2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90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85735680"/>
        <c:axId val="90968064"/>
      </c:barChart>
      <c:catAx>
        <c:axId val="85735680"/>
        <c:scaling>
          <c:orientation val="minMax"/>
        </c:scaling>
        <c:axPos val="b"/>
        <c:numFmt formatCode="0%" sourceLinked="1"/>
        <c:tickLblPos val="nextTo"/>
        <c:crossAx val="90968064"/>
        <c:crosses val="autoZero"/>
        <c:auto val="1"/>
        <c:lblAlgn val="ctr"/>
        <c:lblOffset val="100"/>
      </c:catAx>
      <c:valAx>
        <c:axId val="90968064"/>
        <c:scaling>
          <c:orientation val="minMax"/>
        </c:scaling>
        <c:axPos val="l"/>
        <c:majorGridlines/>
        <c:numFmt formatCode="0%" sourceLinked="1"/>
        <c:tickLblPos val="nextTo"/>
        <c:crossAx val="857356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85</c:v>
                </c:pt>
                <c:pt idx="1">
                  <c:v>100</c:v>
                </c:pt>
                <c:pt idx="2">
                  <c:v>100</c:v>
                </c:pt>
                <c:pt idx="3">
                  <c:v>69</c:v>
                </c:pt>
                <c:pt idx="4">
                  <c:v>78</c:v>
                </c:pt>
                <c:pt idx="5">
                  <c:v>92</c:v>
                </c:pt>
                <c:pt idx="6">
                  <c:v>92</c:v>
                </c:pt>
                <c:pt idx="7">
                  <c:v>92</c:v>
                </c:pt>
                <c:pt idx="8">
                  <c:v>23</c:v>
                </c:pt>
                <c:pt idx="9">
                  <c:v>92</c:v>
                </c:pt>
                <c:pt idx="10">
                  <c:v>100</c:v>
                </c:pt>
                <c:pt idx="11">
                  <c:v>69</c:v>
                </c:pt>
                <c:pt idx="12">
                  <c:v>69</c:v>
                </c:pt>
                <c:pt idx="13">
                  <c:v>1</c:v>
                </c:pt>
                <c:pt idx="14">
                  <c:v>31</c:v>
                </c:pt>
                <c:pt idx="15">
                  <c:v>62</c:v>
                </c:pt>
                <c:pt idx="16">
                  <c:v>31</c:v>
                </c:pt>
                <c:pt idx="17">
                  <c:v>62</c:v>
                </c:pt>
                <c:pt idx="18">
                  <c:v>85</c:v>
                </c:pt>
                <c:pt idx="19">
                  <c:v>38</c:v>
                </c:pt>
                <c:pt idx="20">
                  <c:v>31</c:v>
                </c:pt>
                <c:pt idx="21">
                  <c:v>54</c:v>
                </c:pt>
                <c:pt idx="22">
                  <c:v>38</c:v>
                </c:pt>
                <c:pt idx="23">
                  <c:v>31</c:v>
                </c:pt>
                <c:pt idx="24">
                  <c:v>31</c:v>
                </c:pt>
                <c:pt idx="25">
                  <c:v>2</c:v>
                </c:pt>
                <c:pt idx="26">
                  <c:v>54</c:v>
                </c:pt>
              </c:numCache>
            </c:numRef>
          </c:val>
        </c:ser>
        <c:axId val="92642304"/>
        <c:axId val="93823744"/>
      </c:barChart>
      <c:catAx>
        <c:axId val="92642304"/>
        <c:scaling>
          <c:orientation val="minMax"/>
        </c:scaling>
        <c:axPos val="b"/>
        <c:numFmt formatCode="General" sourceLinked="1"/>
        <c:tickLblPos val="nextTo"/>
        <c:crossAx val="93823744"/>
        <c:crosses val="autoZero"/>
        <c:auto val="1"/>
        <c:lblAlgn val="ctr"/>
        <c:lblOffset val="100"/>
      </c:catAx>
      <c:valAx>
        <c:axId val="93823744"/>
        <c:scaling>
          <c:orientation val="minMax"/>
        </c:scaling>
        <c:axPos val="l"/>
        <c:majorGridlines/>
        <c:numFmt formatCode="General" sourceLinked="1"/>
        <c:tickLblPos val="nextTo"/>
        <c:crossAx val="926423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100%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0.23</c:v>
                </c:pt>
                <c:pt idx="1">
                  <c:v>0.23</c:v>
                </c:pt>
                <c:pt idx="2">
                  <c:v>1.0000000000000005E-2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100%3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100%2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93841280"/>
        <c:axId val="93842816"/>
      </c:barChart>
      <c:catAx>
        <c:axId val="93841280"/>
        <c:scaling>
          <c:orientation val="minMax"/>
        </c:scaling>
        <c:axPos val="b"/>
        <c:numFmt formatCode="0%" sourceLinked="1"/>
        <c:tickLblPos val="nextTo"/>
        <c:crossAx val="93842816"/>
        <c:crosses val="autoZero"/>
        <c:auto val="1"/>
        <c:lblAlgn val="ctr"/>
        <c:lblOffset val="100"/>
      </c:catAx>
      <c:valAx>
        <c:axId val="93842816"/>
        <c:scaling>
          <c:orientation val="minMax"/>
        </c:scaling>
        <c:axPos val="l"/>
        <c:majorGridlines/>
        <c:numFmt formatCode="0%" sourceLinked="1"/>
        <c:tickLblPos val="nextTo"/>
        <c:crossAx val="93841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67</c:v>
                </c:pt>
                <c:pt idx="1">
                  <c:v>80</c:v>
                </c:pt>
                <c:pt idx="2">
                  <c:v>100</c:v>
                </c:pt>
                <c:pt idx="3">
                  <c:v>67</c:v>
                </c:pt>
                <c:pt idx="4">
                  <c:v>80</c:v>
                </c:pt>
                <c:pt idx="5">
                  <c:v>87</c:v>
                </c:pt>
                <c:pt idx="6">
                  <c:v>60</c:v>
                </c:pt>
                <c:pt idx="7">
                  <c:v>87</c:v>
                </c:pt>
                <c:pt idx="8">
                  <c:v>60</c:v>
                </c:pt>
                <c:pt idx="9">
                  <c:v>87</c:v>
                </c:pt>
                <c:pt idx="10">
                  <c:v>80</c:v>
                </c:pt>
                <c:pt idx="11">
                  <c:v>73</c:v>
                </c:pt>
                <c:pt idx="12">
                  <c:v>53</c:v>
                </c:pt>
                <c:pt idx="13">
                  <c:v>47</c:v>
                </c:pt>
                <c:pt idx="14">
                  <c:v>47</c:v>
                </c:pt>
                <c:pt idx="15">
                  <c:v>53</c:v>
                </c:pt>
                <c:pt idx="16">
                  <c:v>47</c:v>
                </c:pt>
                <c:pt idx="17">
                  <c:v>47</c:v>
                </c:pt>
                <c:pt idx="18">
                  <c:v>53</c:v>
                </c:pt>
                <c:pt idx="19">
                  <c:v>33</c:v>
                </c:pt>
                <c:pt idx="20">
                  <c:v>33</c:v>
                </c:pt>
                <c:pt idx="21">
                  <c:v>47</c:v>
                </c:pt>
                <c:pt idx="22">
                  <c:v>47</c:v>
                </c:pt>
                <c:pt idx="23">
                  <c:v>53</c:v>
                </c:pt>
                <c:pt idx="24">
                  <c:v>53</c:v>
                </c:pt>
                <c:pt idx="25">
                  <c:v>53</c:v>
                </c:pt>
                <c:pt idx="26">
                  <c:v>47</c:v>
                </c:pt>
              </c:numCache>
            </c:numRef>
          </c:val>
        </c:ser>
        <c:axId val="92785280"/>
        <c:axId val="92791168"/>
      </c:barChart>
      <c:catAx>
        <c:axId val="92785280"/>
        <c:scaling>
          <c:orientation val="minMax"/>
        </c:scaling>
        <c:axPos val="b"/>
        <c:numFmt formatCode="General" sourceLinked="1"/>
        <c:tickLblPos val="nextTo"/>
        <c:crossAx val="92791168"/>
        <c:crosses val="autoZero"/>
        <c:auto val="1"/>
        <c:lblAlgn val="ctr"/>
        <c:lblOffset val="100"/>
      </c:catAx>
      <c:valAx>
        <c:axId val="92791168"/>
        <c:scaling>
          <c:orientation val="minMax"/>
        </c:scaling>
        <c:axPos val="l"/>
        <c:majorGridlines/>
        <c:numFmt formatCode="General" sourceLinked="1"/>
        <c:tickLblPos val="nextTo"/>
        <c:crossAx val="927852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</c:v>
                </c:pt>
                <c:pt idx="1">
                  <c:v>0.47000000000000008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90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93865472"/>
        <c:axId val="93867008"/>
      </c:barChart>
      <c:catAx>
        <c:axId val="93865472"/>
        <c:scaling>
          <c:orientation val="minMax"/>
        </c:scaling>
        <c:axPos val="b"/>
        <c:numFmt formatCode="0%" sourceLinked="1"/>
        <c:tickLblPos val="nextTo"/>
        <c:crossAx val="93867008"/>
        <c:crosses val="autoZero"/>
        <c:auto val="1"/>
        <c:lblAlgn val="ctr"/>
        <c:lblOffset val="100"/>
      </c:catAx>
      <c:valAx>
        <c:axId val="93867008"/>
        <c:scaling>
          <c:orientation val="minMax"/>
        </c:scaling>
        <c:axPos val="l"/>
        <c:majorGridlines/>
        <c:numFmt formatCode="0%" sourceLinked="1"/>
        <c:tickLblPos val="nextTo"/>
        <c:crossAx val="938654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50</c:v>
                </c:pt>
                <c:pt idx="1">
                  <c:v>75</c:v>
                </c:pt>
                <c:pt idx="2">
                  <c:v>75</c:v>
                </c:pt>
                <c:pt idx="3">
                  <c:v>50</c:v>
                </c:pt>
                <c:pt idx="4">
                  <c:v>75</c:v>
                </c:pt>
                <c:pt idx="5">
                  <c:v>75</c:v>
                </c:pt>
                <c:pt idx="6">
                  <c:v>100</c:v>
                </c:pt>
                <c:pt idx="7">
                  <c:v>50</c:v>
                </c:pt>
                <c:pt idx="8">
                  <c:v>50</c:v>
                </c:pt>
                <c:pt idx="9">
                  <c:v>100</c:v>
                </c:pt>
                <c:pt idx="10">
                  <c:v>75</c:v>
                </c:pt>
                <c:pt idx="11">
                  <c:v>75</c:v>
                </c:pt>
                <c:pt idx="12">
                  <c:v>50</c:v>
                </c:pt>
                <c:pt idx="13">
                  <c:v>50</c:v>
                </c:pt>
                <c:pt idx="14">
                  <c:v>75</c:v>
                </c:pt>
                <c:pt idx="15">
                  <c:v>100</c:v>
                </c:pt>
                <c:pt idx="16">
                  <c:v>25</c:v>
                </c:pt>
                <c:pt idx="17">
                  <c:v>75</c:v>
                </c:pt>
                <c:pt idx="18">
                  <c:v>75</c:v>
                </c:pt>
                <c:pt idx="19">
                  <c:v>75</c:v>
                </c:pt>
                <c:pt idx="20">
                  <c:v>75</c:v>
                </c:pt>
                <c:pt idx="21">
                  <c:v>75</c:v>
                </c:pt>
                <c:pt idx="22">
                  <c:v>75</c:v>
                </c:pt>
                <c:pt idx="23">
                  <c:v>50</c:v>
                </c:pt>
                <c:pt idx="24">
                  <c:v>50</c:v>
                </c:pt>
                <c:pt idx="25">
                  <c:v>75</c:v>
                </c:pt>
                <c:pt idx="26">
                  <c:v>50</c:v>
                </c:pt>
              </c:numCache>
            </c:numRef>
          </c:val>
        </c:ser>
        <c:axId val="92752128"/>
        <c:axId val="92770304"/>
      </c:barChart>
      <c:catAx>
        <c:axId val="92752128"/>
        <c:scaling>
          <c:orientation val="minMax"/>
        </c:scaling>
        <c:axPos val="b"/>
        <c:numFmt formatCode="General" sourceLinked="1"/>
        <c:tickLblPos val="nextTo"/>
        <c:crossAx val="92770304"/>
        <c:crosses val="autoZero"/>
        <c:auto val="1"/>
        <c:lblAlgn val="ctr"/>
        <c:lblOffset val="100"/>
      </c:catAx>
      <c:valAx>
        <c:axId val="92770304"/>
        <c:scaling>
          <c:orientation val="minMax"/>
        </c:scaling>
        <c:axPos val="l"/>
        <c:majorGridlines/>
        <c:numFmt formatCode="General" sourceLinked="1"/>
        <c:tickLblPos val="nextTo"/>
        <c:crossAx val="927521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90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102007936"/>
        <c:axId val="102009472"/>
      </c:barChart>
      <c:catAx>
        <c:axId val="102007936"/>
        <c:scaling>
          <c:orientation val="minMax"/>
        </c:scaling>
        <c:axPos val="b"/>
        <c:numFmt formatCode="0%" sourceLinked="1"/>
        <c:tickLblPos val="nextTo"/>
        <c:crossAx val="102009472"/>
        <c:crosses val="autoZero"/>
        <c:auto val="1"/>
        <c:lblAlgn val="ctr"/>
        <c:lblOffset val="100"/>
      </c:catAx>
      <c:valAx>
        <c:axId val="102009472"/>
        <c:scaling>
          <c:orientation val="minMax"/>
        </c:scaling>
        <c:axPos val="l"/>
        <c:majorGridlines/>
        <c:numFmt formatCode="0%" sourceLinked="1"/>
        <c:tickLblPos val="nextTo"/>
        <c:crossAx val="1020079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78</c:v>
                </c:pt>
                <c:pt idx="1">
                  <c:v>90</c:v>
                </c:pt>
                <c:pt idx="2">
                  <c:v>90</c:v>
                </c:pt>
                <c:pt idx="3">
                  <c:v>65</c:v>
                </c:pt>
                <c:pt idx="4">
                  <c:v>88</c:v>
                </c:pt>
                <c:pt idx="5">
                  <c:v>89</c:v>
                </c:pt>
                <c:pt idx="6">
                  <c:v>83</c:v>
                </c:pt>
                <c:pt idx="7">
                  <c:v>78</c:v>
                </c:pt>
                <c:pt idx="8">
                  <c:v>56</c:v>
                </c:pt>
                <c:pt idx="9">
                  <c:v>89</c:v>
                </c:pt>
                <c:pt idx="10">
                  <c:v>75</c:v>
                </c:pt>
                <c:pt idx="11">
                  <c:v>78</c:v>
                </c:pt>
                <c:pt idx="12">
                  <c:v>70</c:v>
                </c:pt>
                <c:pt idx="13">
                  <c:v>42</c:v>
                </c:pt>
                <c:pt idx="14">
                  <c:v>60</c:v>
                </c:pt>
                <c:pt idx="15">
                  <c:v>82</c:v>
                </c:pt>
                <c:pt idx="16">
                  <c:v>48</c:v>
                </c:pt>
                <c:pt idx="17">
                  <c:v>77</c:v>
                </c:pt>
                <c:pt idx="18">
                  <c:v>67</c:v>
                </c:pt>
                <c:pt idx="19">
                  <c:v>73</c:v>
                </c:pt>
                <c:pt idx="20">
                  <c:v>65</c:v>
                </c:pt>
                <c:pt idx="21">
                  <c:v>66</c:v>
                </c:pt>
                <c:pt idx="22">
                  <c:v>62</c:v>
                </c:pt>
                <c:pt idx="23">
                  <c:v>49</c:v>
                </c:pt>
                <c:pt idx="24">
                  <c:v>47</c:v>
                </c:pt>
                <c:pt idx="25">
                  <c:v>46</c:v>
                </c:pt>
                <c:pt idx="26">
                  <c:v>61</c:v>
                </c:pt>
              </c:numCache>
            </c:numRef>
          </c:val>
        </c:ser>
        <c:axId val="102029184"/>
        <c:axId val="102030720"/>
      </c:barChart>
      <c:catAx>
        <c:axId val="102029184"/>
        <c:scaling>
          <c:orientation val="minMax"/>
        </c:scaling>
        <c:axPos val="b"/>
        <c:numFmt formatCode="General" sourceLinked="1"/>
        <c:tickLblPos val="nextTo"/>
        <c:crossAx val="102030720"/>
        <c:crosses val="autoZero"/>
        <c:auto val="1"/>
        <c:lblAlgn val="ctr"/>
        <c:lblOffset val="100"/>
      </c:catAx>
      <c:valAx>
        <c:axId val="102030720"/>
        <c:scaling>
          <c:orientation val="minMax"/>
        </c:scaling>
        <c:axPos val="l"/>
        <c:majorGridlines/>
        <c:numFmt formatCode="General" sourceLinked="1"/>
        <c:tickLblPos val="nextTo"/>
        <c:crossAx val="102029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15задание</c:v>
                </c:pt>
                <c:pt idx="1">
                  <c:v>20 задание</c:v>
                </c:pt>
                <c:pt idx="2">
                  <c:v>23 задание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0.3300000000000004</c:v>
                </c:pt>
                <c:pt idx="1">
                  <c:v>0.73000000000000054</c:v>
                </c:pt>
                <c:pt idx="2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15задание</c:v>
                </c:pt>
                <c:pt idx="1">
                  <c:v>20 задание</c:v>
                </c:pt>
                <c:pt idx="2">
                  <c:v>23 задание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Столбец4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15задание</c:v>
                </c:pt>
                <c:pt idx="1">
                  <c:v>20 задание</c:v>
                </c:pt>
                <c:pt idx="2">
                  <c:v>23 задание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101966592"/>
        <c:axId val="101968128"/>
      </c:barChart>
      <c:catAx>
        <c:axId val="101966592"/>
        <c:scaling>
          <c:orientation val="minMax"/>
        </c:scaling>
        <c:axPos val="b"/>
        <c:numFmt formatCode="0%" sourceLinked="1"/>
        <c:tickLblPos val="nextTo"/>
        <c:crossAx val="101968128"/>
        <c:crosses val="autoZero"/>
        <c:auto val="1"/>
        <c:lblAlgn val="ctr"/>
        <c:lblOffset val="100"/>
      </c:catAx>
      <c:valAx>
        <c:axId val="101968128"/>
        <c:scaling>
          <c:orientation val="minMax"/>
        </c:scaling>
        <c:axPos val="l"/>
        <c:majorGridlines/>
        <c:numFmt formatCode="0%" sourceLinked="1"/>
        <c:tickLblPos val="nextTo"/>
        <c:crossAx val="101966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cat>
            <c:strRef>
              <c:f>Лист1!$A$2:$A$9</c:f>
              <c:strCache>
                <c:ptCount val="7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ГМГ</c:v>
                </c:pt>
                <c:pt idx="4">
                  <c:v>Кир. СОШ</c:v>
                </c:pt>
                <c:pt idx="5">
                  <c:v>Вин. лицей</c:v>
                </c:pt>
                <c:pt idx="6">
                  <c:v>Чап.СОШ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cat>
            <c:strRef>
              <c:f>Лист1!$A$2:$A$9</c:f>
              <c:strCache>
                <c:ptCount val="7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ГМГ</c:v>
                </c:pt>
                <c:pt idx="4">
                  <c:v>Кир. СОШ</c:v>
                </c:pt>
                <c:pt idx="5">
                  <c:v>Вин. лицей</c:v>
                </c:pt>
                <c:pt idx="6">
                  <c:v>Чап.СОШ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12</c:v>
                </c:pt>
                <c:pt idx="1">
                  <c:v>2</c:v>
                </c:pt>
                <c:pt idx="2">
                  <c:v>15</c:v>
                </c:pt>
                <c:pt idx="3">
                  <c:v>12</c:v>
                </c:pt>
                <c:pt idx="4">
                  <c:v>2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Лист1!$A$2:$A$9</c:f>
              <c:strCache>
                <c:ptCount val="7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ГМГ</c:v>
                </c:pt>
                <c:pt idx="4">
                  <c:v>Кир. СОШ</c:v>
                </c:pt>
                <c:pt idx="5">
                  <c:v>Вин. лицей</c:v>
                </c:pt>
                <c:pt idx="6">
                  <c:v>Чап.СОШ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7</c:v>
                </c:pt>
                <c:pt idx="1">
                  <c:v>1</c:v>
                </c:pt>
                <c:pt idx="2">
                  <c:v>7</c:v>
                </c:pt>
                <c:pt idx="3">
                  <c:v>10</c:v>
                </c:pt>
                <c:pt idx="4">
                  <c:v>10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</c:ser>
        <c:overlap val="100"/>
        <c:axId val="72002176"/>
        <c:axId val="75318400"/>
      </c:barChart>
      <c:catAx>
        <c:axId val="72002176"/>
        <c:scaling>
          <c:orientation val="minMax"/>
        </c:scaling>
        <c:axPos val="b"/>
        <c:tickLblPos val="nextTo"/>
        <c:crossAx val="75318400"/>
        <c:crosses val="autoZero"/>
        <c:auto val="1"/>
        <c:lblAlgn val="ctr"/>
        <c:lblOffset val="100"/>
      </c:catAx>
      <c:valAx>
        <c:axId val="75318400"/>
        <c:scaling>
          <c:orientation val="minMax"/>
        </c:scaling>
        <c:axPos val="l"/>
        <c:majorGridlines/>
        <c:numFmt formatCode="General" sourceLinked="1"/>
        <c:tickLblPos val="nextTo"/>
        <c:crossAx val="7200217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87</c:v>
                </c:pt>
                <c:pt idx="1">
                  <c:v>91</c:v>
                </c:pt>
                <c:pt idx="2">
                  <c:v>96</c:v>
                </c:pt>
                <c:pt idx="3">
                  <c:v>61</c:v>
                </c:pt>
                <c:pt idx="4">
                  <c:v>100</c:v>
                </c:pt>
                <c:pt idx="5">
                  <c:v>87</c:v>
                </c:pt>
                <c:pt idx="6">
                  <c:v>96</c:v>
                </c:pt>
                <c:pt idx="7">
                  <c:v>100</c:v>
                </c:pt>
                <c:pt idx="8">
                  <c:v>91</c:v>
                </c:pt>
                <c:pt idx="9">
                  <c:v>83</c:v>
                </c:pt>
                <c:pt idx="10">
                  <c:v>83</c:v>
                </c:pt>
                <c:pt idx="11">
                  <c:v>61</c:v>
                </c:pt>
                <c:pt idx="12">
                  <c:v>57</c:v>
                </c:pt>
                <c:pt idx="13">
                  <c:v>61</c:v>
                </c:pt>
                <c:pt idx="14">
                  <c:v>65</c:v>
                </c:pt>
                <c:pt idx="15">
                  <c:v>91</c:v>
                </c:pt>
                <c:pt idx="16">
                  <c:v>78</c:v>
                </c:pt>
                <c:pt idx="17">
                  <c:v>87</c:v>
                </c:pt>
                <c:pt idx="18">
                  <c:v>65</c:v>
                </c:pt>
                <c:pt idx="19">
                  <c:v>100</c:v>
                </c:pt>
                <c:pt idx="20">
                  <c:v>100</c:v>
                </c:pt>
                <c:pt idx="21">
                  <c:v>96</c:v>
                </c:pt>
                <c:pt idx="22">
                  <c:v>65</c:v>
                </c:pt>
                <c:pt idx="23">
                  <c:v>48</c:v>
                </c:pt>
                <c:pt idx="24">
                  <c:v>57</c:v>
                </c:pt>
                <c:pt idx="25">
                  <c:v>39</c:v>
                </c:pt>
                <c:pt idx="26">
                  <c:v>78</c:v>
                </c:pt>
              </c:numCache>
            </c:numRef>
          </c:val>
        </c:ser>
        <c:axId val="76906880"/>
        <c:axId val="76919552"/>
      </c:barChart>
      <c:catAx>
        <c:axId val="76906880"/>
        <c:scaling>
          <c:orientation val="minMax"/>
        </c:scaling>
        <c:axPos val="b"/>
        <c:numFmt formatCode="General" sourceLinked="1"/>
        <c:tickLblPos val="nextTo"/>
        <c:crossAx val="76919552"/>
        <c:crosses val="autoZero"/>
        <c:auto val="1"/>
        <c:lblAlgn val="ctr"/>
        <c:lblOffset val="100"/>
      </c:catAx>
      <c:valAx>
        <c:axId val="76919552"/>
        <c:scaling>
          <c:orientation val="minMax"/>
        </c:scaling>
        <c:axPos val="l"/>
        <c:majorGridlines/>
        <c:numFmt formatCode="General" sourceLinked="1"/>
        <c:tickLblPos val="nextTo"/>
        <c:crossAx val="7690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0.65000000000000147</c:v>
                </c:pt>
                <c:pt idx="1">
                  <c:v>1</c:v>
                </c:pt>
                <c:pt idx="2">
                  <c:v>0.35000000000000031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90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83735296"/>
        <c:axId val="83736832"/>
      </c:barChart>
      <c:catAx>
        <c:axId val="83735296"/>
        <c:scaling>
          <c:orientation val="minMax"/>
        </c:scaling>
        <c:axPos val="b"/>
        <c:numFmt formatCode="0%" sourceLinked="1"/>
        <c:tickLblPos val="nextTo"/>
        <c:crossAx val="83736832"/>
        <c:crosses val="autoZero"/>
        <c:auto val="1"/>
        <c:lblAlgn val="ctr"/>
        <c:lblOffset val="100"/>
      </c:catAx>
      <c:valAx>
        <c:axId val="83736832"/>
        <c:scaling>
          <c:orientation val="minMax"/>
        </c:scaling>
        <c:axPos val="l"/>
        <c:majorGridlines/>
        <c:numFmt formatCode="0%" sourceLinked="1"/>
        <c:tickLblPos val="nextTo"/>
        <c:crossAx val="83735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75</c:v>
                </c:pt>
                <c:pt idx="1">
                  <c:v>100</c:v>
                </c:pt>
                <c:pt idx="2">
                  <c:v>75</c:v>
                </c:pt>
                <c:pt idx="3">
                  <c:v>75</c:v>
                </c:pt>
                <c:pt idx="4">
                  <c:v>100</c:v>
                </c:pt>
                <c:pt idx="5">
                  <c:v>100</c:v>
                </c:pt>
                <c:pt idx="6">
                  <c:v>75</c:v>
                </c:pt>
                <c:pt idx="7">
                  <c:v>50</c:v>
                </c:pt>
                <c:pt idx="8">
                  <c:v>50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50</c:v>
                </c:pt>
                <c:pt idx="14">
                  <c:v>50</c:v>
                </c:pt>
                <c:pt idx="15">
                  <c:v>100</c:v>
                </c:pt>
                <c:pt idx="16">
                  <c:v>50</c:v>
                </c:pt>
                <c:pt idx="17">
                  <c:v>100</c:v>
                </c:pt>
                <c:pt idx="18">
                  <c:v>25</c:v>
                </c:pt>
                <c:pt idx="19">
                  <c:v>25</c:v>
                </c:pt>
                <c:pt idx="20">
                  <c:v>100</c:v>
                </c:pt>
                <c:pt idx="21">
                  <c:v>75</c:v>
                </c:pt>
                <c:pt idx="22">
                  <c:v>75</c:v>
                </c:pt>
                <c:pt idx="23">
                  <c:v>75</c:v>
                </c:pt>
                <c:pt idx="24">
                  <c:v>50</c:v>
                </c:pt>
                <c:pt idx="25">
                  <c:v>50</c:v>
                </c:pt>
                <c:pt idx="26">
                  <c:v>75</c:v>
                </c:pt>
              </c:numCache>
            </c:numRef>
          </c:val>
        </c:ser>
        <c:axId val="83786752"/>
        <c:axId val="83809792"/>
      </c:barChart>
      <c:catAx>
        <c:axId val="83786752"/>
        <c:scaling>
          <c:orientation val="minMax"/>
        </c:scaling>
        <c:axPos val="b"/>
        <c:numFmt formatCode="General" sourceLinked="1"/>
        <c:tickLblPos val="nextTo"/>
        <c:crossAx val="83809792"/>
        <c:crosses val="autoZero"/>
        <c:auto val="1"/>
        <c:lblAlgn val="ctr"/>
        <c:lblOffset val="100"/>
      </c:catAx>
      <c:valAx>
        <c:axId val="83809792"/>
        <c:scaling>
          <c:orientation val="minMax"/>
        </c:scaling>
        <c:axPos val="l"/>
        <c:majorGridlines/>
        <c:numFmt formatCode="General" sourceLinked="1"/>
        <c:tickLblPos val="nextTo"/>
        <c:crossAx val="83786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90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86055552"/>
        <c:axId val="86083072"/>
      </c:barChart>
      <c:catAx>
        <c:axId val="86055552"/>
        <c:scaling>
          <c:orientation val="minMax"/>
        </c:scaling>
        <c:axPos val="b"/>
        <c:numFmt formatCode="0%" sourceLinked="1"/>
        <c:tickLblPos val="nextTo"/>
        <c:crossAx val="86083072"/>
        <c:crosses val="autoZero"/>
        <c:auto val="1"/>
        <c:lblAlgn val="ctr"/>
        <c:lblOffset val="100"/>
      </c:catAx>
      <c:valAx>
        <c:axId val="86083072"/>
        <c:scaling>
          <c:orientation val="minMax"/>
        </c:scaling>
        <c:axPos val="l"/>
        <c:majorGridlines/>
        <c:numFmt formatCode="0%" sourceLinked="1"/>
        <c:tickLblPos val="nextTo"/>
        <c:crossAx val="86055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92</c:v>
                </c:pt>
                <c:pt idx="1">
                  <c:v>85</c:v>
                </c:pt>
                <c:pt idx="2">
                  <c:v>92</c:v>
                </c:pt>
                <c:pt idx="3">
                  <c:v>54</c:v>
                </c:pt>
                <c:pt idx="4">
                  <c:v>89</c:v>
                </c:pt>
                <c:pt idx="5">
                  <c:v>92</c:v>
                </c:pt>
                <c:pt idx="6">
                  <c:v>89</c:v>
                </c:pt>
                <c:pt idx="7">
                  <c:v>78</c:v>
                </c:pt>
                <c:pt idx="8">
                  <c:v>64</c:v>
                </c:pt>
                <c:pt idx="9">
                  <c:v>85</c:v>
                </c:pt>
                <c:pt idx="10">
                  <c:v>78</c:v>
                </c:pt>
                <c:pt idx="11">
                  <c:v>82</c:v>
                </c:pt>
                <c:pt idx="12">
                  <c:v>79</c:v>
                </c:pt>
                <c:pt idx="13">
                  <c:v>64</c:v>
                </c:pt>
                <c:pt idx="14">
                  <c:v>73</c:v>
                </c:pt>
                <c:pt idx="15">
                  <c:v>75</c:v>
                </c:pt>
                <c:pt idx="16">
                  <c:v>73</c:v>
                </c:pt>
                <c:pt idx="17">
                  <c:v>75</c:v>
                </c:pt>
                <c:pt idx="18">
                  <c:v>89</c:v>
                </c:pt>
                <c:pt idx="19">
                  <c:v>92</c:v>
                </c:pt>
                <c:pt idx="20">
                  <c:v>73</c:v>
                </c:pt>
                <c:pt idx="21">
                  <c:v>78</c:v>
                </c:pt>
                <c:pt idx="22">
                  <c:v>73</c:v>
                </c:pt>
                <c:pt idx="23">
                  <c:v>35</c:v>
                </c:pt>
                <c:pt idx="24">
                  <c:v>46</c:v>
                </c:pt>
                <c:pt idx="25">
                  <c:v>50</c:v>
                </c:pt>
                <c:pt idx="26">
                  <c:v>74</c:v>
                </c:pt>
              </c:numCache>
            </c:numRef>
          </c:val>
        </c:ser>
        <c:axId val="88886656"/>
        <c:axId val="88929792"/>
      </c:barChart>
      <c:catAx>
        <c:axId val="88886656"/>
        <c:scaling>
          <c:orientation val="minMax"/>
        </c:scaling>
        <c:axPos val="b"/>
        <c:numFmt formatCode="General" sourceLinked="1"/>
        <c:tickLblPos val="nextTo"/>
        <c:crossAx val="88929792"/>
        <c:crosses val="autoZero"/>
        <c:auto val="1"/>
        <c:lblAlgn val="ctr"/>
        <c:lblOffset val="100"/>
      </c:catAx>
      <c:valAx>
        <c:axId val="88929792"/>
        <c:scaling>
          <c:orientation val="minMax"/>
        </c:scaling>
        <c:axPos val="l"/>
        <c:majorGridlines/>
        <c:numFmt formatCode="General" sourceLinked="1"/>
        <c:tickLblPos val="nextTo"/>
        <c:crossAx val="888866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0.5</c:v>
                </c:pt>
                <c:pt idx="1">
                  <c:v>0.79</c:v>
                </c:pt>
                <c:pt idx="2">
                  <c:v>0.35000000000000031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90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63</c:v>
                </c:pt>
              </c:strCache>
            </c:strRef>
          </c:tx>
          <c:cat>
            <c:strRef>
              <c:f>Лист1!$A$2:$A$7</c:f>
              <c:strCache>
                <c:ptCount val="3"/>
                <c:pt idx="0">
                  <c:v>15зад</c:v>
                </c:pt>
                <c:pt idx="1">
                  <c:v>20зад</c:v>
                </c:pt>
                <c:pt idx="2">
                  <c:v>23 зад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5">
                  <c:v>0</c:v>
                </c:pt>
              </c:numCache>
            </c:numRef>
          </c:val>
        </c:ser>
        <c:axId val="91073536"/>
        <c:axId val="92615040"/>
      </c:barChart>
      <c:catAx>
        <c:axId val="91073536"/>
        <c:scaling>
          <c:orientation val="minMax"/>
        </c:scaling>
        <c:axPos val="b"/>
        <c:numFmt formatCode="0%" sourceLinked="1"/>
        <c:tickLblPos val="nextTo"/>
        <c:crossAx val="92615040"/>
        <c:crosses val="autoZero"/>
        <c:auto val="1"/>
        <c:lblAlgn val="ctr"/>
        <c:lblOffset val="100"/>
      </c:catAx>
      <c:valAx>
        <c:axId val="92615040"/>
        <c:scaling>
          <c:orientation val="minMax"/>
        </c:scaling>
        <c:axPos val="l"/>
        <c:majorGridlines/>
        <c:numFmt formatCode="0%" sourceLinked="1"/>
        <c:tickLblPos val="nextTo"/>
        <c:crossAx val="91073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6164410462368779E-2"/>
          <c:y val="0.22634512670854282"/>
          <c:w val="0.82388158841367765"/>
          <c:h val="0.598932624008335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16</c:v>
                </c:pt>
                <c:pt idx="15">
                  <c:v>17</c:v>
                </c:pt>
                <c:pt idx="16">
                  <c:v>18</c:v>
                </c:pt>
                <c:pt idx="17">
                  <c:v>19</c:v>
                </c:pt>
                <c:pt idx="18">
                  <c:v>21</c:v>
                </c:pt>
                <c:pt idx="19">
                  <c:v>22</c:v>
                </c:pt>
                <c:pt idx="20">
                  <c:v>24</c:v>
                </c:pt>
                <c:pt idx="21">
                  <c:v>25</c:v>
                </c:pt>
                <c:pt idx="22">
                  <c:v>26</c:v>
                </c:pt>
                <c:pt idx="23">
                  <c:v>27</c:v>
                </c:pt>
                <c:pt idx="24">
                  <c:v>28</c:v>
                </c:pt>
                <c:pt idx="25">
                  <c:v>29</c:v>
                </c:pt>
                <c:pt idx="26">
                  <c:v>30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88</c:v>
                </c:pt>
                <c:pt idx="1">
                  <c:v>100</c:v>
                </c:pt>
                <c:pt idx="2">
                  <c:v>84</c:v>
                </c:pt>
                <c:pt idx="3">
                  <c:v>80</c:v>
                </c:pt>
                <c:pt idx="4">
                  <c:v>92</c:v>
                </c:pt>
                <c:pt idx="5">
                  <c:v>88</c:v>
                </c:pt>
                <c:pt idx="6">
                  <c:v>92</c:v>
                </c:pt>
                <c:pt idx="7">
                  <c:v>92</c:v>
                </c:pt>
                <c:pt idx="8">
                  <c:v>52</c:v>
                </c:pt>
                <c:pt idx="9">
                  <c:v>76</c:v>
                </c:pt>
                <c:pt idx="10">
                  <c:v>72</c:v>
                </c:pt>
                <c:pt idx="11">
                  <c:v>84</c:v>
                </c:pt>
                <c:pt idx="12">
                  <c:v>88</c:v>
                </c:pt>
                <c:pt idx="13">
                  <c:v>76</c:v>
                </c:pt>
                <c:pt idx="14">
                  <c:v>67</c:v>
                </c:pt>
                <c:pt idx="15">
                  <c:v>96</c:v>
                </c:pt>
                <c:pt idx="16">
                  <c:v>56</c:v>
                </c:pt>
                <c:pt idx="17">
                  <c:v>92</c:v>
                </c:pt>
                <c:pt idx="18">
                  <c:v>76</c:v>
                </c:pt>
                <c:pt idx="19">
                  <c:v>72</c:v>
                </c:pt>
                <c:pt idx="20">
                  <c:v>68</c:v>
                </c:pt>
                <c:pt idx="21">
                  <c:v>35</c:v>
                </c:pt>
                <c:pt idx="22">
                  <c:v>64</c:v>
                </c:pt>
                <c:pt idx="23">
                  <c:v>48</c:v>
                </c:pt>
                <c:pt idx="24">
                  <c:v>40</c:v>
                </c:pt>
                <c:pt idx="25">
                  <c:v>52</c:v>
                </c:pt>
                <c:pt idx="26">
                  <c:v>56</c:v>
                </c:pt>
              </c:numCache>
            </c:numRef>
          </c:val>
        </c:ser>
        <c:axId val="92622208"/>
        <c:axId val="92624000"/>
      </c:barChart>
      <c:catAx>
        <c:axId val="92622208"/>
        <c:scaling>
          <c:orientation val="minMax"/>
        </c:scaling>
        <c:axPos val="b"/>
        <c:numFmt formatCode="General" sourceLinked="1"/>
        <c:tickLblPos val="nextTo"/>
        <c:crossAx val="92624000"/>
        <c:crosses val="autoZero"/>
        <c:auto val="1"/>
        <c:lblAlgn val="ctr"/>
        <c:lblOffset val="100"/>
      </c:catAx>
      <c:valAx>
        <c:axId val="92624000"/>
        <c:scaling>
          <c:orientation val="minMax"/>
        </c:scaling>
        <c:axPos val="l"/>
        <c:majorGridlines/>
        <c:numFmt formatCode="General" sourceLinked="1"/>
        <c:tickLblPos val="nextTo"/>
        <c:crossAx val="926222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14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30</cp:revision>
  <cp:lastPrinted>2017-07-03T15:51:00Z</cp:lastPrinted>
  <dcterms:created xsi:type="dcterms:W3CDTF">2017-07-03T12:55:00Z</dcterms:created>
  <dcterms:modified xsi:type="dcterms:W3CDTF">2019-09-16T18:33:00Z</dcterms:modified>
</cp:coreProperties>
</file>