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CA" w:rsidRDefault="00AF53CA" w:rsidP="00AF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AF53CA" w:rsidRDefault="00AF53CA" w:rsidP="00AF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результатов ОГЭ по русскому языку</w:t>
      </w:r>
    </w:p>
    <w:p w:rsidR="00AF53CA" w:rsidRDefault="00AF53CA" w:rsidP="00AF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учащихся 9-х классов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AF53CA" w:rsidRDefault="00AF53CA" w:rsidP="00AF5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75022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75022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3387B" w:rsidRPr="00AF53CA" w:rsidRDefault="0053387B" w:rsidP="0053387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Русский язык</w:t>
      </w:r>
    </w:p>
    <w:p w:rsidR="00AF53CA" w:rsidRPr="00990795" w:rsidRDefault="0053387B" w:rsidP="0053387B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07044D" w:rsidRPr="00990795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контрольных измерительных материалов по предмету «Русский язык» </w:t>
      </w:r>
      <w:r w:rsidR="0007044D" w:rsidRPr="00990795">
        <w:rPr>
          <w:rFonts w:ascii="Times New Roman" w:hAnsi="Times New Roman" w:cs="Times New Roman"/>
          <w:b/>
          <w:sz w:val="24"/>
          <w:szCs w:val="24"/>
        </w:rPr>
        <w:t>201</w:t>
      </w:r>
      <w:r w:rsidR="0075022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Экзаменационная работа по  русскому  языку  для  выпускников 9  классов состояла  из трёх частей, включающих в себя 15 заданий.  Часть 1  включала  в себя  одно  задание  и  представляла  собой  небольшую  письменную  работу  по прослушанному тексту (сжатое изложение). Часть 2 состояла из 13 заданий (2–14).  Задания  части  2  выполнялись  на  основе  прочитанного  текста.  Эта 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3CA">
        <w:rPr>
          <w:rFonts w:ascii="Times New Roman" w:hAnsi="Times New Roman" w:cs="Times New Roman"/>
          <w:sz w:val="24"/>
          <w:szCs w:val="24"/>
        </w:rPr>
        <w:t>содержала  задания  с  выбором  ответа  и  задания  с  кратким  ответом.  Часть 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3CA">
        <w:rPr>
          <w:rFonts w:ascii="Times New Roman" w:hAnsi="Times New Roman" w:cs="Times New Roman"/>
          <w:sz w:val="24"/>
          <w:szCs w:val="24"/>
        </w:rPr>
        <w:t xml:space="preserve">(15.1,  15.2  или  15.3)  –  это  задания  открытого  типа  с  развёрнутым  ответом (сочинение),  проверяющие  умение  создавать  собственное  высказывание  на основе прочитанного текста. 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Содержание экзаменационной работы строилось на основе Федерального компонента государственного стандарта основного общего образования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 xml:space="preserve">Одним  из  стратегических  направлений  разработки  контрольно-измерительных материалов была соотнесенность содержания экзамена, общих подходов  к  оценке  предметных  компетенций  с  подходами,  реализованными  в едином государственном экзамене за курс средней школы. 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В  экзаменационной  работе  пропорционально  были  представлены  все разделы  курса  русского  языка,  в  нее  включены  задания,  проверяющие предметные компетенции:</w:t>
      </w:r>
    </w:p>
    <w:p w:rsidR="00AF53CA" w:rsidRPr="00AF53CA" w:rsidRDefault="00AF53CA" w:rsidP="00AF5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–  лингвистическую  компетенцию,  т.е.  умение  проводить  элементарный лингвистический анализ языковых явлений;</w:t>
      </w:r>
    </w:p>
    <w:p w:rsidR="00AF53CA" w:rsidRPr="00AF53CA" w:rsidRDefault="00AF53CA" w:rsidP="00AF5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–  языковую  компетенцию,  т.  е.  практическое  владение  русским  языком,  его словарем и грамматическим строем, соблюдение языковых норм;</w:t>
      </w:r>
    </w:p>
    <w:p w:rsidR="00AF53CA" w:rsidRPr="00AF53CA" w:rsidRDefault="00AF53CA" w:rsidP="00AF53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–  коммуникативную  компетенцию,  т.  е.  владение  разными  видами  речевой деятельности,  умение  воспринимать  чужую  речь  и  создавать  собственное высказывание.</w:t>
      </w:r>
    </w:p>
    <w:p w:rsidR="00750225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По  сравнению  с  201</w:t>
      </w:r>
      <w:r w:rsidR="00750225">
        <w:rPr>
          <w:rFonts w:ascii="Times New Roman" w:hAnsi="Times New Roman" w:cs="Times New Roman"/>
          <w:sz w:val="24"/>
          <w:szCs w:val="24"/>
        </w:rPr>
        <w:t>8</w:t>
      </w:r>
      <w:r w:rsidRPr="00AF53CA">
        <w:rPr>
          <w:rFonts w:ascii="Times New Roman" w:hAnsi="Times New Roman" w:cs="Times New Roman"/>
          <w:sz w:val="24"/>
          <w:szCs w:val="24"/>
        </w:rPr>
        <w:t xml:space="preserve">  годом  в  структуре  и  содержании  </w:t>
      </w:r>
      <w:proofErr w:type="spellStart"/>
      <w:r w:rsidRPr="00AF53CA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AF53CA">
        <w:rPr>
          <w:rFonts w:ascii="Times New Roman" w:hAnsi="Times New Roman" w:cs="Times New Roman"/>
          <w:sz w:val="24"/>
          <w:szCs w:val="24"/>
        </w:rPr>
        <w:t xml:space="preserve">  для итоговой  аттестации  за  курс  основной  школы  </w:t>
      </w:r>
      <w:r>
        <w:rPr>
          <w:rFonts w:ascii="Times New Roman" w:hAnsi="Times New Roman" w:cs="Times New Roman"/>
          <w:sz w:val="24"/>
          <w:szCs w:val="24"/>
        </w:rPr>
        <w:t xml:space="preserve">изменений не произошло. </w:t>
      </w:r>
    </w:p>
    <w:p w:rsidR="00AF53CA" w:rsidRPr="00FE31F8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F8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баллов, которое мог  получить выпускник  за выполнение  всей  экзаменационной  работы,  –  39  баллов.  </w:t>
      </w:r>
    </w:p>
    <w:p w:rsidR="00AF53CA" w:rsidRPr="00AF53CA" w:rsidRDefault="00AF53CA" w:rsidP="00AF53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В  Таблице  1 пре</w:t>
      </w:r>
      <w:r>
        <w:rPr>
          <w:rFonts w:ascii="Times New Roman" w:hAnsi="Times New Roman" w:cs="Times New Roman"/>
          <w:sz w:val="24"/>
          <w:szCs w:val="24"/>
        </w:rPr>
        <w:t>дставлена  используемая  в  201</w:t>
      </w:r>
      <w:r w:rsidR="00750225">
        <w:rPr>
          <w:rFonts w:ascii="Times New Roman" w:hAnsi="Times New Roman" w:cs="Times New Roman"/>
          <w:sz w:val="24"/>
          <w:szCs w:val="24"/>
        </w:rPr>
        <w:t>9</w:t>
      </w:r>
      <w:r w:rsidRPr="00AF53CA">
        <w:rPr>
          <w:rFonts w:ascii="Times New Roman" w:hAnsi="Times New Roman" w:cs="Times New Roman"/>
          <w:sz w:val="24"/>
          <w:szCs w:val="24"/>
        </w:rPr>
        <w:t xml:space="preserve">  году  шкала  пересчёта  полученных  на экзамене баллов в отметку по пятибалльной шкале.</w:t>
      </w:r>
    </w:p>
    <w:p w:rsidR="00AF53CA" w:rsidRPr="00AF53CA" w:rsidRDefault="00AF53CA" w:rsidP="00AF53C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53CA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AF53CA" w:rsidRDefault="00AF53CA" w:rsidP="00AF5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CA">
        <w:rPr>
          <w:rFonts w:ascii="Times New Roman" w:hAnsi="Times New Roman" w:cs="Times New Roman"/>
          <w:b/>
          <w:sz w:val="24"/>
          <w:szCs w:val="24"/>
        </w:rPr>
        <w:t>Шкала пересчёта первичного балла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F53CA" w:rsidTr="00AF53CA">
        <w:trPr>
          <w:trHeight w:val="866"/>
        </w:trPr>
        <w:tc>
          <w:tcPr>
            <w:tcW w:w="1914" w:type="dxa"/>
          </w:tcPr>
          <w:p w:rsidR="00AF53CA" w:rsidRPr="00A65454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  <w:proofErr w:type="gramStart"/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53CA" w:rsidRPr="00A65454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пятибалльной </w:t>
            </w:r>
          </w:p>
          <w:p w:rsidR="00AF53CA" w:rsidRPr="00A65454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>шкале</w:t>
            </w:r>
          </w:p>
        </w:tc>
        <w:tc>
          <w:tcPr>
            <w:tcW w:w="1914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 </w:t>
            </w:r>
          </w:p>
        </w:tc>
        <w:tc>
          <w:tcPr>
            <w:tcW w:w="1914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 </w:t>
            </w:r>
          </w:p>
        </w:tc>
        <w:tc>
          <w:tcPr>
            <w:tcW w:w="1914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 </w:t>
            </w:r>
          </w:p>
        </w:tc>
        <w:tc>
          <w:tcPr>
            <w:tcW w:w="1915" w:type="dxa"/>
          </w:tcPr>
          <w:p w:rsidR="00AF53CA" w:rsidRPr="00A65454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45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AF53CA" w:rsidTr="00AF53CA">
        <w:tc>
          <w:tcPr>
            <w:tcW w:w="1914" w:type="dxa"/>
          </w:tcPr>
          <w:p w:rsidR="00AF53CA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Общий балл  </w:t>
            </w:r>
          </w:p>
        </w:tc>
        <w:tc>
          <w:tcPr>
            <w:tcW w:w="1914" w:type="dxa"/>
          </w:tcPr>
          <w:p w:rsidR="00AF53CA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0 – 14  </w:t>
            </w:r>
          </w:p>
        </w:tc>
        <w:tc>
          <w:tcPr>
            <w:tcW w:w="1914" w:type="dxa"/>
          </w:tcPr>
          <w:p w:rsidR="00AF53CA" w:rsidRDefault="00AF53CA" w:rsidP="00AF53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15 – 24  </w:t>
            </w:r>
          </w:p>
        </w:tc>
        <w:tc>
          <w:tcPr>
            <w:tcW w:w="1914" w:type="dxa"/>
          </w:tcPr>
          <w:p w:rsid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25 –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из них не менее 4 баллов </w:t>
            </w:r>
            <w:proofErr w:type="gramStart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критериям ГК</w:t>
            </w:r>
            <w:proofErr w:type="gramStart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F53CA" w:rsidRDefault="00AF53CA" w:rsidP="00E644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gramStart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15" w:type="dxa"/>
          </w:tcPr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34 – 39,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из них не менее 6 баллов </w:t>
            </w:r>
            <w:proofErr w:type="gramStart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3CA" w:rsidRPr="00AF53CA" w:rsidRDefault="00AF53CA" w:rsidP="00AF53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критериям ГК</w:t>
            </w:r>
            <w:proofErr w:type="gramStart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F53CA" w:rsidRDefault="00AF53CA" w:rsidP="00AF53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gramStart"/>
            <w:r w:rsidRPr="00AF53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</w:tbl>
    <w:p w:rsidR="00AF53CA" w:rsidRPr="00AF53CA" w:rsidRDefault="00AF53CA" w:rsidP="00AF53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CA" w:rsidRDefault="00AF53CA" w:rsidP="00AF53CA">
      <w:pPr>
        <w:pStyle w:val="a3"/>
        <w:rPr>
          <w:rFonts w:ascii="Times New Roman" w:hAnsi="Times New Roman" w:cs="Times New Roman"/>
          <w:sz w:val="24"/>
          <w:szCs w:val="24"/>
        </w:rPr>
      </w:pPr>
      <w:r w:rsidRPr="00AF53CA">
        <w:rPr>
          <w:rFonts w:ascii="Times New Roman" w:hAnsi="Times New Roman" w:cs="Times New Roman"/>
          <w:sz w:val="24"/>
          <w:szCs w:val="24"/>
        </w:rPr>
        <w:t>В  контрольно-изме</w:t>
      </w:r>
      <w:r>
        <w:rPr>
          <w:rFonts w:ascii="Times New Roman" w:hAnsi="Times New Roman" w:cs="Times New Roman"/>
          <w:sz w:val="24"/>
          <w:szCs w:val="24"/>
        </w:rPr>
        <w:t>рительных  материалах  ОГЭ  201</w:t>
      </w:r>
      <w:r w:rsidR="00750225">
        <w:rPr>
          <w:rFonts w:ascii="Times New Roman" w:hAnsi="Times New Roman" w:cs="Times New Roman"/>
          <w:sz w:val="24"/>
          <w:szCs w:val="24"/>
        </w:rPr>
        <w:t>9</w:t>
      </w:r>
      <w:r w:rsidRPr="00AF53CA">
        <w:rPr>
          <w:rFonts w:ascii="Times New Roman" w:hAnsi="Times New Roman" w:cs="Times New Roman"/>
          <w:sz w:val="24"/>
          <w:szCs w:val="24"/>
        </w:rPr>
        <w:t xml:space="preserve">  года  в  целом сохранил</w:t>
      </w:r>
      <w:r w:rsidR="00E6441C">
        <w:rPr>
          <w:rFonts w:ascii="Times New Roman" w:hAnsi="Times New Roman" w:cs="Times New Roman"/>
          <w:sz w:val="24"/>
          <w:szCs w:val="24"/>
        </w:rPr>
        <w:t>и</w:t>
      </w:r>
      <w:r w:rsidRPr="00AF53CA">
        <w:rPr>
          <w:rFonts w:ascii="Times New Roman" w:hAnsi="Times New Roman" w:cs="Times New Roman"/>
          <w:sz w:val="24"/>
          <w:szCs w:val="24"/>
        </w:rPr>
        <w:t xml:space="preserve">сь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F53CA">
        <w:rPr>
          <w:rFonts w:ascii="Times New Roman" w:hAnsi="Times New Roman" w:cs="Times New Roman"/>
          <w:sz w:val="24"/>
          <w:szCs w:val="24"/>
        </w:rPr>
        <w:t xml:space="preserve">труктура  и  содержание  КИМ  предыдущего  года.  </w:t>
      </w:r>
    </w:p>
    <w:p w:rsidR="0053387B" w:rsidRPr="00AF53CA" w:rsidRDefault="0053387B" w:rsidP="00AF53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EAA" w:rsidRDefault="0053387B" w:rsidP="0053387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Характеристика участников ОГЭ по предмету «Русский язык» 2019 года</w:t>
      </w:r>
    </w:p>
    <w:p w:rsidR="0053387B" w:rsidRPr="0053387B" w:rsidRDefault="0053387B" w:rsidP="005338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</w:t>
      </w:r>
      <w:r w:rsidRPr="0053387B">
        <w:rPr>
          <w:rFonts w:ascii="Times New Roman" w:hAnsi="Times New Roman" w:cs="Times New Roman"/>
          <w:sz w:val="24"/>
          <w:szCs w:val="24"/>
        </w:rPr>
        <w:t xml:space="preserve">  государственный  экзамен  по  русскому  языку  является  обязательным экзаменом. В 2019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О</w:t>
      </w:r>
      <w:r w:rsidRPr="0053387B">
        <w:rPr>
          <w:rFonts w:ascii="Times New Roman" w:hAnsi="Times New Roman" w:cs="Times New Roman"/>
          <w:sz w:val="24"/>
          <w:szCs w:val="24"/>
        </w:rPr>
        <w:t xml:space="preserve">ГЭ по русскому языку сдавали </w:t>
      </w:r>
      <w:r>
        <w:rPr>
          <w:rFonts w:ascii="Times New Roman" w:hAnsi="Times New Roman" w:cs="Times New Roman"/>
          <w:sz w:val="24"/>
          <w:szCs w:val="24"/>
        </w:rPr>
        <w:t>168</w:t>
      </w:r>
      <w:r w:rsidRPr="0053387B">
        <w:rPr>
          <w:rFonts w:ascii="Times New Roman" w:hAnsi="Times New Roman" w:cs="Times New Roman"/>
          <w:sz w:val="24"/>
          <w:szCs w:val="24"/>
        </w:rPr>
        <w:t xml:space="preserve"> обучающихся (100%) </w:t>
      </w:r>
      <w:proofErr w:type="spellStart"/>
      <w:r w:rsidRPr="0053387B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53387B">
        <w:rPr>
          <w:rFonts w:ascii="Times New Roman" w:hAnsi="Times New Roman" w:cs="Times New Roman"/>
          <w:sz w:val="24"/>
          <w:szCs w:val="24"/>
        </w:rPr>
        <w:t xml:space="preserve"> района, из</w:t>
      </w:r>
      <w:r w:rsidR="005F1ED2">
        <w:rPr>
          <w:rFonts w:ascii="Times New Roman" w:hAnsi="Times New Roman" w:cs="Times New Roman"/>
          <w:sz w:val="24"/>
          <w:szCs w:val="24"/>
        </w:rPr>
        <w:t xml:space="preserve"> них учащиеся городских школ – 112</w:t>
      </w:r>
      <w:r w:rsidRPr="0053387B">
        <w:rPr>
          <w:rFonts w:ascii="Times New Roman" w:hAnsi="Times New Roman" w:cs="Times New Roman"/>
          <w:sz w:val="24"/>
          <w:szCs w:val="24"/>
        </w:rPr>
        <w:t xml:space="preserve"> (6</w:t>
      </w:r>
      <w:r w:rsidR="005F1ED2">
        <w:rPr>
          <w:rFonts w:ascii="Times New Roman" w:hAnsi="Times New Roman" w:cs="Times New Roman"/>
          <w:sz w:val="24"/>
          <w:szCs w:val="24"/>
        </w:rPr>
        <w:t>7</w:t>
      </w:r>
      <w:r w:rsidRPr="0053387B">
        <w:rPr>
          <w:rFonts w:ascii="Times New Roman" w:hAnsi="Times New Roman" w:cs="Times New Roman"/>
          <w:sz w:val="24"/>
          <w:szCs w:val="24"/>
        </w:rPr>
        <w:t xml:space="preserve">%), учащиеся сельских школ- </w:t>
      </w:r>
      <w:r w:rsidR="005F1ED2">
        <w:rPr>
          <w:rFonts w:ascii="Times New Roman" w:hAnsi="Times New Roman" w:cs="Times New Roman"/>
          <w:sz w:val="24"/>
          <w:szCs w:val="24"/>
        </w:rPr>
        <w:t>56</w:t>
      </w:r>
      <w:r w:rsidRPr="0053387B">
        <w:rPr>
          <w:rFonts w:ascii="Times New Roman" w:hAnsi="Times New Roman" w:cs="Times New Roman"/>
          <w:sz w:val="24"/>
          <w:szCs w:val="24"/>
        </w:rPr>
        <w:t xml:space="preserve"> (3</w:t>
      </w:r>
      <w:r w:rsidR="005F1ED2">
        <w:rPr>
          <w:rFonts w:ascii="Times New Roman" w:hAnsi="Times New Roman" w:cs="Times New Roman"/>
          <w:sz w:val="24"/>
          <w:szCs w:val="24"/>
        </w:rPr>
        <w:t>3</w:t>
      </w:r>
      <w:r w:rsidRPr="0053387B">
        <w:rPr>
          <w:rFonts w:ascii="Times New Roman" w:hAnsi="Times New Roman" w:cs="Times New Roman"/>
          <w:sz w:val="24"/>
          <w:szCs w:val="24"/>
        </w:rPr>
        <w:t>%).</w:t>
      </w:r>
    </w:p>
    <w:p w:rsidR="005F1ED2" w:rsidRPr="00AA43A3" w:rsidRDefault="003E0020" w:rsidP="005F1E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43A3">
        <w:rPr>
          <w:rFonts w:ascii="Times New Roman" w:hAnsi="Times New Roman" w:cs="Times New Roman"/>
          <w:sz w:val="24"/>
          <w:szCs w:val="24"/>
        </w:rPr>
        <w:t>Дол</w:t>
      </w:r>
      <w:r w:rsidR="00AA43A3" w:rsidRPr="00AA43A3">
        <w:rPr>
          <w:rFonts w:ascii="Times New Roman" w:hAnsi="Times New Roman" w:cs="Times New Roman"/>
          <w:sz w:val="24"/>
          <w:szCs w:val="24"/>
        </w:rPr>
        <w:t>я от количества выпускников в регионе составляет 6%.</w:t>
      </w:r>
    </w:p>
    <w:p w:rsidR="00AA43A3" w:rsidRDefault="00AA43A3" w:rsidP="005F1ED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3387B" w:rsidRPr="0053387B" w:rsidRDefault="005F1ED2" w:rsidP="005F1ED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Основные результаты экзамена по предмету «Русский язык» 2019 года.</w:t>
      </w:r>
    </w:p>
    <w:p w:rsidR="00FD1EAA" w:rsidRPr="00FD1EAA" w:rsidRDefault="000E1F46" w:rsidP="005F1E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5022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 к государственной итоговой аттестации </w:t>
      </w:r>
      <w:r w:rsidRPr="00C7204D">
        <w:rPr>
          <w:rFonts w:ascii="Times New Roman" w:hAnsi="Times New Roman"/>
          <w:sz w:val="24"/>
          <w:szCs w:val="24"/>
        </w:rPr>
        <w:t xml:space="preserve">было допущено </w:t>
      </w:r>
      <w:r w:rsidR="005F1ED2" w:rsidRPr="005F1ED2">
        <w:rPr>
          <w:rFonts w:ascii="Times New Roman" w:hAnsi="Times New Roman"/>
          <w:sz w:val="24"/>
          <w:szCs w:val="24"/>
        </w:rPr>
        <w:t>168</w:t>
      </w:r>
      <w:r w:rsidRPr="00C7204D">
        <w:rPr>
          <w:rFonts w:ascii="Times New Roman" w:hAnsi="Times New Roman"/>
          <w:sz w:val="24"/>
          <w:szCs w:val="24"/>
        </w:rPr>
        <w:t xml:space="preserve"> девятиклассников, </w:t>
      </w:r>
      <w:r w:rsidR="00C7204D" w:rsidRPr="00C7204D">
        <w:rPr>
          <w:rFonts w:ascii="Times New Roman" w:hAnsi="Times New Roman"/>
          <w:sz w:val="24"/>
          <w:szCs w:val="24"/>
        </w:rPr>
        <w:t xml:space="preserve">все они сдавали экзамен в формате </w:t>
      </w:r>
      <w:r w:rsidRPr="00C7204D">
        <w:rPr>
          <w:rFonts w:ascii="Times New Roman" w:hAnsi="Times New Roman"/>
          <w:sz w:val="24"/>
          <w:szCs w:val="24"/>
        </w:rPr>
        <w:t>ОГЭ.</w:t>
      </w:r>
      <w:r w:rsidR="00FD1EAA" w:rsidRPr="00FD1EAA">
        <w:rPr>
          <w:rFonts w:ascii="Times New Roman" w:hAnsi="Times New Roman" w:cs="Times New Roman"/>
          <w:sz w:val="24"/>
          <w:szCs w:val="24"/>
        </w:rPr>
        <w:t xml:space="preserve">  На  основн</w:t>
      </w:r>
      <w:r w:rsidR="00FD1EAA">
        <w:rPr>
          <w:rFonts w:ascii="Times New Roman" w:hAnsi="Times New Roman" w:cs="Times New Roman"/>
          <w:sz w:val="24"/>
          <w:szCs w:val="24"/>
        </w:rPr>
        <w:t xml:space="preserve">ом  этапе  поступило  </w:t>
      </w:r>
      <w:r w:rsidR="00DB42B7">
        <w:rPr>
          <w:rFonts w:ascii="Times New Roman" w:hAnsi="Times New Roman" w:cs="Times New Roman"/>
          <w:sz w:val="24"/>
          <w:szCs w:val="24"/>
        </w:rPr>
        <w:t>6</w:t>
      </w:r>
      <w:r w:rsidR="00FD1EAA" w:rsidRPr="00FD1EAA">
        <w:rPr>
          <w:rFonts w:ascii="Times New Roman" w:hAnsi="Times New Roman" w:cs="Times New Roman"/>
          <w:sz w:val="24"/>
          <w:szCs w:val="24"/>
        </w:rPr>
        <w:t xml:space="preserve">  различных </w:t>
      </w:r>
      <w:r w:rsidR="00A65454">
        <w:rPr>
          <w:rFonts w:ascii="Times New Roman" w:hAnsi="Times New Roman" w:cs="Times New Roman"/>
          <w:sz w:val="24"/>
          <w:szCs w:val="24"/>
        </w:rPr>
        <w:t>в</w:t>
      </w:r>
      <w:r w:rsidR="00FD1EAA" w:rsidRPr="00FD1EAA">
        <w:rPr>
          <w:rFonts w:ascii="Times New Roman" w:hAnsi="Times New Roman" w:cs="Times New Roman"/>
          <w:sz w:val="24"/>
          <w:szCs w:val="24"/>
        </w:rPr>
        <w:t>ариант</w:t>
      </w:r>
      <w:r w:rsidR="00FD1EAA">
        <w:rPr>
          <w:rFonts w:ascii="Times New Roman" w:hAnsi="Times New Roman" w:cs="Times New Roman"/>
          <w:sz w:val="24"/>
          <w:szCs w:val="24"/>
        </w:rPr>
        <w:t>ов</w:t>
      </w:r>
      <w:r w:rsidR="00FD1EAA" w:rsidRPr="00FD1EAA">
        <w:rPr>
          <w:rFonts w:ascii="Times New Roman" w:hAnsi="Times New Roman" w:cs="Times New Roman"/>
          <w:sz w:val="24"/>
          <w:szCs w:val="24"/>
        </w:rPr>
        <w:t xml:space="preserve">  контр</w:t>
      </w:r>
      <w:r w:rsidR="00FD1EAA">
        <w:rPr>
          <w:rFonts w:ascii="Times New Roman" w:hAnsi="Times New Roman" w:cs="Times New Roman"/>
          <w:sz w:val="24"/>
          <w:szCs w:val="24"/>
        </w:rPr>
        <w:t>ольно-измерительных материалов.</w:t>
      </w:r>
    </w:p>
    <w:p w:rsidR="00FD1EAA" w:rsidRPr="00FD1EAA" w:rsidRDefault="00FD1EAA" w:rsidP="00C91C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EAA">
        <w:rPr>
          <w:rFonts w:ascii="Times New Roman" w:hAnsi="Times New Roman" w:cs="Times New Roman"/>
          <w:sz w:val="24"/>
          <w:szCs w:val="24"/>
        </w:rPr>
        <w:t xml:space="preserve">Сравнительные  данные  об  отметках,  полученных  участниками  экзамена за последние </w:t>
      </w:r>
      <w:r w:rsidR="008F50A5">
        <w:rPr>
          <w:rFonts w:ascii="Times New Roman" w:hAnsi="Times New Roman" w:cs="Times New Roman"/>
          <w:sz w:val="24"/>
          <w:szCs w:val="24"/>
        </w:rPr>
        <w:t>четыре</w:t>
      </w:r>
      <w:r w:rsidR="00A654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D1EAA">
        <w:rPr>
          <w:rFonts w:ascii="Times New Roman" w:hAnsi="Times New Roman" w:cs="Times New Roman"/>
          <w:sz w:val="24"/>
          <w:szCs w:val="24"/>
        </w:rPr>
        <w:t xml:space="preserve">, представлены в Таблице </w:t>
      </w:r>
      <w:r w:rsidR="008F50A5">
        <w:rPr>
          <w:rFonts w:ascii="Times New Roman" w:hAnsi="Times New Roman" w:cs="Times New Roman"/>
          <w:sz w:val="24"/>
          <w:szCs w:val="24"/>
        </w:rPr>
        <w:t>2</w:t>
      </w:r>
      <w:r w:rsidRPr="00FD1EAA">
        <w:rPr>
          <w:rFonts w:ascii="Times New Roman" w:hAnsi="Times New Roman" w:cs="Times New Roman"/>
          <w:sz w:val="24"/>
          <w:szCs w:val="24"/>
        </w:rPr>
        <w:t>.</w:t>
      </w:r>
    </w:p>
    <w:p w:rsidR="002536D2" w:rsidRDefault="00FD1EAA" w:rsidP="002536D2">
      <w:pPr>
        <w:spacing w:after="0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1EA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F50A5">
        <w:rPr>
          <w:rFonts w:ascii="Times New Roman" w:hAnsi="Times New Roman" w:cs="Times New Roman"/>
          <w:i/>
          <w:sz w:val="24"/>
          <w:szCs w:val="24"/>
        </w:rPr>
        <w:t>2</w:t>
      </w:r>
    </w:p>
    <w:p w:rsidR="00FD1EAA" w:rsidRPr="003E0020" w:rsidRDefault="00FD1EAA" w:rsidP="002536D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020">
        <w:rPr>
          <w:rFonts w:ascii="Times New Roman" w:hAnsi="Times New Roman" w:cs="Times New Roman"/>
          <w:b/>
          <w:sz w:val="24"/>
          <w:szCs w:val="24"/>
        </w:rPr>
        <w:t xml:space="preserve">Сравнительные данные </w:t>
      </w:r>
      <w:r w:rsidR="005F1ED2" w:rsidRPr="003E0020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3E0020">
        <w:rPr>
          <w:rFonts w:ascii="Times New Roman" w:hAnsi="Times New Roman" w:cs="Times New Roman"/>
          <w:b/>
          <w:sz w:val="24"/>
          <w:szCs w:val="24"/>
        </w:rPr>
        <w:t xml:space="preserve"> экзамена с 201</w:t>
      </w:r>
      <w:r w:rsidR="005F1ED2" w:rsidRPr="003E0020">
        <w:rPr>
          <w:rFonts w:ascii="Times New Roman" w:hAnsi="Times New Roman" w:cs="Times New Roman"/>
          <w:b/>
          <w:sz w:val="24"/>
          <w:szCs w:val="24"/>
        </w:rPr>
        <w:t>6</w:t>
      </w:r>
      <w:r w:rsidRPr="003E0020">
        <w:rPr>
          <w:rFonts w:ascii="Times New Roman" w:hAnsi="Times New Roman" w:cs="Times New Roman"/>
          <w:b/>
          <w:sz w:val="24"/>
          <w:szCs w:val="24"/>
        </w:rPr>
        <w:t xml:space="preserve"> по 201</w:t>
      </w:r>
      <w:r w:rsidR="00750225" w:rsidRPr="003E0020">
        <w:rPr>
          <w:rFonts w:ascii="Times New Roman" w:hAnsi="Times New Roman" w:cs="Times New Roman"/>
          <w:b/>
          <w:sz w:val="24"/>
          <w:szCs w:val="24"/>
        </w:rPr>
        <w:t>9</w:t>
      </w:r>
      <w:r w:rsidRPr="003E0020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4"/>
        <w:tblW w:w="0" w:type="auto"/>
        <w:tblLook w:val="04A0"/>
      </w:tblPr>
      <w:tblGrid>
        <w:gridCol w:w="2911"/>
        <w:gridCol w:w="1592"/>
        <w:gridCol w:w="1592"/>
        <w:gridCol w:w="1592"/>
        <w:gridCol w:w="1592"/>
      </w:tblGrid>
      <w:tr w:rsidR="005F1ED2" w:rsidRPr="003E0020" w:rsidTr="005245C0">
        <w:trPr>
          <w:trHeight w:val="396"/>
        </w:trPr>
        <w:tc>
          <w:tcPr>
            <w:tcW w:w="2911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92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5F1ED2" w:rsidRPr="003E0020" w:rsidTr="005245C0">
        <w:trPr>
          <w:trHeight w:val="375"/>
        </w:trPr>
        <w:tc>
          <w:tcPr>
            <w:tcW w:w="2911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92" w:type="dxa"/>
          </w:tcPr>
          <w:p w:rsidR="005F1ED2" w:rsidRPr="003E0020" w:rsidRDefault="003E0020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F1ED2" w:rsidRPr="003E0020" w:rsidTr="005245C0">
        <w:trPr>
          <w:trHeight w:val="375"/>
        </w:trPr>
        <w:tc>
          <w:tcPr>
            <w:tcW w:w="2911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:rsidR="005F1ED2" w:rsidRPr="003E0020" w:rsidRDefault="003E0020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F1ED2" w:rsidRPr="003E0020" w:rsidTr="005245C0">
        <w:trPr>
          <w:trHeight w:val="375"/>
        </w:trPr>
        <w:tc>
          <w:tcPr>
            <w:tcW w:w="2911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2" w:type="dxa"/>
          </w:tcPr>
          <w:p w:rsidR="005F1ED2" w:rsidRPr="003E0020" w:rsidRDefault="003E0020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1ED2" w:rsidRPr="003E0020" w:rsidTr="005245C0">
        <w:trPr>
          <w:trHeight w:val="375"/>
        </w:trPr>
        <w:tc>
          <w:tcPr>
            <w:tcW w:w="2911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ED2" w:rsidRPr="00750225" w:rsidTr="005245C0">
        <w:trPr>
          <w:trHeight w:val="389"/>
        </w:trPr>
        <w:tc>
          <w:tcPr>
            <w:tcW w:w="2911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92" w:type="dxa"/>
          </w:tcPr>
          <w:p w:rsidR="005F1ED2" w:rsidRPr="003E0020" w:rsidRDefault="005F1ED2" w:rsidP="00524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92" w:type="dxa"/>
          </w:tcPr>
          <w:p w:rsidR="005F1ED2" w:rsidRPr="003E0020" w:rsidRDefault="005F1ED2" w:rsidP="00F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2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:rsidR="00FD1EAA" w:rsidRPr="00750225" w:rsidRDefault="00FD1EAA" w:rsidP="00FD1EA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65454" w:rsidRPr="003E0020" w:rsidRDefault="00701CBA" w:rsidP="0070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0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A7F" w:rsidRPr="003E0020">
        <w:rPr>
          <w:rFonts w:ascii="Times New Roman" w:hAnsi="Times New Roman" w:cs="Times New Roman"/>
          <w:sz w:val="24"/>
          <w:szCs w:val="24"/>
        </w:rPr>
        <w:t>Средний  балл  основного  государственного  экзамена  по  русскому языку  в  201</w:t>
      </w:r>
      <w:r w:rsidR="00750225" w:rsidRPr="003E0020">
        <w:rPr>
          <w:rFonts w:ascii="Times New Roman" w:hAnsi="Times New Roman" w:cs="Times New Roman"/>
          <w:sz w:val="24"/>
          <w:szCs w:val="24"/>
        </w:rPr>
        <w:t>9</w:t>
      </w:r>
      <w:r w:rsidR="00203A7F" w:rsidRPr="003E0020">
        <w:rPr>
          <w:rFonts w:ascii="Times New Roman" w:hAnsi="Times New Roman" w:cs="Times New Roman"/>
          <w:sz w:val="24"/>
          <w:szCs w:val="24"/>
        </w:rPr>
        <w:t xml:space="preserve">  году  составил  </w:t>
      </w:r>
      <w:r w:rsidR="003E0020" w:rsidRPr="003E0020">
        <w:rPr>
          <w:rFonts w:ascii="Times New Roman" w:hAnsi="Times New Roman" w:cs="Times New Roman"/>
          <w:sz w:val="24"/>
          <w:szCs w:val="24"/>
        </w:rPr>
        <w:t xml:space="preserve">27, 8, что на 4 балла ниже, чем в 2018 году </w:t>
      </w:r>
      <w:r w:rsidR="003E10AF" w:rsidRPr="003E0020">
        <w:rPr>
          <w:rFonts w:ascii="Times New Roman" w:hAnsi="Times New Roman" w:cs="Times New Roman"/>
          <w:sz w:val="24"/>
          <w:szCs w:val="24"/>
        </w:rPr>
        <w:t>(</w:t>
      </w:r>
      <w:r w:rsidR="00750225" w:rsidRPr="003E0020">
        <w:rPr>
          <w:rFonts w:ascii="Times New Roman" w:hAnsi="Times New Roman" w:cs="Times New Roman"/>
          <w:sz w:val="24"/>
          <w:szCs w:val="24"/>
        </w:rPr>
        <w:t xml:space="preserve">в 2018 - 31,8; </w:t>
      </w:r>
      <w:r w:rsidR="003E10AF" w:rsidRPr="003E0020">
        <w:rPr>
          <w:rFonts w:ascii="Times New Roman" w:hAnsi="Times New Roman" w:cs="Times New Roman"/>
          <w:sz w:val="24"/>
          <w:szCs w:val="24"/>
        </w:rPr>
        <w:t>в 201</w:t>
      </w:r>
      <w:r w:rsidR="00C7204D" w:rsidRPr="003E0020">
        <w:rPr>
          <w:rFonts w:ascii="Times New Roman" w:hAnsi="Times New Roman" w:cs="Times New Roman"/>
          <w:sz w:val="24"/>
          <w:szCs w:val="24"/>
        </w:rPr>
        <w:t>7</w:t>
      </w:r>
      <w:r w:rsidR="003E10AF" w:rsidRPr="003E002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C7204D" w:rsidRPr="003E0020">
        <w:rPr>
          <w:rFonts w:ascii="Times New Roman" w:hAnsi="Times New Roman" w:cs="Times New Roman"/>
          <w:sz w:val="24"/>
          <w:szCs w:val="24"/>
        </w:rPr>
        <w:t>30</w:t>
      </w:r>
      <w:r w:rsidRPr="003E0020">
        <w:rPr>
          <w:rFonts w:ascii="Times New Roman" w:hAnsi="Times New Roman" w:cs="Times New Roman"/>
          <w:sz w:val="24"/>
          <w:szCs w:val="24"/>
        </w:rPr>
        <w:t>,7</w:t>
      </w:r>
      <w:r w:rsidR="003E10AF" w:rsidRPr="003E0020">
        <w:rPr>
          <w:rFonts w:ascii="Times New Roman" w:hAnsi="Times New Roman" w:cs="Times New Roman"/>
          <w:sz w:val="24"/>
          <w:szCs w:val="24"/>
        </w:rPr>
        <w:t>)</w:t>
      </w:r>
      <w:r w:rsidR="00203A7F" w:rsidRPr="003E002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91CD1" w:rsidRPr="003E0020" w:rsidRDefault="00C91CD1" w:rsidP="0070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020">
        <w:rPr>
          <w:rFonts w:ascii="Times New Roman" w:hAnsi="Times New Roman" w:cs="Times New Roman"/>
          <w:sz w:val="24"/>
          <w:szCs w:val="24"/>
        </w:rPr>
        <w:t xml:space="preserve">Показатели качества знаний и уровня </w:t>
      </w:r>
      <w:proofErr w:type="spellStart"/>
      <w:r w:rsidRPr="003E002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3E00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002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E0020">
        <w:rPr>
          <w:rFonts w:ascii="Times New Roman" w:hAnsi="Times New Roman" w:cs="Times New Roman"/>
          <w:sz w:val="24"/>
          <w:szCs w:val="24"/>
        </w:rPr>
        <w:t xml:space="preserve"> последние 3 года наглядно представлены на диаграмме:</w:t>
      </w:r>
    </w:p>
    <w:p w:rsidR="00C91CD1" w:rsidRDefault="00C91CD1" w:rsidP="0070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0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19145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C69A0" w:rsidRPr="002C69A0" w:rsidRDefault="00C91CD1" w:rsidP="00C271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A0">
        <w:rPr>
          <w:rFonts w:ascii="Times New Roman" w:hAnsi="Times New Roman" w:cs="Times New Roman"/>
          <w:sz w:val="24"/>
          <w:szCs w:val="24"/>
        </w:rPr>
        <w:t>Процент</w:t>
      </w:r>
      <w:r w:rsidR="00C271C2" w:rsidRPr="002C69A0">
        <w:rPr>
          <w:rFonts w:ascii="Times New Roman" w:hAnsi="Times New Roman" w:cs="Times New Roman"/>
          <w:sz w:val="24"/>
          <w:szCs w:val="24"/>
        </w:rPr>
        <w:t xml:space="preserve"> уровня </w:t>
      </w:r>
      <w:r w:rsidRPr="002C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9A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C69A0">
        <w:rPr>
          <w:rFonts w:ascii="Times New Roman" w:hAnsi="Times New Roman" w:cs="Times New Roman"/>
          <w:sz w:val="24"/>
          <w:szCs w:val="24"/>
        </w:rPr>
        <w:t xml:space="preserve"> по результатам основного государственного экзамена по русскому языку </w:t>
      </w:r>
      <w:r w:rsidR="00C271C2" w:rsidRPr="002C69A0">
        <w:rPr>
          <w:rFonts w:ascii="Times New Roman" w:hAnsi="Times New Roman" w:cs="Times New Roman"/>
          <w:sz w:val="24"/>
          <w:szCs w:val="24"/>
        </w:rPr>
        <w:t>в 201</w:t>
      </w:r>
      <w:r w:rsidR="003E0020" w:rsidRPr="002C69A0">
        <w:rPr>
          <w:rFonts w:ascii="Times New Roman" w:hAnsi="Times New Roman" w:cs="Times New Roman"/>
          <w:sz w:val="24"/>
          <w:szCs w:val="24"/>
        </w:rPr>
        <w:t>9</w:t>
      </w:r>
      <w:r w:rsidR="00C271C2" w:rsidRPr="002C69A0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2C69A0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A7C14" w:rsidRPr="002C69A0">
        <w:rPr>
          <w:rFonts w:ascii="Times New Roman" w:hAnsi="Times New Roman" w:cs="Times New Roman"/>
          <w:sz w:val="24"/>
          <w:szCs w:val="24"/>
        </w:rPr>
        <w:t>100</w:t>
      </w:r>
      <w:r w:rsidR="00C271C2" w:rsidRPr="002C69A0">
        <w:rPr>
          <w:rFonts w:ascii="Times New Roman" w:hAnsi="Times New Roman" w:cs="Times New Roman"/>
          <w:sz w:val="24"/>
          <w:szCs w:val="24"/>
        </w:rPr>
        <w:t>% (</w:t>
      </w:r>
      <w:r w:rsidRPr="002C69A0">
        <w:rPr>
          <w:rFonts w:ascii="Times New Roman" w:hAnsi="Times New Roman" w:cs="Times New Roman"/>
          <w:sz w:val="24"/>
          <w:szCs w:val="24"/>
        </w:rPr>
        <w:t xml:space="preserve">в </w:t>
      </w:r>
      <w:r w:rsidR="002C69A0" w:rsidRPr="002C69A0">
        <w:rPr>
          <w:rFonts w:ascii="Times New Roman" w:hAnsi="Times New Roman" w:cs="Times New Roman"/>
          <w:sz w:val="24"/>
          <w:szCs w:val="24"/>
        </w:rPr>
        <w:t xml:space="preserve">2018, </w:t>
      </w:r>
      <w:r w:rsidRPr="002C69A0">
        <w:rPr>
          <w:rFonts w:ascii="Times New Roman" w:hAnsi="Times New Roman" w:cs="Times New Roman"/>
          <w:sz w:val="24"/>
          <w:szCs w:val="24"/>
        </w:rPr>
        <w:t>201</w:t>
      </w:r>
      <w:r w:rsidR="009237EE" w:rsidRPr="002C69A0">
        <w:rPr>
          <w:rFonts w:ascii="Times New Roman" w:hAnsi="Times New Roman" w:cs="Times New Roman"/>
          <w:sz w:val="24"/>
          <w:szCs w:val="24"/>
        </w:rPr>
        <w:t>7</w:t>
      </w:r>
      <w:r w:rsidRPr="002C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9A0">
        <w:rPr>
          <w:rFonts w:ascii="Times New Roman" w:hAnsi="Times New Roman" w:cs="Times New Roman"/>
          <w:sz w:val="24"/>
          <w:szCs w:val="24"/>
        </w:rPr>
        <w:t>г</w:t>
      </w:r>
      <w:r w:rsidR="002C69A0" w:rsidRPr="002C69A0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C69A0">
        <w:rPr>
          <w:rFonts w:ascii="Times New Roman" w:hAnsi="Times New Roman" w:cs="Times New Roman"/>
          <w:sz w:val="24"/>
          <w:szCs w:val="24"/>
        </w:rPr>
        <w:t xml:space="preserve"> - </w:t>
      </w:r>
      <w:r w:rsidR="001A7C14" w:rsidRPr="002C69A0">
        <w:rPr>
          <w:rFonts w:ascii="Times New Roman" w:hAnsi="Times New Roman" w:cs="Times New Roman"/>
          <w:sz w:val="24"/>
          <w:szCs w:val="24"/>
        </w:rPr>
        <w:t>100</w:t>
      </w:r>
      <w:r w:rsidRPr="002C69A0">
        <w:rPr>
          <w:rFonts w:ascii="Times New Roman" w:hAnsi="Times New Roman" w:cs="Times New Roman"/>
          <w:sz w:val="24"/>
          <w:szCs w:val="24"/>
        </w:rPr>
        <w:t>%</w:t>
      </w:r>
      <w:r w:rsidR="00C271C2" w:rsidRPr="002C69A0">
        <w:rPr>
          <w:rFonts w:ascii="Times New Roman" w:hAnsi="Times New Roman" w:cs="Times New Roman"/>
          <w:sz w:val="24"/>
          <w:szCs w:val="24"/>
        </w:rPr>
        <w:t>)</w:t>
      </w:r>
      <w:r w:rsidRPr="002C69A0">
        <w:rPr>
          <w:rFonts w:ascii="Times New Roman" w:hAnsi="Times New Roman" w:cs="Times New Roman"/>
          <w:sz w:val="24"/>
          <w:szCs w:val="24"/>
        </w:rPr>
        <w:t xml:space="preserve">. </w:t>
      </w:r>
      <w:r w:rsidR="002C69A0" w:rsidRPr="002C69A0">
        <w:rPr>
          <w:rFonts w:ascii="Times New Roman" w:hAnsi="Times New Roman" w:cs="Times New Roman"/>
          <w:sz w:val="24"/>
          <w:szCs w:val="24"/>
        </w:rPr>
        <w:t>Но необходимо отметить, что 12 обучающихся получили оценку «3» после пересдачи экзамена.</w:t>
      </w:r>
    </w:p>
    <w:p w:rsidR="00B66BB3" w:rsidRDefault="00C91CD1" w:rsidP="00C271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A0">
        <w:rPr>
          <w:rFonts w:ascii="Times New Roman" w:hAnsi="Times New Roman" w:cs="Times New Roman"/>
          <w:sz w:val="24"/>
          <w:szCs w:val="24"/>
        </w:rPr>
        <w:lastRenderedPageBreak/>
        <w:t xml:space="preserve">Процент качества </w:t>
      </w:r>
      <w:r w:rsidR="00C271C2" w:rsidRPr="002C69A0">
        <w:rPr>
          <w:rFonts w:ascii="Times New Roman" w:hAnsi="Times New Roman" w:cs="Times New Roman"/>
          <w:sz w:val="24"/>
          <w:szCs w:val="24"/>
        </w:rPr>
        <w:t xml:space="preserve">знаний </w:t>
      </w:r>
      <w:r w:rsidRPr="002C69A0">
        <w:rPr>
          <w:rFonts w:ascii="Times New Roman" w:hAnsi="Times New Roman" w:cs="Times New Roman"/>
          <w:sz w:val="24"/>
          <w:szCs w:val="24"/>
        </w:rPr>
        <w:t xml:space="preserve">– </w:t>
      </w:r>
      <w:r w:rsidR="002C69A0" w:rsidRPr="002C69A0">
        <w:rPr>
          <w:rFonts w:ascii="Times New Roman" w:hAnsi="Times New Roman" w:cs="Times New Roman"/>
          <w:sz w:val="24"/>
          <w:szCs w:val="24"/>
        </w:rPr>
        <w:t>70%</w:t>
      </w:r>
      <w:r w:rsidR="00C271C2" w:rsidRPr="002C69A0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2C69A0" w:rsidRPr="002C69A0">
        <w:rPr>
          <w:rFonts w:ascii="Times New Roman" w:hAnsi="Times New Roman" w:cs="Times New Roman"/>
          <w:sz w:val="24"/>
          <w:szCs w:val="24"/>
        </w:rPr>
        <w:t>1</w:t>
      </w:r>
      <w:r w:rsidR="003E10AF" w:rsidRPr="002C69A0">
        <w:rPr>
          <w:rFonts w:ascii="Times New Roman" w:hAnsi="Times New Roman" w:cs="Times New Roman"/>
          <w:sz w:val="24"/>
          <w:szCs w:val="24"/>
        </w:rPr>
        <w:t>4</w:t>
      </w:r>
      <w:r w:rsidR="00C271C2" w:rsidRPr="002C69A0">
        <w:rPr>
          <w:rFonts w:ascii="Times New Roman" w:hAnsi="Times New Roman" w:cs="Times New Roman"/>
          <w:sz w:val="24"/>
          <w:szCs w:val="24"/>
        </w:rPr>
        <w:t xml:space="preserve">% </w:t>
      </w:r>
      <w:r w:rsidR="002C69A0" w:rsidRPr="002C69A0">
        <w:rPr>
          <w:rFonts w:ascii="Times New Roman" w:hAnsi="Times New Roman" w:cs="Times New Roman"/>
          <w:sz w:val="24"/>
          <w:szCs w:val="24"/>
        </w:rPr>
        <w:t>ниж</w:t>
      </w:r>
      <w:r w:rsidR="00C271C2" w:rsidRPr="002C69A0">
        <w:rPr>
          <w:rFonts w:ascii="Times New Roman" w:hAnsi="Times New Roman" w:cs="Times New Roman"/>
          <w:sz w:val="24"/>
          <w:szCs w:val="24"/>
        </w:rPr>
        <w:t>е результатов прошлого года (</w:t>
      </w:r>
      <w:r w:rsidR="002C69A0" w:rsidRPr="002C69A0">
        <w:rPr>
          <w:rFonts w:ascii="Times New Roman" w:hAnsi="Times New Roman" w:cs="Times New Roman"/>
          <w:sz w:val="24"/>
          <w:szCs w:val="24"/>
        </w:rPr>
        <w:t xml:space="preserve">в 2018г. -  84%; </w:t>
      </w:r>
      <w:r w:rsidR="009237EE" w:rsidRPr="002C69A0">
        <w:rPr>
          <w:rFonts w:ascii="Times New Roman" w:hAnsi="Times New Roman" w:cs="Times New Roman"/>
          <w:sz w:val="24"/>
          <w:szCs w:val="24"/>
        </w:rPr>
        <w:t xml:space="preserve">в 2017 – 80%; </w:t>
      </w:r>
      <w:r w:rsidRPr="002C69A0">
        <w:rPr>
          <w:rFonts w:ascii="Times New Roman" w:hAnsi="Times New Roman" w:cs="Times New Roman"/>
          <w:sz w:val="24"/>
          <w:szCs w:val="24"/>
        </w:rPr>
        <w:t>в 201</w:t>
      </w:r>
      <w:r w:rsidR="003E10AF" w:rsidRPr="002C69A0">
        <w:rPr>
          <w:rFonts w:ascii="Times New Roman" w:hAnsi="Times New Roman" w:cs="Times New Roman"/>
          <w:sz w:val="24"/>
          <w:szCs w:val="24"/>
        </w:rPr>
        <w:t>6</w:t>
      </w:r>
      <w:r w:rsidRPr="002C69A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1A7C14" w:rsidRPr="002C69A0">
        <w:rPr>
          <w:rFonts w:ascii="Times New Roman" w:hAnsi="Times New Roman" w:cs="Times New Roman"/>
          <w:sz w:val="24"/>
          <w:szCs w:val="24"/>
        </w:rPr>
        <w:t>7</w:t>
      </w:r>
      <w:r w:rsidR="003E10AF" w:rsidRPr="002C69A0">
        <w:rPr>
          <w:rFonts w:ascii="Times New Roman" w:hAnsi="Times New Roman" w:cs="Times New Roman"/>
          <w:sz w:val="24"/>
          <w:szCs w:val="24"/>
        </w:rPr>
        <w:t>6</w:t>
      </w:r>
      <w:r w:rsidRPr="002C69A0">
        <w:rPr>
          <w:rFonts w:ascii="Times New Roman" w:hAnsi="Times New Roman" w:cs="Times New Roman"/>
          <w:sz w:val="24"/>
          <w:szCs w:val="24"/>
        </w:rPr>
        <w:t>%</w:t>
      </w:r>
      <w:r w:rsidR="00C271C2" w:rsidRPr="002C69A0">
        <w:rPr>
          <w:rFonts w:ascii="Times New Roman" w:hAnsi="Times New Roman" w:cs="Times New Roman"/>
          <w:sz w:val="24"/>
          <w:szCs w:val="24"/>
        </w:rPr>
        <w:t xml:space="preserve">). </w:t>
      </w:r>
      <w:r w:rsidR="003E10AF" w:rsidRPr="002C69A0">
        <w:rPr>
          <w:rFonts w:ascii="Times New Roman" w:hAnsi="Times New Roman" w:cs="Times New Roman"/>
          <w:sz w:val="24"/>
          <w:szCs w:val="24"/>
        </w:rPr>
        <w:t xml:space="preserve">Самые высокие показатели качества знаний в МКОУ </w:t>
      </w:r>
      <w:r w:rsidR="002C69A0" w:rsidRPr="002C69A0">
        <w:rPr>
          <w:rFonts w:ascii="Times New Roman" w:hAnsi="Times New Roman" w:cs="Times New Roman"/>
          <w:sz w:val="24"/>
          <w:szCs w:val="24"/>
        </w:rPr>
        <w:t>«ГСОШ№3</w:t>
      </w:r>
      <w:r w:rsidR="009237EE" w:rsidRPr="002C69A0">
        <w:rPr>
          <w:rFonts w:ascii="Times New Roman" w:hAnsi="Times New Roman" w:cs="Times New Roman"/>
          <w:sz w:val="24"/>
          <w:szCs w:val="24"/>
        </w:rPr>
        <w:t>»</w:t>
      </w:r>
      <w:r w:rsidR="003E10AF" w:rsidRPr="002C69A0">
        <w:rPr>
          <w:rFonts w:ascii="Times New Roman" w:hAnsi="Times New Roman" w:cs="Times New Roman"/>
          <w:sz w:val="24"/>
          <w:szCs w:val="24"/>
        </w:rPr>
        <w:t xml:space="preserve"> (</w:t>
      </w:r>
      <w:r w:rsidR="002C69A0" w:rsidRPr="002C69A0">
        <w:rPr>
          <w:rFonts w:ascii="Times New Roman" w:hAnsi="Times New Roman" w:cs="Times New Roman"/>
          <w:sz w:val="24"/>
          <w:szCs w:val="24"/>
        </w:rPr>
        <w:t>87</w:t>
      </w:r>
      <w:r w:rsidR="003E10AF" w:rsidRPr="002C69A0">
        <w:rPr>
          <w:rFonts w:ascii="Times New Roman" w:hAnsi="Times New Roman" w:cs="Times New Roman"/>
          <w:sz w:val="24"/>
          <w:szCs w:val="24"/>
        </w:rPr>
        <w:t xml:space="preserve">%), </w:t>
      </w:r>
      <w:r w:rsidR="00B56A4E">
        <w:rPr>
          <w:rFonts w:ascii="Times New Roman" w:hAnsi="Times New Roman" w:cs="Times New Roman"/>
          <w:sz w:val="24"/>
          <w:szCs w:val="24"/>
        </w:rPr>
        <w:t>МКОУ «ГСОШ№1» (82</w:t>
      </w:r>
      <w:r w:rsidR="009237EE" w:rsidRPr="002C69A0">
        <w:rPr>
          <w:rFonts w:ascii="Times New Roman" w:hAnsi="Times New Roman" w:cs="Times New Roman"/>
          <w:sz w:val="24"/>
          <w:szCs w:val="24"/>
        </w:rPr>
        <w:t xml:space="preserve">%), </w:t>
      </w:r>
      <w:r w:rsidR="003E10AF" w:rsidRPr="002C69A0">
        <w:rPr>
          <w:rFonts w:ascii="Times New Roman" w:hAnsi="Times New Roman" w:cs="Times New Roman"/>
          <w:sz w:val="24"/>
          <w:szCs w:val="24"/>
        </w:rPr>
        <w:t>МКОУ «</w:t>
      </w:r>
      <w:r w:rsidR="002C69A0" w:rsidRPr="002C69A0">
        <w:rPr>
          <w:rFonts w:ascii="Times New Roman" w:hAnsi="Times New Roman" w:cs="Times New Roman"/>
          <w:sz w:val="24"/>
          <w:szCs w:val="24"/>
        </w:rPr>
        <w:t>ГМГ</w:t>
      </w:r>
      <w:r w:rsidR="003E10AF" w:rsidRPr="002C69A0">
        <w:rPr>
          <w:rFonts w:ascii="Times New Roman" w:hAnsi="Times New Roman" w:cs="Times New Roman"/>
          <w:sz w:val="24"/>
          <w:szCs w:val="24"/>
        </w:rPr>
        <w:t>» (</w:t>
      </w:r>
      <w:r w:rsidR="009237EE" w:rsidRPr="002C69A0">
        <w:rPr>
          <w:rFonts w:ascii="Times New Roman" w:hAnsi="Times New Roman" w:cs="Times New Roman"/>
          <w:sz w:val="24"/>
          <w:szCs w:val="24"/>
        </w:rPr>
        <w:t>8</w:t>
      </w:r>
      <w:r w:rsidR="002C69A0" w:rsidRPr="002C69A0">
        <w:rPr>
          <w:rFonts w:ascii="Times New Roman" w:hAnsi="Times New Roman" w:cs="Times New Roman"/>
          <w:sz w:val="24"/>
          <w:szCs w:val="24"/>
        </w:rPr>
        <w:t>1%).</w:t>
      </w:r>
    </w:p>
    <w:p w:rsidR="00AF53CA" w:rsidRPr="002C69A0" w:rsidRDefault="00A65454" w:rsidP="00B66B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C69A0">
        <w:rPr>
          <w:rFonts w:ascii="Times New Roman" w:hAnsi="Times New Roman" w:cs="Times New Roman"/>
          <w:sz w:val="24"/>
          <w:szCs w:val="24"/>
        </w:rPr>
        <w:t xml:space="preserve">В  Таблице  </w:t>
      </w:r>
      <w:r w:rsidR="002C69A0" w:rsidRPr="002C69A0">
        <w:rPr>
          <w:rFonts w:ascii="Times New Roman" w:hAnsi="Times New Roman" w:cs="Times New Roman"/>
          <w:sz w:val="24"/>
          <w:szCs w:val="24"/>
        </w:rPr>
        <w:t>4</w:t>
      </w:r>
      <w:r w:rsidRPr="002C69A0">
        <w:rPr>
          <w:rFonts w:ascii="Times New Roman" w:hAnsi="Times New Roman" w:cs="Times New Roman"/>
          <w:sz w:val="24"/>
          <w:szCs w:val="24"/>
        </w:rPr>
        <w:t xml:space="preserve">  представлены  результаты  основного  государственного экзамена по русскому языку </w:t>
      </w:r>
      <w:r w:rsidR="009A0545" w:rsidRPr="002C69A0">
        <w:rPr>
          <w:rFonts w:ascii="Times New Roman" w:hAnsi="Times New Roman" w:cs="Times New Roman"/>
          <w:sz w:val="24"/>
          <w:szCs w:val="24"/>
        </w:rPr>
        <w:t>в</w:t>
      </w:r>
      <w:r w:rsidR="00E76AD3" w:rsidRPr="002C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AD3" w:rsidRPr="002C69A0">
        <w:rPr>
          <w:rFonts w:ascii="Times New Roman" w:hAnsi="Times New Roman" w:cs="Times New Roman"/>
          <w:sz w:val="24"/>
          <w:szCs w:val="24"/>
        </w:rPr>
        <w:t>Городовиковско</w:t>
      </w:r>
      <w:r w:rsidR="009A0545" w:rsidRPr="002C69A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76AD3" w:rsidRPr="002C69A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A0545" w:rsidRPr="002C69A0">
        <w:rPr>
          <w:rFonts w:ascii="Times New Roman" w:hAnsi="Times New Roman" w:cs="Times New Roman"/>
          <w:sz w:val="24"/>
          <w:szCs w:val="24"/>
        </w:rPr>
        <w:t>е</w:t>
      </w:r>
      <w:r w:rsidR="00E76AD3" w:rsidRPr="002C69A0">
        <w:rPr>
          <w:rFonts w:ascii="Times New Roman" w:hAnsi="Times New Roman" w:cs="Times New Roman"/>
          <w:sz w:val="24"/>
          <w:szCs w:val="24"/>
        </w:rPr>
        <w:t>.</w:t>
      </w:r>
    </w:p>
    <w:p w:rsidR="00E76AD3" w:rsidRPr="002C69A0" w:rsidRDefault="00E76AD3" w:rsidP="00E76AD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69A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C69A0" w:rsidRPr="002C69A0"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W w:w="10362" w:type="dxa"/>
        <w:tblInd w:w="-75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30"/>
        <w:gridCol w:w="1106"/>
        <w:gridCol w:w="1106"/>
        <w:gridCol w:w="1264"/>
        <w:gridCol w:w="1264"/>
        <w:gridCol w:w="1264"/>
        <w:gridCol w:w="1264"/>
        <w:gridCol w:w="1264"/>
      </w:tblGrid>
      <w:tr w:rsidR="009237EE" w:rsidRPr="002C69A0" w:rsidTr="009237EE">
        <w:trPr>
          <w:trHeight w:hRule="exact" w:val="119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shd w:val="clear" w:color="auto" w:fill="FFFFFF"/>
              <w:spacing w:line="317" w:lineRule="exact"/>
              <w:ind w:right="38"/>
              <w:rPr>
                <w:rFonts w:ascii="Times New Roman" w:hAnsi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Кол-во уч</w:t>
            </w: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softHyphen/>
              <w:t>-ся, писавших работу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shd w:val="clear" w:color="auto" w:fill="FFFFFF"/>
              <w:spacing w:after="0" w:line="317" w:lineRule="exact"/>
              <w:ind w:right="29" w:firstLine="10"/>
              <w:rPr>
                <w:rFonts w:ascii="Times New Roman" w:hAnsi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Оценка «5»</w:t>
            </w:r>
          </w:p>
          <w:p w:rsidR="009237EE" w:rsidRPr="002C69A0" w:rsidRDefault="009237EE" w:rsidP="004E0C2C">
            <w:pPr>
              <w:shd w:val="clear" w:color="auto" w:fill="FFFFFF"/>
              <w:spacing w:line="317" w:lineRule="exact"/>
              <w:ind w:righ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34-39 б.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25-33</w:t>
            </w:r>
            <w:r w:rsidRPr="002C69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б.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15-24б.</w:t>
            </w:r>
          </w:p>
          <w:p w:rsidR="009237EE" w:rsidRPr="002C69A0" w:rsidRDefault="009237EE" w:rsidP="004E0C2C">
            <w:pPr>
              <w:shd w:val="clear" w:color="auto" w:fill="FFFFFF"/>
              <w:spacing w:line="317" w:lineRule="exact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9237EE" w:rsidRPr="002C69A0" w:rsidRDefault="009237EE" w:rsidP="004E0C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 w:cs="Times New Roman"/>
                <w:b/>
                <w:sz w:val="24"/>
                <w:szCs w:val="24"/>
              </w:rPr>
              <w:t>0-14 б.</w:t>
            </w:r>
          </w:p>
          <w:p w:rsidR="009237EE" w:rsidRPr="002C69A0" w:rsidRDefault="009237EE" w:rsidP="004E0C2C">
            <w:pPr>
              <w:shd w:val="clear" w:color="auto" w:fill="FFFFFF"/>
              <w:spacing w:line="317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shd w:val="clear" w:color="auto" w:fill="FFFFFF"/>
              <w:spacing w:line="32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shd w:val="clear" w:color="auto" w:fill="FFFFFF"/>
              <w:spacing w:after="0" w:line="317" w:lineRule="exact"/>
              <w:ind w:right="19" w:hanging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Уровень обучен-</w:t>
            </w:r>
          </w:p>
          <w:p w:rsidR="009237EE" w:rsidRPr="002C69A0" w:rsidRDefault="009237EE" w:rsidP="004E0C2C">
            <w:pPr>
              <w:shd w:val="clear" w:color="auto" w:fill="FFFFFF"/>
              <w:spacing w:line="317" w:lineRule="exact"/>
              <w:ind w:right="19" w:hanging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37EE" w:rsidRPr="002C69A0" w:rsidRDefault="009237EE" w:rsidP="004E0C2C">
            <w:pPr>
              <w:shd w:val="clear" w:color="auto" w:fill="FFFFFF"/>
              <w:spacing w:after="0" w:line="317" w:lineRule="exact"/>
              <w:ind w:right="19" w:hanging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Средний </w:t>
            </w:r>
          </w:p>
          <w:p w:rsidR="009237EE" w:rsidRPr="002C69A0" w:rsidRDefault="009237EE" w:rsidP="004E0C2C">
            <w:pPr>
              <w:shd w:val="clear" w:color="auto" w:fill="FFFFFF"/>
              <w:spacing w:after="0" w:line="317" w:lineRule="exact"/>
              <w:ind w:right="19" w:hanging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C69A0">
              <w:rPr>
                <w:rFonts w:ascii="Times New Roman" w:hAnsi="Times New Roman"/>
                <w:b/>
                <w:iCs/>
                <w:sz w:val="24"/>
                <w:szCs w:val="24"/>
              </w:rPr>
              <w:t>балл</w:t>
            </w:r>
          </w:p>
        </w:tc>
      </w:tr>
      <w:tr w:rsidR="009237EE" w:rsidRPr="002C69A0" w:rsidTr="009237EE">
        <w:trPr>
          <w:trHeight w:hRule="exact" w:val="46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0B15B0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1</w:t>
            </w:r>
            <w:r w:rsidR="002C69A0" w:rsidRPr="002C69A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2C69A0" w:rsidP="002C69A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49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C69A0">
              <w:rPr>
                <w:rFonts w:ascii="Times New Roman" w:hAnsi="Times New Roman"/>
                <w:sz w:val="24"/>
                <w:szCs w:val="24"/>
              </w:rPr>
              <w:t>29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2C69A0" w:rsidP="002C69A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69 (41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2C69A0" w:rsidP="002C69A0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50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9A0">
              <w:rPr>
                <w:rFonts w:ascii="Times New Roman" w:hAnsi="Times New Roman"/>
                <w:sz w:val="24"/>
                <w:szCs w:val="24"/>
              </w:rPr>
              <w:t>(30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2C69A0" w:rsidP="004E0C2C">
            <w:pPr>
              <w:shd w:val="clear" w:color="auto" w:fill="FFFFFF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70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37EE" w:rsidRPr="002C69A0" w:rsidRDefault="009237EE" w:rsidP="004E0C2C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37EE" w:rsidRPr="002C69A0" w:rsidRDefault="002C69A0" w:rsidP="000B15B0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C69A0">
              <w:rPr>
                <w:rFonts w:ascii="Times New Roman" w:hAnsi="Times New Roman"/>
                <w:sz w:val="24"/>
                <w:szCs w:val="24"/>
              </w:rPr>
              <w:t>27</w:t>
            </w:r>
            <w:r w:rsidR="009237EE" w:rsidRPr="002C69A0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</w:tbl>
    <w:p w:rsidR="009A0545" w:rsidRPr="002C69A0" w:rsidRDefault="009A0545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A7C14" w:rsidRPr="002C69A0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A0">
        <w:rPr>
          <w:rFonts w:ascii="Times New Roman" w:hAnsi="Times New Roman" w:cs="Times New Roman"/>
          <w:sz w:val="24"/>
          <w:szCs w:val="24"/>
        </w:rPr>
        <w:t>Распределение оценок в процентном соотношении наглядно показано на диаграмме:</w:t>
      </w:r>
    </w:p>
    <w:p w:rsidR="001A7C14" w:rsidRPr="005F1ED2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C69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2950" cy="18954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85C19" w:rsidRPr="005F1ED2" w:rsidRDefault="00F85C19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237EE" w:rsidRPr="005F1ED2" w:rsidRDefault="009237EE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A7C14" w:rsidRPr="002C69A0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A0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ОГЭ по русскому языку свидетельствует о том, что в целом состояние </w:t>
      </w:r>
      <w:proofErr w:type="spellStart"/>
      <w:r w:rsidRPr="002C69A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C69A0">
        <w:rPr>
          <w:rFonts w:ascii="Times New Roman" w:hAnsi="Times New Roman" w:cs="Times New Roman"/>
          <w:sz w:val="24"/>
          <w:szCs w:val="24"/>
        </w:rPr>
        <w:t xml:space="preserve"> учащихся по предмету </w:t>
      </w:r>
      <w:r w:rsidR="009237EE" w:rsidRPr="002C69A0">
        <w:rPr>
          <w:rFonts w:ascii="Times New Roman" w:hAnsi="Times New Roman" w:cs="Times New Roman"/>
          <w:sz w:val="24"/>
          <w:szCs w:val="24"/>
        </w:rPr>
        <w:t xml:space="preserve">на достаточно </w:t>
      </w:r>
      <w:r w:rsidR="002C69A0" w:rsidRPr="002C69A0">
        <w:rPr>
          <w:rFonts w:ascii="Times New Roman" w:hAnsi="Times New Roman" w:cs="Times New Roman"/>
          <w:sz w:val="24"/>
          <w:szCs w:val="24"/>
        </w:rPr>
        <w:t xml:space="preserve">удовлетворительном </w:t>
      </w:r>
      <w:r w:rsidR="009237EE" w:rsidRPr="002C69A0">
        <w:rPr>
          <w:rFonts w:ascii="Times New Roman" w:hAnsi="Times New Roman" w:cs="Times New Roman"/>
          <w:sz w:val="24"/>
          <w:szCs w:val="24"/>
        </w:rPr>
        <w:t>уровне</w:t>
      </w:r>
      <w:r w:rsidR="002C69A0" w:rsidRPr="002C69A0">
        <w:rPr>
          <w:rFonts w:ascii="Times New Roman" w:hAnsi="Times New Roman" w:cs="Times New Roman"/>
          <w:sz w:val="24"/>
          <w:szCs w:val="24"/>
        </w:rPr>
        <w:t>, несмотря на то, что к</w:t>
      </w:r>
      <w:r w:rsidRPr="002C69A0">
        <w:rPr>
          <w:rFonts w:ascii="Times New Roman" w:hAnsi="Times New Roman" w:cs="Times New Roman"/>
          <w:sz w:val="24"/>
          <w:szCs w:val="24"/>
        </w:rPr>
        <w:t xml:space="preserve">ачество выполненных работ </w:t>
      </w:r>
      <w:r w:rsidR="002C69A0" w:rsidRPr="002C69A0">
        <w:rPr>
          <w:rFonts w:ascii="Times New Roman" w:hAnsi="Times New Roman" w:cs="Times New Roman"/>
          <w:sz w:val="24"/>
          <w:szCs w:val="24"/>
        </w:rPr>
        <w:t>ниже</w:t>
      </w:r>
      <w:r w:rsidRPr="002C69A0">
        <w:rPr>
          <w:rFonts w:ascii="Times New Roman" w:hAnsi="Times New Roman" w:cs="Times New Roman"/>
          <w:sz w:val="24"/>
          <w:szCs w:val="24"/>
        </w:rPr>
        <w:t xml:space="preserve"> (на </w:t>
      </w:r>
      <w:r w:rsidR="002C69A0" w:rsidRPr="002C69A0">
        <w:rPr>
          <w:rFonts w:ascii="Times New Roman" w:hAnsi="Times New Roman" w:cs="Times New Roman"/>
          <w:sz w:val="24"/>
          <w:szCs w:val="24"/>
        </w:rPr>
        <w:t>1</w:t>
      </w:r>
      <w:r w:rsidR="000B15B0" w:rsidRPr="002C69A0">
        <w:rPr>
          <w:rFonts w:ascii="Times New Roman" w:hAnsi="Times New Roman" w:cs="Times New Roman"/>
          <w:sz w:val="24"/>
          <w:szCs w:val="24"/>
        </w:rPr>
        <w:t>4</w:t>
      </w:r>
      <w:r w:rsidRPr="002C69A0">
        <w:rPr>
          <w:rFonts w:ascii="Times New Roman" w:hAnsi="Times New Roman" w:cs="Times New Roman"/>
          <w:sz w:val="24"/>
          <w:szCs w:val="24"/>
        </w:rPr>
        <w:t>%) в сравнении с 201</w:t>
      </w:r>
      <w:r w:rsidR="002C69A0" w:rsidRPr="002C69A0">
        <w:rPr>
          <w:rFonts w:ascii="Times New Roman" w:hAnsi="Times New Roman" w:cs="Times New Roman"/>
          <w:sz w:val="24"/>
          <w:szCs w:val="24"/>
        </w:rPr>
        <w:t>8</w:t>
      </w:r>
      <w:r w:rsidRPr="002C69A0">
        <w:rPr>
          <w:rFonts w:ascii="Times New Roman" w:hAnsi="Times New Roman" w:cs="Times New Roman"/>
          <w:sz w:val="24"/>
          <w:szCs w:val="24"/>
        </w:rPr>
        <w:t xml:space="preserve">г. </w:t>
      </w:r>
      <w:r w:rsidR="000B15B0" w:rsidRPr="002C69A0">
        <w:rPr>
          <w:rFonts w:ascii="Times New Roman" w:hAnsi="Times New Roman" w:cs="Times New Roman"/>
          <w:sz w:val="24"/>
          <w:szCs w:val="24"/>
        </w:rPr>
        <w:t>А</w:t>
      </w:r>
      <w:r w:rsidRPr="002C69A0">
        <w:rPr>
          <w:rFonts w:ascii="Times New Roman" w:hAnsi="Times New Roman" w:cs="Times New Roman"/>
          <w:sz w:val="24"/>
          <w:szCs w:val="24"/>
        </w:rPr>
        <w:t>нализ  данных  таблицы  позволяет  обратить  внимание,  что  результат выполнения  экзаменационных  заданий  в  201</w:t>
      </w:r>
      <w:r w:rsidR="002C69A0" w:rsidRPr="002C69A0">
        <w:rPr>
          <w:rFonts w:ascii="Times New Roman" w:hAnsi="Times New Roman" w:cs="Times New Roman"/>
          <w:sz w:val="24"/>
          <w:szCs w:val="24"/>
        </w:rPr>
        <w:t>9</w:t>
      </w:r>
      <w:r w:rsidRPr="002C69A0">
        <w:rPr>
          <w:rFonts w:ascii="Times New Roman" w:hAnsi="Times New Roman" w:cs="Times New Roman"/>
          <w:sz w:val="24"/>
          <w:szCs w:val="24"/>
        </w:rPr>
        <w:t xml:space="preserve">  году  достаточно  высок.  Этому есть  объективные  причины:  своевременная  публикация  демоверсии,  других нормативных  документов  по  проведению  итоговой  аттестации  в  9  классах, активная  целенаправленная  работа  над  материалами  ОГЭ  как  учителей русского языка, так  и  самих  учащихся  (посещение  элективных  курсов,  курсовая подготовка,  практические  занятия,  выездные  семинары,  </w:t>
      </w:r>
      <w:proofErr w:type="spellStart"/>
      <w:r w:rsidRPr="002C69A0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2C69A0">
        <w:rPr>
          <w:rFonts w:ascii="Times New Roman" w:hAnsi="Times New Roman" w:cs="Times New Roman"/>
          <w:sz w:val="24"/>
          <w:szCs w:val="24"/>
        </w:rPr>
        <w:t xml:space="preserve">  и  др.). </w:t>
      </w:r>
    </w:p>
    <w:p w:rsidR="001A7C14" w:rsidRPr="002C69A0" w:rsidRDefault="001A7C14" w:rsidP="001A7C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A0">
        <w:rPr>
          <w:rFonts w:ascii="Times New Roman" w:hAnsi="Times New Roman" w:cs="Times New Roman"/>
          <w:sz w:val="24"/>
          <w:szCs w:val="24"/>
        </w:rPr>
        <w:t xml:space="preserve">Большую  роль  в  достижении  таких  результатов  сыграло  проведение тренировочных экзаменов на уровне школ и района, форма и содержание которых  полностью  соответствовали  демоверсии  и  спецификации.    Проведение репетиционных экзаменов позволило  поэтапно,  рассредоточено  диагностировать  уровень  подготовки учащихся  ко  всем  частям  итоговой  аттестации  (сжатое  изложение,  тест, сочинения). </w:t>
      </w:r>
      <w:r w:rsidRPr="002C69A0">
        <w:rPr>
          <w:rFonts w:ascii="Times New Roman" w:hAnsi="Times New Roman" w:cs="Times New Roman"/>
          <w:sz w:val="24"/>
          <w:szCs w:val="24"/>
        </w:rPr>
        <w:tab/>
      </w:r>
    </w:p>
    <w:p w:rsidR="009237EE" w:rsidRDefault="00E76AD3" w:rsidP="009A054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C69A0">
        <w:rPr>
          <w:rFonts w:ascii="Times New Roman" w:hAnsi="Times New Roman"/>
          <w:sz w:val="24"/>
          <w:szCs w:val="24"/>
        </w:rPr>
        <w:t xml:space="preserve">Распределение результатов </w:t>
      </w:r>
      <w:r w:rsidR="009A0545" w:rsidRPr="002C69A0">
        <w:rPr>
          <w:rFonts w:ascii="Times New Roman" w:hAnsi="Times New Roman"/>
          <w:sz w:val="24"/>
          <w:szCs w:val="24"/>
        </w:rPr>
        <w:t xml:space="preserve">образовательным учреждениям </w:t>
      </w:r>
      <w:proofErr w:type="spellStart"/>
      <w:r w:rsidR="009A0545" w:rsidRPr="002C69A0">
        <w:rPr>
          <w:rFonts w:ascii="Times New Roman" w:hAnsi="Times New Roman"/>
          <w:sz w:val="24"/>
          <w:szCs w:val="24"/>
        </w:rPr>
        <w:t>Городовиковского</w:t>
      </w:r>
      <w:proofErr w:type="spellEnd"/>
      <w:r w:rsidR="009A0545" w:rsidRPr="002C69A0">
        <w:rPr>
          <w:rFonts w:ascii="Times New Roman" w:hAnsi="Times New Roman"/>
          <w:sz w:val="24"/>
          <w:szCs w:val="24"/>
        </w:rPr>
        <w:t xml:space="preserve"> района представлено в Т</w:t>
      </w:r>
      <w:r w:rsidRPr="002C69A0">
        <w:rPr>
          <w:rFonts w:ascii="Times New Roman" w:hAnsi="Times New Roman"/>
          <w:sz w:val="24"/>
          <w:szCs w:val="24"/>
        </w:rPr>
        <w:t>аблице</w:t>
      </w:r>
      <w:r w:rsidR="002C69A0">
        <w:rPr>
          <w:rFonts w:ascii="Times New Roman" w:hAnsi="Times New Roman"/>
          <w:sz w:val="24"/>
          <w:szCs w:val="24"/>
        </w:rPr>
        <w:t xml:space="preserve"> 5</w:t>
      </w:r>
      <w:r w:rsidR="009A0545" w:rsidRPr="002C69A0">
        <w:rPr>
          <w:rFonts w:ascii="Times New Roman" w:hAnsi="Times New Roman"/>
          <w:sz w:val="24"/>
          <w:szCs w:val="24"/>
        </w:rPr>
        <w:t>.</w:t>
      </w:r>
    </w:p>
    <w:p w:rsidR="009A0545" w:rsidRPr="009A0545" w:rsidRDefault="009A0545" w:rsidP="009A0545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9A0545">
        <w:rPr>
          <w:rFonts w:ascii="Times New Roman" w:hAnsi="Times New Roman"/>
          <w:i/>
          <w:sz w:val="24"/>
          <w:szCs w:val="24"/>
        </w:rPr>
        <w:t xml:space="preserve">Таблица </w:t>
      </w:r>
      <w:r w:rsidR="002C69A0">
        <w:rPr>
          <w:rFonts w:ascii="Times New Roman" w:hAnsi="Times New Roman"/>
          <w:i/>
          <w:sz w:val="24"/>
          <w:szCs w:val="24"/>
        </w:rPr>
        <w:t>5</w:t>
      </w:r>
    </w:p>
    <w:tbl>
      <w:tblPr>
        <w:tblStyle w:val="a4"/>
        <w:tblW w:w="10076" w:type="dxa"/>
        <w:tblInd w:w="-503" w:type="dxa"/>
        <w:tblLayout w:type="fixed"/>
        <w:tblLook w:val="04A0"/>
      </w:tblPr>
      <w:tblGrid>
        <w:gridCol w:w="1369"/>
        <w:gridCol w:w="1026"/>
        <w:gridCol w:w="952"/>
        <w:gridCol w:w="952"/>
        <w:gridCol w:w="952"/>
        <w:gridCol w:w="952"/>
        <w:gridCol w:w="1124"/>
        <w:gridCol w:w="1579"/>
        <w:gridCol w:w="1170"/>
      </w:tblGrid>
      <w:tr w:rsidR="00C7204D" w:rsidTr="00C7204D">
        <w:trPr>
          <w:trHeight w:val="1121"/>
        </w:trPr>
        <w:tc>
          <w:tcPr>
            <w:tcW w:w="1369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Школа</w:t>
            </w:r>
          </w:p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C7204D" w:rsidRDefault="00C7204D" w:rsidP="004E0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уч-ся, писавших работу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952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124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наний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79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4BFB">
              <w:rPr>
                <w:rFonts w:ascii="Times New Roman" w:hAnsi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CC4BFB">
              <w:rPr>
                <w:rFonts w:ascii="Times New Roman" w:hAnsi="Times New Roman"/>
                <w:b/>
                <w:sz w:val="20"/>
                <w:szCs w:val="20"/>
              </w:rPr>
              <w:t>обученнос-ти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7204D" w:rsidRPr="00CC4BFB" w:rsidRDefault="00C7204D" w:rsidP="004E0C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</w:t>
            </w:r>
          </w:p>
        </w:tc>
      </w:tr>
      <w:tr w:rsidR="00C7204D" w:rsidTr="00C7204D">
        <w:trPr>
          <w:trHeight w:val="308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ГСОШ№ 1</w:t>
            </w:r>
          </w:p>
        </w:tc>
        <w:tc>
          <w:tcPr>
            <w:tcW w:w="1026" w:type="dxa"/>
          </w:tcPr>
          <w:p w:rsidR="00C7204D" w:rsidRPr="00003DD7" w:rsidRDefault="005F1ED2" w:rsidP="00C72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52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E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003DD7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720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003DD7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2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003DD7" w:rsidRDefault="005F1ED2" w:rsidP="000B15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79" w:type="dxa"/>
          </w:tcPr>
          <w:p w:rsidR="00C7204D" w:rsidRPr="00003DD7" w:rsidRDefault="00C7204D" w:rsidP="00C720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003DD7" w:rsidRDefault="00C7204D" w:rsidP="000B15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F1E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204D" w:rsidTr="00C7204D">
        <w:trPr>
          <w:trHeight w:val="284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lastRenderedPageBreak/>
              <w:t>ГСОШ№ 2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E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dxa"/>
          </w:tcPr>
          <w:p w:rsidR="00C7204D" w:rsidRPr="00FF08BD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C7204D" w:rsidRPr="00FF08BD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79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C7204D" w:rsidTr="00C7204D">
        <w:trPr>
          <w:trHeight w:val="261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ГСОШ№ 3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F1E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2" w:type="dxa"/>
          </w:tcPr>
          <w:p w:rsidR="00C7204D" w:rsidRPr="00FF08BD" w:rsidRDefault="005F1ED2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F50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9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F50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204D" w:rsidTr="00C7204D">
        <w:trPr>
          <w:trHeight w:val="279"/>
        </w:trPr>
        <w:tc>
          <w:tcPr>
            <w:tcW w:w="1369" w:type="dxa"/>
          </w:tcPr>
          <w:p w:rsidR="00C7204D" w:rsidRPr="00CC4BFB" w:rsidRDefault="00C7204D" w:rsidP="001865B0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МГ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F50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:rsidR="00C7204D" w:rsidRPr="00003DD7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F50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К</w:t>
            </w:r>
            <w:r w:rsidR="008F50A5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gramStart"/>
            <w:r w:rsidR="008F50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8F50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F50A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8F50A5">
              <w:rPr>
                <w:rFonts w:ascii="Times New Roman" w:hAnsi="Times New Roman"/>
                <w:sz w:val="20"/>
                <w:szCs w:val="20"/>
              </w:rPr>
              <w:t>ицей</w:t>
            </w:r>
          </w:p>
        </w:tc>
        <w:tc>
          <w:tcPr>
            <w:tcW w:w="1026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F50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79" w:type="dxa"/>
          </w:tcPr>
          <w:p w:rsidR="00C7204D" w:rsidRPr="00FF08BD" w:rsidRDefault="00C7204D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FF08BD" w:rsidRDefault="008F50A5" w:rsidP="004E0C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ЧСОШ</w:t>
            </w:r>
          </w:p>
        </w:tc>
        <w:tc>
          <w:tcPr>
            <w:tcW w:w="1026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8F50A5" w:rsidP="00DE2D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79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ЮСОШ</w:t>
            </w:r>
          </w:p>
        </w:tc>
        <w:tc>
          <w:tcPr>
            <w:tcW w:w="1026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79" w:type="dxa"/>
          </w:tcPr>
          <w:p w:rsidR="00C7204D" w:rsidRPr="00003DD7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50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7204D" w:rsidTr="00C7204D">
        <w:trPr>
          <w:trHeight w:val="331"/>
        </w:trPr>
        <w:tc>
          <w:tcPr>
            <w:tcW w:w="1369" w:type="dxa"/>
          </w:tcPr>
          <w:p w:rsidR="00C7204D" w:rsidRPr="00CC4BFB" w:rsidRDefault="00C7204D" w:rsidP="008F50A5">
            <w:pPr>
              <w:rPr>
                <w:rFonts w:ascii="Times New Roman" w:hAnsi="Times New Roman"/>
                <w:sz w:val="20"/>
                <w:szCs w:val="20"/>
              </w:rPr>
            </w:pPr>
            <w:r w:rsidRPr="00CC4BFB">
              <w:rPr>
                <w:rFonts w:ascii="Times New Roman" w:hAnsi="Times New Roman"/>
                <w:sz w:val="20"/>
                <w:szCs w:val="20"/>
              </w:rPr>
              <w:t>Вин</w:t>
            </w:r>
            <w:proofErr w:type="gramStart"/>
            <w:r w:rsidR="008F50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8F50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F50A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8F50A5">
              <w:rPr>
                <w:rFonts w:ascii="Times New Roman" w:hAnsi="Times New Roman"/>
                <w:sz w:val="20"/>
                <w:szCs w:val="20"/>
              </w:rPr>
              <w:t>ицей</w:t>
            </w:r>
            <w:r w:rsidRPr="00CC4B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F50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2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52" w:type="dxa"/>
          </w:tcPr>
          <w:p w:rsidR="00C7204D" w:rsidRPr="00FF08BD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8F50A5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79" w:type="dxa"/>
          </w:tcPr>
          <w:p w:rsidR="00C7204D" w:rsidRPr="00003DD7" w:rsidRDefault="00C7204D" w:rsidP="00380A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Default="008F50A5" w:rsidP="001615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C7204D" w:rsidTr="00C7204D">
        <w:trPr>
          <w:trHeight w:val="349"/>
        </w:trPr>
        <w:tc>
          <w:tcPr>
            <w:tcW w:w="1369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8B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26" w:type="dxa"/>
          </w:tcPr>
          <w:p w:rsidR="00C7204D" w:rsidRPr="00FF08BD" w:rsidRDefault="008F50A5" w:rsidP="001615E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168</w:t>
            </w:r>
          </w:p>
        </w:tc>
        <w:tc>
          <w:tcPr>
            <w:tcW w:w="952" w:type="dxa"/>
          </w:tcPr>
          <w:p w:rsidR="00C7204D" w:rsidRPr="00FF08BD" w:rsidRDefault="008F50A5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952" w:type="dxa"/>
          </w:tcPr>
          <w:p w:rsidR="00C7204D" w:rsidRPr="00FF08BD" w:rsidRDefault="003E0020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952" w:type="dxa"/>
          </w:tcPr>
          <w:p w:rsidR="00C7204D" w:rsidRPr="00FF08BD" w:rsidRDefault="003E0020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52" w:type="dxa"/>
          </w:tcPr>
          <w:p w:rsidR="00C7204D" w:rsidRPr="00FF08B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C7204D" w:rsidRPr="00FF08BD" w:rsidRDefault="003E0020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579" w:type="dxa"/>
          </w:tcPr>
          <w:p w:rsidR="00C7204D" w:rsidRPr="00C7204D" w:rsidRDefault="00C7204D" w:rsidP="004E0C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7204D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C7204D" w:rsidRPr="00E22494" w:rsidRDefault="003E0020" w:rsidP="001615E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27,8</w:t>
            </w:r>
          </w:p>
        </w:tc>
      </w:tr>
    </w:tbl>
    <w:p w:rsidR="00F85C19" w:rsidRDefault="00E76AD3" w:rsidP="003E6D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таблицы видно, что результаты </w:t>
      </w:r>
      <w:r w:rsidR="00F85C19">
        <w:rPr>
          <w:rFonts w:ascii="Times New Roman" w:hAnsi="Times New Roman"/>
          <w:sz w:val="24"/>
          <w:szCs w:val="24"/>
        </w:rPr>
        <w:t xml:space="preserve">выше среднего балла по району </w:t>
      </w:r>
      <w:r>
        <w:rPr>
          <w:rFonts w:ascii="Times New Roman" w:hAnsi="Times New Roman"/>
          <w:sz w:val="24"/>
          <w:szCs w:val="24"/>
        </w:rPr>
        <w:t>показали учащиеся ГСОШ№1</w:t>
      </w:r>
      <w:r w:rsidR="00F85C19">
        <w:rPr>
          <w:rFonts w:ascii="Times New Roman" w:hAnsi="Times New Roman"/>
          <w:sz w:val="24"/>
          <w:szCs w:val="24"/>
        </w:rPr>
        <w:t xml:space="preserve"> (учител</w:t>
      </w:r>
      <w:r w:rsidR="001615EC">
        <w:rPr>
          <w:rFonts w:ascii="Times New Roman" w:hAnsi="Times New Roman"/>
          <w:sz w:val="24"/>
          <w:szCs w:val="24"/>
        </w:rPr>
        <w:t>ь</w:t>
      </w:r>
      <w:r w:rsidR="00F85C19">
        <w:rPr>
          <w:rFonts w:ascii="Times New Roman" w:hAnsi="Times New Roman"/>
          <w:sz w:val="24"/>
          <w:szCs w:val="24"/>
        </w:rPr>
        <w:t xml:space="preserve"> </w:t>
      </w:r>
      <w:r w:rsidR="003E0020">
        <w:rPr>
          <w:rFonts w:ascii="Times New Roman" w:hAnsi="Times New Roman"/>
          <w:sz w:val="24"/>
          <w:szCs w:val="24"/>
        </w:rPr>
        <w:t>Долгополова С.Н</w:t>
      </w:r>
      <w:r w:rsidR="009237EE">
        <w:rPr>
          <w:rFonts w:ascii="Times New Roman" w:hAnsi="Times New Roman"/>
          <w:sz w:val="24"/>
          <w:szCs w:val="24"/>
        </w:rPr>
        <w:t>.</w:t>
      </w:r>
      <w:r w:rsidR="00F85C1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F85C19">
        <w:rPr>
          <w:rFonts w:ascii="Times New Roman" w:hAnsi="Times New Roman"/>
          <w:sz w:val="24"/>
          <w:szCs w:val="24"/>
        </w:rPr>
        <w:t xml:space="preserve"> ГСОШ№3 (учитель </w:t>
      </w:r>
      <w:r w:rsidR="001615EC">
        <w:rPr>
          <w:rFonts w:ascii="Times New Roman" w:hAnsi="Times New Roman"/>
          <w:sz w:val="24"/>
          <w:szCs w:val="24"/>
        </w:rPr>
        <w:t>Кирилловская О.Г</w:t>
      </w:r>
      <w:r w:rsidR="00F85C19">
        <w:rPr>
          <w:rFonts w:ascii="Times New Roman" w:hAnsi="Times New Roman"/>
          <w:sz w:val="24"/>
          <w:szCs w:val="24"/>
        </w:rPr>
        <w:t>.</w:t>
      </w:r>
      <w:r w:rsidR="009237EE">
        <w:rPr>
          <w:rFonts w:ascii="Times New Roman" w:hAnsi="Times New Roman"/>
          <w:sz w:val="24"/>
          <w:szCs w:val="24"/>
        </w:rPr>
        <w:t>, Дубровная С.А.</w:t>
      </w:r>
      <w:r w:rsidR="00F85C19">
        <w:rPr>
          <w:rFonts w:ascii="Times New Roman" w:hAnsi="Times New Roman"/>
          <w:sz w:val="24"/>
          <w:szCs w:val="24"/>
        </w:rPr>
        <w:t xml:space="preserve">), </w:t>
      </w:r>
      <w:r w:rsidR="001615EC">
        <w:rPr>
          <w:rFonts w:ascii="Times New Roman" w:hAnsi="Times New Roman"/>
          <w:sz w:val="24"/>
          <w:szCs w:val="24"/>
        </w:rPr>
        <w:t>ГМГ</w:t>
      </w:r>
      <w:r w:rsidR="00F85C19">
        <w:rPr>
          <w:rFonts w:ascii="Times New Roman" w:hAnsi="Times New Roman"/>
          <w:sz w:val="24"/>
          <w:szCs w:val="24"/>
        </w:rPr>
        <w:t xml:space="preserve"> (учител</w:t>
      </w:r>
      <w:r w:rsidR="003E0020">
        <w:rPr>
          <w:rFonts w:ascii="Times New Roman" w:hAnsi="Times New Roman"/>
          <w:sz w:val="24"/>
          <w:szCs w:val="24"/>
        </w:rPr>
        <w:t>ь</w:t>
      </w:r>
      <w:r w:rsidR="00F85C19">
        <w:rPr>
          <w:rFonts w:ascii="Times New Roman" w:hAnsi="Times New Roman"/>
          <w:sz w:val="24"/>
          <w:szCs w:val="24"/>
        </w:rPr>
        <w:t xml:space="preserve"> </w:t>
      </w:r>
      <w:r w:rsidR="001615EC">
        <w:rPr>
          <w:rFonts w:ascii="Times New Roman" w:hAnsi="Times New Roman"/>
          <w:sz w:val="24"/>
          <w:szCs w:val="24"/>
        </w:rPr>
        <w:t>Кожевникова М.Ю</w:t>
      </w:r>
      <w:r w:rsidR="00F85C19">
        <w:rPr>
          <w:rFonts w:ascii="Times New Roman" w:hAnsi="Times New Roman"/>
          <w:sz w:val="24"/>
          <w:szCs w:val="24"/>
        </w:rPr>
        <w:t xml:space="preserve">.). </w:t>
      </w:r>
    </w:p>
    <w:p w:rsidR="00B56A4E" w:rsidRDefault="00AA43A3" w:rsidP="00B56A4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56A4E">
        <w:rPr>
          <w:rFonts w:ascii="Times New Roman" w:hAnsi="Times New Roman"/>
          <w:b/>
          <w:sz w:val="24"/>
          <w:szCs w:val="24"/>
        </w:rPr>
        <w:t xml:space="preserve">Сравнительная диаграмма показателя качества знаний </w:t>
      </w:r>
    </w:p>
    <w:p w:rsidR="00AA43A3" w:rsidRDefault="00AA43A3" w:rsidP="00B56A4E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56A4E">
        <w:rPr>
          <w:rFonts w:ascii="Times New Roman" w:hAnsi="Times New Roman"/>
          <w:b/>
          <w:sz w:val="24"/>
          <w:szCs w:val="24"/>
        </w:rPr>
        <w:t xml:space="preserve">за </w:t>
      </w:r>
      <w:proofErr w:type="gramStart"/>
      <w:r w:rsidRPr="00B56A4E">
        <w:rPr>
          <w:rFonts w:ascii="Times New Roman" w:hAnsi="Times New Roman"/>
          <w:b/>
          <w:sz w:val="24"/>
          <w:szCs w:val="24"/>
        </w:rPr>
        <w:t>последние</w:t>
      </w:r>
      <w:proofErr w:type="gramEnd"/>
      <w:r w:rsidRPr="00B56A4E">
        <w:rPr>
          <w:rFonts w:ascii="Times New Roman" w:hAnsi="Times New Roman"/>
          <w:b/>
          <w:sz w:val="24"/>
          <w:szCs w:val="24"/>
        </w:rPr>
        <w:t xml:space="preserve"> 3 года в разрезе ОО</w:t>
      </w:r>
    </w:p>
    <w:p w:rsidR="00B56A4E" w:rsidRPr="00B56A4E" w:rsidRDefault="00B56A4E" w:rsidP="00B56A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72175" cy="32480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43A3" w:rsidRDefault="00AA43A3" w:rsidP="003E6D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6A4E" w:rsidRPr="00B56A4E" w:rsidRDefault="00B56A4E" w:rsidP="003E002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B56A4E">
        <w:rPr>
          <w:rFonts w:ascii="Times New Roman" w:hAnsi="Times New Roman"/>
          <w:b/>
          <w:sz w:val="24"/>
          <w:szCs w:val="24"/>
        </w:rPr>
        <w:t>1.4. Анализ результатов выполнения экзаменационной работы по предмету «</w:t>
      </w:r>
      <w:r>
        <w:rPr>
          <w:rFonts w:ascii="Times New Roman" w:hAnsi="Times New Roman"/>
          <w:b/>
          <w:sz w:val="24"/>
          <w:szCs w:val="24"/>
        </w:rPr>
        <w:t>Р</w:t>
      </w:r>
      <w:r w:rsidRPr="00B56A4E">
        <w:rPr>
          <w:rFonts w:ascii="Times New Roman" w:hAnsi="Times New Roman"/>
          <w:b/>
          <w:sz w:val="24"/>
          <w:szCs w:val="24"/>
        </w:rPr>
        <w:t>усский язык» 2019 года</w:t>
      </w:r>
    </w:p>
    <w:p w:rsidR="00E76AD3" w:rsidRPr="00E45895" w:rsidRDefault="00E76AD3" w:rsidP="003E0020">
      <w:pPr>
        <w:spacing w:after="0"/>
        <w:ind w:firstLine="708"/>
        <w:rPr>
          <w:rFonts w:ascii="Times New Roman" w:hAnsi="Times New Roman"/>
          <w:sz w:val="24"/>
          <w:szCs w:val="24"/>
          <w:u w:val="single"/>
        </w:rPr>
      </w:pPr>
      <w:r w:rsidRPr="00E45895">
        <w:rPr>
          <w:rFonts w:ascii="Times New Roman" w:hAnsi="Times New Roman"/>
          <w:sz w:val="24"/>
          <w:szCs w:val="24"/>
          <w:u w:val="single"/>
        </w:rPr>
        <w:t xml:space="preserve">Анализ </w:t>
      </w:r>
      <w:r w:rsidR="003B6767" w:rsidRPr="00E45895">
        <w:rPr>
          <w:rFonts w:ascii="Times New Roman" w:hAnsi="Times New Roman"/>
          <w:sz w:val="24"/>
          <w:szCs w:val="24"/>
          <w:u w:val="single"/>
        </w:rPr>
        <w:t xml:space="preserve">результатов </w:t>
      </w:r>
      <w:r w:rsidRPr="00E45895">
        <w:rPr>
          <w:rFonts w:ascii="Times New Roman" w:hAnsi="Times New Roman"/>
          <w:sz w:val="24"/>
          <w:szCs w:val="24"/>
          <w:u w:val="single"/>
        </w:rPr>
        <w:t xml:space="preserve">выполнения </w:t>
      </w:r>
      <w:r w:rsidR="003B6767" w:rsidRPr="00E45895">
        <w:rPr>
          <w:rFonts w:ascii="Times New Roman" w:hAnsi="Times New Roman"/>
          <w:sz w:val="24"/>
          <w:szCs w:val="24"/>
          <w:u w:val="single"/>
        </w:rPr>
        <w:t xml:space="preserve">части </w:t>
      </w:r>
      <w:r w:rsidRPr="00E45895">
        <w:rPr>
          <w:rFonts w:ascii="Times New Roman" w:hAnsi="Times New Roman"/>
          <w:sz w:val="24"/>
          <w:szCs w:val="24"/>
          <w:u w:val="single"/>
        </w:rPr>
        <w:t>1</w:t>
      </w:r>
      <w:r w:rsidR="003B6767" w:rsidRPr="00E45895">
        <w:rPr>
          <w:rFonts w:ascii="Times New Roman" w:hAnsi="Times New Roman"/>
          <w:sz w:val="24"/>
          <w:szCs w:val="24"/>
          <w:u w:val="single"/>
        </w:rPr>
        <w:t xml:space="preserve"> экзаменационной работы</w:t>
      </w:r>
      <w:r w:rsidRPr="00E45895">
        <w:rPr>
          <w:rFonts w:ascii="Times New Roman" w:hAnsi="Times New Roman"/>
          <w:sz w:val="24"/>
          <w:szCs w:val="24"/>
          <w:u w:val="single"/>
        </w:rPr>
        <w:t xml:space="preserve"> (написание сжатого изложения)</w:t>
      </w:r>
    </w:p>
    <w:p w:rsidR="003B6767" w:rsidRPr="00B56A4E" w:rsidRDefault="003B6767" w:rsidP="003E6D6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56A4E">
        <w:rPr>
          <w:rFonts w:ascii="Times New Roman" w:hAnsi="Times New Roman"/>
          <w:sz w:val="24"/>
          <w:szCs w:val="24"/>
        </w:rPr>
        <w:t>Результаты выполнения задания 1 по критериям:</w:t>
      </w:r>
    </w:p>
    <w:tbl>
      <w:tblPr>
        <w:tblStyle w:val="a4"/>
        <w:tblW w:w="9826" w:type="dxa"/>
        <w:tblLayout w:type="fixed"/>
        <w:tblLook w:val="04A0"/>
      </w:tblPr>
      <w:tblGrid>
        <w:gridCol w:w="1242"/>
        <w:gridCol w:w="851"/>
        <w:gridCol w:w="850"/>
        <w:gridCol w:w="709"/>
        <w:gridCol w:w="851"/>
        <w:gridCol w:w="850"/>
        <w:gridCol w:w="851"/>
        <w:gridCol w:w="850"/>
        <w:gridCol w:w="851"/>
        <w:gridCol w:w="992"/>
        <w:gridCol w:w="929"/>
      </w:tblGrid>
      <w:tr w:rsidR="00E76AD3" w:rsidRPr="002C69A0" w:rsidTr="007C5E7E">
        <w:trPr>
          <w:trHeight w:val="889"/>
        </w:trPr>
        <w:tc>
          <w:tcPr>
            <w:tcW w:w="1242" w:type="dxa"/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Крите-рии</w:t>
            </w:r>
            <w:proofErr w:type="spellEnd"/>
            <w:proofErr w:type="gramEnd"/>
          </w:p>
        </w:tc>
        <w:tc>
          <w:tcPr>
            <w:tcW w:w="2410" w:type="dxa"/>
            <w:gridSpan w:val="3"/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proofErr w:type="gramStart"/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EF7F4F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изложения</w:t>
            </w:r>
          </w:p>
        </w:tc>
        <w:tc>
          <w:tcPr>
            <w:tcW w:w="3402" w:type="dxa"/>
            <w:gridSpan w:val="4"/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ИК</w:t>
            </w:r>
            <w:proofErr w:type="gramStart"/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Сжатие исходного текста</w:t>
            </w:r>
          </w:p>
        </w:tc>
        <w:tc>
          <w:tcPr>
            <w:tcW w:w="2772" w:type="dxa"/>
            <w:gridSpan w:val="3"/>
            <w:tcBorders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ИК3</w:t>
            </w:r>
          </w:p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F4F">
              <w:rPr>
                <w:rFonts w:ascii="Times New Roman" w:hAnsi="Times New Roman"/>
                <w:b/>
                <w:sz w:val="24"/>
                <w:szCs w:val="24"/>
              </w:rPr>
              <w:t>Смысловая цельность, речевая связность</w:t>
            </w:r>
          </w:p>
        </w:tc>
      </w:tr>
      <w:tr w:rsidR="00E76AD3" w:rsidRPr="002C69A0" w:rsidTr="007C5E7E">
        <w:trPr>
          <w:trHeight w:val="311"/>
        </w:trPr>
        <w:tc>
          <w:tcPr>
            <w:tcW w:w="1242" w:type="dxa"/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F4F">
              <w:rPr>
                <w:rFonts w:ascii="Times New Roman" w:hAnsi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E76AD3" w:rsidRPr="00EF7F4F" w:rsidRDefault="00E76AD3" w:rsidP="004E0C2C">
            <w:pPr>
              <w:jc w:val="center"/>
              <w:rPr>
                <w:rFonts w:ascii="Times New Roman" w:hAnsi="Times New Roman"/>
                <w:b/>
              </w:rPr>
            </w:pPr>
            <w:r w:rsidRPr="00EF7F4F">
              <w:rPr>
                <w:rFonts w:ascii="Times New Roman" w:hAnsi="Times New Roman"/>
                <w:b/>
              </w:rPr>
              <w:t>0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ГСОШ№1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ГСОШ№2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ГСОШ№3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ГМГ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0C47D5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Кир</w:t>
            </w:r>
            <w:proofErr w:type="gramStart"/>
            <w:r w:rsidRPr="00EF7F4F">
              <w:rPr>
                <w:rFonts w:ascii="Times New Roman" w:hAnsi="Times New Roman"/>
              </w:rPr>
              <w:t>.</w:t>
            </w:r>
            <w:proofErr w:type="gramEnd"/>
            <w:r w:rsidRPr="00EF7F4F">
              <w:rPr>
                <w:rFonts w:ascii="Times New Roman" w:hAnsi="Times New Roman"/>
              </w:rPr>
              <w:t xml:space="preserve"> </w:t>
            </w:r>
            <w:proofErr w:type="gramStart"/>
            <w:r w:rsidRPr="00EF7F4F">
              <w:rPr>
                <w:rFonts w:ascii="Times New Roman" w:hAnsi="Times New Roman"/>
              </w:rPr>
              <w:t>л</w:t>
            </w:r>
            <w:proofErr w:type="gramEnd"/>
            <w:r w:rsidRPr="00EF7F4F">
              <w:rPr>
                <w:rFonts w:ascii="Times New Roman" w:hAnsi="Times New Roman"/>
              </w:rPr>
              <w:t>ицей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lastRenderedPageBreak/>
              <w:t>ЧСОШ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DD1B11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B56A4E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ЮСОШ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6A4E" w:rsidRPr="002C69A0" w:rsidTr="007C5E7E">
        <w:trPr>
          <w:trHeight w:val="311"/>
        </w:trPr>
        <w:tc>
          <w:tcPr>
            <w:tcW w:w="1242" w:type="dxa"/>
          </w:tcPr>
          <w:p w:rsidR="00B56A4E" w:rsidRPr="00EF7F4F" w:rsidRDefault="00EF7F4F" w:rsidP="004E0C2C">
            <w:pPr>
              <w:jc w:val="center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Вин</w:t>
            </w:r>
            <w:proofErr w:type="gramStart"/>
            <w:r w:rsidRPr="00EF7F4F">
              <w:rPr>
                <w:rFonts w:ascii="Times New Roman" w:hAnsi="Times New Roman"/>
              </w:rPr>
              <w:t>.</w:t>
            </w:r>
            <w:proofErr w:type="gramEnd"/>
            <w:r w:rsidRPr="00EF7F4F">
              <w:rPr>
                <w:rFonts w:ascii="Times New Roman" w:hAnsi="Times New Roman"/>
              </w:rPr>
              <w:t xml:space="preserve"> </w:t>
            </w:r>
            <w:proofErr w:type="gramStart"/>
            <w:r w:rsidRPr="00EF7F4F">
              <w:rPr>
                <w:rFonts w:ascii="Times New Roman" w:hAnsi="Times New Roman"/>
              </w:rPr>
              <w:t>л</w:t>
            </w:r>
            <w:proofErr w:type="gramEnd"/>
            <w:r w:rsidRPr="00EF7F4F">
              <w:rPr>
                <w:rFonts w:ascii="Times New Roman" w:hAnsi="Times New Roman"/>
              </w:rPr>
              <w:t>ицей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56A4E" w:rsidRPr="00EF7F4F" w:rsidRDefault="005245C0" w:rsidP="004E0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76AD3" w:rsidRPr="002C69A0" w:rsidTr="007C5E7E">
        <w:trPr>
          <w:trHeight w:val="311"/>
        </w:trPr>
        <w:tc>
          <w:tcPr>
            <w:tcW w:w="1242" w:type="dxa"/>
          </w:tcPr>
          <w:p w:rsidR="00E76AD3" w:rsidRPr="005245C0" w:rsidRDefault="00E76AD3" w:rsidP="004E0C2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45C0">
              <w:rPr>
                <w:rFonts w:ascii="Times New Roman" w:hAnsi="Times New Roman"/>
                <w:sz w:val="24"/>
                <w:szCs w:val="24"/>
              </w:rPr>
              <w:t>Кол-во уч-ся</w:t>
            </w:r>
            <w:proofErr w:type="gramStart"/>
            <w:r w:rsidRPr="005245C0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2AE1" w:rsidRPr="005245C0" w:rsidRDefault="003B6767" w:rsidP="00732AE1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1</w:t>
            </w:r>
            <w:r w:rsidR="005245C0" w:rsidRPr="005245C0">
              <w:rPr>
                <w:rFonts w:ascii="Times New Roman" w:hAnsi="Times New Roman"/>
              </w:rPr>
              <w:t>48</w:t>
            </w:r>
          </w:p>
          <w:p w:rsidR="00E76AD3" w:rsidRPr="005245C0" w:rsidRDefault="003B6767" w:rsidP="005245C0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</w:t>
            </w:r>
            <w:r w:rsidR="005245C0" w:rsidRPr="005245C0">
              <w:rPr>
                <w:rFonts w:ascii="Times New Roman" w:hAnsi="Times New Roman"/>
              </w:rPr>
              <w:t>88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B6767" w:rsidRPr="005245C0" w:rsidRDefault="005245C0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12</w:t>
            </w:r>
          </w:p>
          <w:p w:rsidR="00E76AD3" w:rsidRPr="005245C0" w:rsidRDefault="003B6767" w:rsidP="00C71C85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 xml:space="preserve"> (</w:t>
            </w:r>
            <w:r w:rsidR="005245C0" w:rsidRPr="005245C0">
              <w:rPr>
                <w:rFonts w:ascii="Times New Roman" w:hAnsi="Times New Roman"/>
              </w:rPr>
              <w:t>7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6767" w:rsidRPr="005245C0" w:rsidRDefault="005245C0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8</w:t>
            </w:r>
            <w:r w:rsidR="003B6767" w:rsidRPr="005245C0">
              <w:rPr>
                <w:rFonts w:ascii="Times New Roman" w:hAnsi="Times New Roman"/>
              </w:rPr>
              <w:t xml:space="preserve"> </w:t>
            </w:r>
          </w:p>
          <w:p w:rsidR="00E76AD3" w:rsidRPr="005245C0" w:rsidRDefault="005245C0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(5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76AD3" w:rsidRPr="005245C0" w:rsidRDefault="005245C0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118</w:t>
            </w:r>
          </w:p>
          <w:p w:rsidR="00E76AD3" w:rsidRPr="005245C0" w:rsidRDefault="00E76AD3" w:rsidP="005245C0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</w:t>
            </w:r>
            <w:r w:rsidR="00380AF5" w:rsidRPr="005245C0">
              <w:rPr>
                <w:rFonts w:ascii="Times New Roman" w:hAnsi="Times New Roman"/>
              </w:rPr>
              <w:t>7</w:t>
            </w:r>
            <w:r w:rsidR="005245C0" w:rsidRPr="005245C0">
              <w:rPr>
                <w:rFonts w:ascii="Times New Roman" w:hAnsi="Times New Roman"/>
              </w:rPr>
              <w:t>0</w:t>
            </w:r>
            <w:r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AD3" w:rsidRPr="005245C0" w:rsidRDefault="00380AF5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34</w:t>
            </w:r>
          </w:p>
          <w:p w:rsidR="00E76AD3" w:rsidRPr="005245C0" w:rsidRDefault="00E76AD3" w:rsidP="005245C0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</w:t>
            </w:r>
            <w:r w:rsidR="005245C0" w:rsidRPr="005245C0">
              <w:rPr>
                <w:rFonts w:ascii="Times New Roman" w:hAnsi="Times New Roman"/>
              </w:rPr>
              <w:t>20</w:t>
            </w:r>
            <w:r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5E7E" w:rsidRPr="005245C0" w:rsidRDefault="005245C0" w:rsidP="007C5E7E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8</w:t>
            </w:r>
            <w:r w:rsidR="007C5E7E" w:rsidRPr="005245C0">
              <w:rPr>
                <w:rFonts w:ascii="Times New Roman" w:hAnsi="Times New Roman"/>
              </w:rPr>
              <w:t xml:space="preserve"> </w:t>
            </w:r>
          </w:p>
          <w:p w:rsidR="00E76AD3" w:rsidRPr="005245C0" w:rsidRDefault="007C5E7E" w:rsidP="00C71D1A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</w:t>
            </w:r>
            <w:r w:rsidR="005245C0" w:rsidRPr="005245C0">
              <w:rPr>
                <w:rFonts w:ascii="Times New Roman" w:hAnsi="Times New Roman"/>
              </w:rPr>
              <w:t>5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C5E7E" w:rsidRPr="005245C0" w:rsidRDefault="005245C0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8</w:t>
            </w:r>
          </w:p>
          <w:p w:rsidR="00E76AD3" w:rsidRPr="005245C0" w:rsidRDefault="005245C0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(5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C5E7E" w:rsidRPr="005245C0" w:rsidRDefault="007C5E7E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12</w:t>
            </w:r>
            <w:r w:rsidR="005245C0" w:rsidRPr="005245C0">
              <w:rPr>
                <w:rFonts w:ascii="Times New Roman" w:hAnsi="Times New Roman"/>
              </w:rPr>
              <w:t>9</w:t>
            </w:r>
          </w:p>
          <w:p w:rsidR="00E76AD3" w:rsidRPr="005245C0" w:rsidRDefault="007C5E7E" w:rsidP="005245C0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(</w:t>
            </w:r>
            <w:r w:rsidR="000E006B" w:rsidRPr="005245C0">
              <w:rPr>
                <w:rFonts w:ascii="Times New Roman" w:hAnsi="Times New Roman"/>
              </w:rPr>
              <w:t>7</w:t>
            </w:r>
            <w:r w:rsidR="005245C0" w:rsidRPr="005245C0">
              <w:rPr>
                <w:rFonts w:ascii="Times New Roman" w:hAnsi="Times New Roman"/>
              </w:rPr>
              <w:t>7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6AD3" w:rsidRPr="005245C0" w:rsidRDefault="005245C0" w:rsidP="005245C0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29</w:t>
            </w:r>
            <w:r w:rsidR="00E76AD3" w:rsidRPr="005245C0">
              <w:rPr>
                <w:rFonts w:ascii="Times New Roman" w:hAnsi="Times New Roman"/>
              </w:rPr>
              <w:t xml:space="preserve"> (</w:t>
            </w:r>
            <w:r w:rsidRPr="005245C0">
              <w:rPr>
                <w:rFonts w:ascii="Times New Roman" w:hAnsi="Times New Roman"/>
              </w:rPr>
              <w:t>17</w:t>
            </w:r>
            <w:r w:rsidR="00E76AD3" w:rsidRPr="005245C0">
              <w:rPr>
                <w:rFonts w:ascii="Times New Roman" w:hAnsi="Times New Roman"/>
              </w:rPr>
              <w:t>%)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7C5E7E" w:rsidRPr="005245C0" w:rsidRDefault="000E006B" w:rsidP="004E0C2C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>1</w:t>
            </w:r>
            <w:r w:rsidR="005245C0" w:rsidRPr="005245C0">
              <w:rPr>
                <w:rFonts w:ascii="Times New Roman" w:hAnsi="Times New Roman"/>
              </w:rPr>
              <w:t>0</w:t>
            </w:r>
          </w:p>
          <w:p w:rsidR="00E76AD3" w:rsidRPr="005245C0" w:rsidRDefault="00E76AD3" w:rsidP="000E006B">
            <w:pPr>
              <w:jc w:val="center"/>
              <w:rPr>
                <w:rFonts w:ascii="Times New Roman" w:hAnsi="Times New Roman"/>
              </w:rPr>
            </w:pPr>
            <w:r w:rsidRPr="005245C0">
              <w:rPr>
                <w:rFonts w:ascii="Times New Roman" w:hAnsi="Times New Roman"/>
              </w:rPr>
              <w:t xml:space="preserve"> (</w:t>
            </w:r>
            <w:r w:rsidR="005245C0" w:rsidRPr="005245C0">
              <w:rPr>
                <w:rFonts w:ascii="Times New Roman" w:hAnsi="Times New Roman"/>
              </w:rPr>
              <w:t>6</w:t>
            </w:r>
            <w:r w:rsidRPr="005245C0">
              <w:rPr>
                <w:rFonts w:ascii="Times New Roman" w:hAnsi="Times New Roman"/>
              </w:rPr>
              <w:t>%)</w:t>
            </w:r>
          </w:p>
        </w:tc>
      </w:tr>
    </w:tbl>
    <w:p w:rsidR="00206572" w:rsidRPr="002C69A0" w:rsidRDefault="00206572" w:rsidP="00A6545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4CD3" w:rsidRPr="005245C0" w:rsidRDefault="007C5E7E" w:rsidP="000704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5C0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1 части показал, что </w:t>
      </w:r>
      <w:r w:rsidR="005245C0" w:rsidRPr="005245C0">
        <w:rPr>
          <w:rFonts w:ascii="Times New Roman" w:hAnsi="Times New Roman" w:cs="Times New Roman"/>
          <w:sz w:val="24"/>
          <w:szCs w:val="24"/>
        </w:rPr>
        <w:t xml:space="preserve">148 обучающихся 88% </w:t>
      </w:r>
      <w:r w:rsidRPr="005245C0">
        <w:rPr>
          <w:rFonts w:ascii="Times New Roman" w:hAnsi="Times New Roman" w:cs="Times New Roman"/>
          <w:sz w:val="24"/>
          <w:szCs w:val="24"/>
        </w:rPr>
        <w:t>(</w:t>
      </w:r>
      <w:r w:rsidR="005245C0" w:rsidRPr="005245C0">
        <w:rPr>
          <w:rFonts w:ascii="Times New Roman" w:hAnsi="Times New Roman" w:cs="Times New Roman"/>
          <w:sz w:val="24"/>
          <w:szCs w:val="24"/>
        </w:rPr>
        <w:t xml:space="preserve">в 2018г. – 94%; </w:t>
      </w:r>
      <w:r w:rsidR="000E006B" w:rsidRPr="005245C0">
        <w:rPr>
          <w:rFonts w:ascii="Times New Roman" w:hAnsi="Times New Roman" w:cs="Times New Roman"/>
          <w:sz w:val="24"/>
          <w:szCs w:val="24"/>
        </w:rPr>
        <w:t xml:space="preserve">в 2017 - 97%, </w:t>
      </w:r>
      <w:r w:rsidRPr="005245C0">
        <w:rPr>
          <w:rFonts w:ascii="Times New Roman" w:hAnsi="Times New Roman" w:cs="Times New Roman"/>
          <w:sz w:val="24"/>
          <w:szCs w:val="24"/>
        </w:rPr>
        <w:t>в</w:t>
      </w:r>
      <w:r w:rsidR="00C71D1A" w:rsidRPr="005245C0">
        <w:rPr>
          <w:rFonts w:ascii="Times New Roman" w:hAnsi="Times New Roman" w:cs="Times New Roman"/>
          <w:sz w:val="24"/>
          <w:szCs w:val="24"/>
        </w:rPr>
        <w:t xml:space="preserve"> 2016г.- 98%;</w:t>
      </w:r>
      <w:r w:rsidRPr="005245C0">
        <w:rPr>
          <w:rFonts w:ascii="Times New Roman" w:hAnsi="Times New Roman" w:cs="Times New Roman"/>
          <w:sz w:val="24"/>
          <w:szCs w:val="24"/>
        </w:rPr>
        <w:t xml:space="preserve"> </w:t>
      </w:r>
      <w:r w:rsidR="00C71D1A" w:rsidRPr="005245C0">
        <w:rPr>
          <w:rFonts w:ascii="Times New Roman" w:hAnsi="Times New Roman" w:cs="Times New Roman"/>
          <w:sz w:val="24"/>
          <w:szCs w:val="24"/>
        </w:rPr>
        <w:t xml:space="preserve">в </w:t>
      </w:r>
      <w:r w:rsidRPr="005245C0">
        <w:rPr>
          <w:rFonts w:ascii="Times New Roman" w:hAnsi="Times New Roman" w:cs="Times New Roman"/>
          <w:sz w:val="24"/>
          <w:szCs w:val="24"/>
        </w:rPr>
        <w:t xml:space="preserve">2015г. – 57%,) передали основное содержание прослушанного текста, отразив все важные для его восприятия </w:t>
      </w:r>
      <w:proofErr w:type="spellStart"/>
      <w:r w:rsidRPr="005245C0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5245C0">
        <w:rPr>
          <w:rFonts w:ascii="Times New Roman" w:hAnsi="Times New Roman" w:cs="Times New Roman"/>
          <w:sz w:val="24"/>
          <w:szCs w:val="24"/>
        </w:rPr>
        <w:t>.</w:t>
      </w:r>
    </w:p>
    <w:p w:rsidR="007C5E7E" w:rsidRPr="00E45895" w:rsidRDefault="007C5E7E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95">
        <w:rPr>
          <w:rFonts w:ascii="Times New Roman" w:hAnsi="Times New Roman" w:cs="Times New Roman"/>
          <w:sz w:val="24"/>
          <w:szCs w:val="24"/>
        </w:rPr>
        <w:t xml:space="preserve">При сжатии исходного текста </w:t>
      </w:r>
      <w:r w:rsidR="00E45895" w:rsidRPr="00E45895">
        <w:rPr>
          <w:rFonts w:ascii="Times New Roman" w:hAnsi="Times New Roman" w:cs="Times New Roman"/>
          <w:sz w:val="24"/>
          <w:szCs w:val="24"/>
        </w:rPr>
        <w:t xml:space="preserve">118 обучающихся 70% </w:t>
      </w:r>
      <w:r w:rsidRPr="00E45895">
        <w:rPr>
          <w:rFonts w:ascii="Times New Roman" w:hAnsi="Times New Roman" w:cs="Times New Roman"/>
          <w:sz w:val="24"/>
          <w:szCs w:val="24"/>
        </w:rPr>
        <w:t>(</w:t>
      </w:r>
      <w:r w:rsidR="00E45895" w:rsidRPr="00E45895">
        <w:rPr>
          <w:rFonts w:ascii="Times New Roman" w:hAnsi="Times New Roman" w:cs="Times New Roman"/>
          <w:sz w:val="24"/>
          <w:szCs w:val="24"/>
        </w:rPr>
        <w:t>в 2018г. - 121 учащийся - 77%; в 2017 г. – 85%;</w:t>
      </w:r>
      <w:r w:rsidR="000E006B" w:rsidRPr="00E45895">
        <w:rPr>
          <w:rFonts w:ascii="Times New Roman" w:hAnsi="Times New Roman" w:cs="Times New Roman"/>
          <w:sz w:val="24"/>
          <w:szCs w:val="24"/>
        </w:rPr>
        <w:t xml:space="preserve"> </w:t>
      </w:r>
      <w:r w:rsidR="00C71D1A" w:rsidRPr="00E45895">
        <w:rPr>
          <w:rFonts w:ascii="Times New Roman" w:hAnsi="Times New Roman" w:cs="Times New Roman"/>
          <w:sz w:val="24"/>
          <w:szCs w:val="24"/>
        </w:rPr>
        <w:t xml:space="preserve">в 2016г.- 74%; </w:t>
      </w:r>
      <w:r w:rsidRPr="00E45895">
        <w:rPr>
          <w:rFonts w:ascii="Times New Roman" w:hAnsi="Times New Roman" w:cs="Times New Roman"/>
          <w:sz w:val="24"/>
          <w:szCs w:val="24"/>
        </w:rPr>
        <w:t xml:space="preserve">в 2015г. – 57%,) применили не менее двух разных приёмов для сжатия трёх </w:t>
      </w:r>
      <w:proofErr w:type="spellStart"/>
      <w:r w:rsidRPr="00E45895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E45895">
        <w:rPr>
          <w:rFonts w:ascii="Times New Roman" w:hAnsi="Times New Roman" w:cs="Times New Roman"/>
          <w:sz w:val="24"/>
          <w:szCs w:val="24"/>
        </w:rPr>
        <w:t xml:space="preserve"> исходного текста изложения</w:t>
      </w:r>
      <w:r w:rsidR="004E0C2C" w:rsidRPr="00E45895">
        <w:rPr>
          <w:rFonts w:ascii="Times New Roman" w:hAnsi="Times New Roman" w:cs="Times New Roman"/>
          <w:sz w:val="24"/>
          <w:szCs w:val="24"/>
        </w:rPr>
        <w:t>: 1)  разделение  информации  на  главную  и второстепенную, исключение  несущественной и  второстепенной  информации; 2) свёртывание исходной информации за счёт обобщения (перевода частного в общее).</w:t>
      </w:r>
      <w:proofErr w:type="gramEnd"/>
    </w:p>
    <w:p w:rsidR="007C5E7E" w:rsidRPr="00E45895" w:rsidRDefault="007C5E7E" w:rsidP="000704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89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E45895" w:rsidRPr="00E45895">
        <w:rPr>
          <w:rFonts w:ascii="Times New Roman" w:hAnsi="Times New Roman" w:cs="Times New Roman"/>
          <w:sz w:val="24"/>
          <w:szCs w:val="24"/>
        </w:rPr>
        <w:t xml:space="preserve">129 обучающихся 77% </w:t>
      </w:r>
      <w:r w:rsidRPr="00E45895">
        <w:rPr>
          <w:rFonts w:ascii="Times New Roman" w:hAnsi="Times New Roman" w:cs="Times New Roman"/>
          <w:sz w:val="24"/>
          <w:szCs w:val="24"/>
        </w:rPr>
        <w:t>(</w:t>
      </w:r>
      <w:r w:rsidR="00E45895" w:rsidRPr="00E45895">
        <w:rPr>
          <w:rFonts w:ascii="Times New Roman" w:hAnsi="Times New Roman" w:cs="Times New Roman"/>
          <w:sz w:val="24"/>
          <w:szCs w:val="24"/>
        </w:rPr>
        <w:t xml:space="preserve">в 2018г. - 122 учащихся – 78%;  </w:t>
      </w:r>
      <w:r w:rsidR="000E006B" w:rsidRPr="00E45895">
        <w:rPr>
          <w:rFonts w:ascii="Times New Roman" w:hAnsi="Times New Roman" w:cs="Times New Roman"/>
          <w:sz w:val="24"/>
          <w:szCs w:val="24"/>
        </w:rPr>
        <w:t xml:space="preserve">в 2017 г. – 82%, </w:t>
      </w:r>
      <w:r w:rsidR="00C71D1A" w:rsidRPr="00E45895">
        <w:rPr>
          <w:rFonts w:ascii="Times New Roman" w:hAnsi="Times New Roman" w:cs="Times New Roman"/>
          <w:sz w:val="24"/>
          <w:szCs w:val="24"/>
        </w:rPr>
        <w:t xml:space="preserve">в 2016г.- 90%, </w:t>
      </w:r>
      <w:r w:rsidRPr="00E45895">
        <w:rPr>
          <w:rFonts w:ascii="Times New Roman" w:hAnsi="Times New Roman" w:cs="Times New Roman"/>
          <w:sz w:val="24"/>
          <w:szCs w:val="24"/>
        </w:rPr>
        <w:t>в 2015г. – 45%</w:t>
      </w:r>
      <w:r w:rsidR="00C71D1A" w:rsidRPr="00E45895">
        <w:rPr>
          <w:rFonts w:ascii="Times New Roman" w:hAnsi="Times New Roman" w:cs="Times New Roman"/>
          <w:sz w:val="24"/>
          <w:szCs w:val="24"/>
        </w:rPr>
        <w:t>)</w:t>
      </w:r>
      <w:r w:rsidRPr="00E45895">
        <w:rPr>
          <w:rFonts w:ascii="Times New Roman" w:hAnsi="Times New Roman" w:cs="Times New Roman"/>
          <w:sz w:val="24"/>
          <w:szCs w:val="24"/>
        </w:rPr>
        <w:t xml:space="preserve">, </w:t>
      </w:r>
      <w:r w:rsidR="0007044D" w:rsidRPr="00E45895">
        <w:rPr>
          <w:rFonts w:ascii="Times New Roman" w:hAnsi="Times New Roman" w:cs="Times New Roman"/>
          <w:sz w:val="24"/>
          <w:szCs w:val="24"/>
        </w:rPr>
        <w:t>характеризуются смысловой цельностью, речевой связностью и последовательностью изложения. Логических ошибок и нарушения абзацного членения в работах не наблюдается.</w:t>
      </w:r>
    </w:p>
    <w:p w:rsidR="0007044D" w:rsidRPr="00E45895" w:rsidRDefault="0007044D" w:rsidP="0007044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89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45895" w:rsidRPr="00E45895">
        <w:rPr>
          <w:rFonts w:ascii="Times New Roman" w:hAnsi="Times New Roman" w:cs="Times New Roman"/>
          <w:sz w:val="24"/>
          <w:szCs w:val="24"/>
        </w:rPr>
        <w:t xml:space="preserve">106 обучающихся (63%) (в 2018г. - </w:t>
      </w:r>
      <w:r w:rsidRPr="00E45895">
        <w:rPr>
          <w:rFonts w:ascii="Times New Roman" w:hAnsi="Times New Roman" w:cs="Times New Roman"/>
          <w:sz w:val="24"/>
          <w:szCs w:val="24"/>
        </w:rPr>
        <w:t>1</w:t>
      </w:r>
      <w:r w:rsidR="00693117" w:rsidRPr="00E45895">
        <w:rPr>
          <w:rFonts w:ascii="Times New Roman" w:hAnsi="Times New Roman" w:cs="Times New Roman"/>
          <w:sz w:val="24"/>
          <w:szCs w:val="24"/>
        </w:rPr>
        <w:t>01</w:t>
      </w:r>
      <w:r w:rsidRPr="00E45895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693117" w:rsidRPr="00E45895">
        <w:rPr>
          <w:rFonts w:ascii="Times New Roman" w:hAnsi="Times New Roman" w:cs="Times New Roman"/>
          <w:sz w:val="24"/>
          <w:szCs w:val="24"/>
        </w:rPr>
        <w:t>й</w:t>
      </w:r>
      <w:r w:rsidR="00E45895" w:rsidRPr="00E45895">
        <w:rPr>
          <w:rFonts w:ascii="Times New Roman" w:hAnsi="Times New Roman" w:cs="Times New Roman"/>
          <w:sz w:val="24"/>
          <w:szCs w:val="24"/>
        </w:rPr>
        <w:t xml:space="preserve">ся </w:t>
      </w:r>
      <w:r w:rsidR="00693117" w:rsidRPr="00E45895">
        <w:rPr>
          <w:rFonts w:ascii="Times New Roman" w:hAnsi="Times New Roman" w:cs="Times New Roman"/>
          <w:sz w:val="24"/>
          <w:szCs w:val="24"/>
        </w:rPr>
        <w:t>64</w:t>
      </w:r>
      <w:r w:rsidRPr="00E45895">
        <w:rPr>
          <w:rFonts w:ascii="Times New Roman" w:hAnsi="Times New Roman" w:cs="Times New Roman"/>
          <w:sz w:val="24"/>
          <w:szCs w:val="24"/>
        </w:rPr>
        <w:t>%)  набрал</w:t>
      </w:r>
      <w:r w:rsidR="00E45895" w:rsidRPr="00E45895">
        <w:rPr>
          <w:rFonts w:ascii="Times New Roman" w:hAnsi="Times New Roman" w:cs="Times New Roman"/>
          <w:sz w:val="24"/>
          <w:szCs w:val="24"/>
        </w:rPr>
        <w:t>и</w:t>
      </w:r>
      <w:r w:rsidRPr="00E45895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 за работу над сжатым изложением (7б.)</w:t>
      </w:r>
    </w:p>
    <w:p w:rsidR="00844CD3" w:rsidRPr="002C69A0" w:rsidRDefault="00844CD3" w:rsidP="00844CD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4CD3" w:rsidRPr="00E45895" w:rsidRDefault="00844CD3" w:rsidP="00E45895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45895">
        <w:rPr>
          <w:rFonts w:ascii="Times New Roman" w:hAnsi="Times New Roman" w:cs="Times New Roman"/>
          <w:sz w:val="24"/>
          <w:szCs w:val="24"/>
          <w:u w:val="single"/>
        </w:rPr>
        <w:t xml:space="preserve">Анализ выполнения части 2 </w:t>
      </w:r>
      <w:r w:rsidR="003B6767" w:rsidRPr="00E45895">
        <w:rPr>
          <w:rFonts w:ascii="Times New Roman" w:hAnsi="Times New Roman" w:cs="Times New Roman"/>
          <w:sz w:val="24"/>
          <w:szCs w:val="24"/>
          <w:u w:val="single"/>
        </w:rPr>
        <w:t xml:space="preserve">экзаменационной работы </w:t>
      </w:r>
      <w:r w:rsidRPr="00E4589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B6767" w:rsidRPr="00E45895">
        <w:rPr>
          <w:rFonts w:ascii="Times New Roman" w:hAnsi="Times New Roman" w:cs="Times New Roman"/>
          <w:sz w:val="24"/>
          <w:szCs w:val="24"/>
          <w:u w:val="single"/>
        </w:rPr>
        <w:t xml:space="preserve">задания </w:t>
      </w:r>
      <w:r w:rsidRPr="00E45895">
        <w:rPr>
          <w:rFonts w:ascii="Times New Roman" w:hAnsi="Times New Roman" w:cs="Times New Roman"/>
          <w:sz w:val="24"/>
          <w:szCs w:val="24"/>
          <w:u w:val="single"/>
        </w:rPr>
        <w:t>2-14)</w:t>
      </w:r>
    </w:p>
    <w:p w:rsidR="004E0C2C" w:rsidRPr="00E45895" w:rsidRDefault="004E0C2C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895">
        <w:rPr>
          <w:rFonts w:ascii="Times New Roman" w:hAnsi="Times New Roman" w:cs="Times New Roman"/>
          <w:sz w:val="24"/>
          <w:szCs w:val="24"/>
        </w:rPr>
        <w:t>Часть 2  состояла из 13 заданий (2–14). Задания части 2 выполнялись на основе  прочитанного  текста. Эта часть  содержала  задания с выбором ответа и задания с кратким ответом.</w:t>
      </w:r>
    </w:p>
    <w:p w:rsidR="00E76AD3" w:rsidRPr="00E45895" w:rsidRDefault="00206572" w:rsidP="004E0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184"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отдельных заданий </w:t>
      </w:r>
      <w:r w:rsidR="00C70184" w:rsidRPr="00C70184">
        <w:rPr>
          <w:rFonts w:ascii="Times New Roman" w:hAnsi="Times New Roman" w:cs="Times New Roman"/>
          <w:b/>
          <w:sz w:val="24"/>
          <w:szCs w:val="24"/>
        </w:rPr>
        <w:t>части 2 по годам</w:t>
      </w:r>
      <w:r w:rsidRPr="00E45895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="003B6767" w:rsidRPr="00E45895">
        <w:rPr>
          <w:rFonts w:ascii="Times New Roman" w:hAnsi="Times New Roman" w:cs="Times New Roman"/>
          <w:sz w:val="24"/>
          <w:szCs w:val="24"/>
        </w:rPr>
        <w:t>в диаграмме</w:t>
      </w:r>
      <w:r w:rsidRPr="00E45895">
        <w:rPr>
          <w:rFonts w:ascii="Times New Roman" w:hAnsi="Times New Roman" w:cs="Times New Roman"/>
          <w:sz w:val="24"/>
          <w:szCs w:val="24"/>
        </w:rPr>
        <w:t>:</w:t>
      </w:r>
    </w:p>
    <w:p w:rsidR="00206572" w:rsidRPr="002C69A0" w:rsidRDefault="00206572" w:rsidP="0020657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92E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28194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1F39" w:rsidRPr="00D92E3E" w:rsidRDefault="00FA1F39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E3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75224" w:rsidRPr="00D92E3E">
        <w:rPr>
          <w:rFonts w:ascii="Times New Roman" w:hAnsi="Times New Roman" w:cs="Times New Roman"/>
          <w:sz w:val="24"/>
          <w:szCs w:val="24"/>
        </w:rPr>
        <w:t>достаточно</w:t>
      </w:r>
      <w:r w:rsidRPr="00D92E3E">
        <w:rPr>
          <w:rFonts w:ascii="Times New Roman" w:hAnsi="Times New Roman" w:cs="Times New Roman"/>
          <w:sz w:val="24"/>
          <w:szCs w:val="24"/>
        </w:rPr>
        <w:t xml:space="preserve">  высокие результаты были получены при выполнении задани</w:t>
      </w:r>
      <w:r w:rsidR="00F41521" w:rsidRPr="00D92E3E">
        <w:rPr>
          <w:rFonts w:ascii="Times New Roman" w:hAnsi="Times New Roman" w:cs="Times New Roman"/>
          <w:sz w:val="24"/>
          <w:szCs w:val="24"/>
        </w:rPr>
        <w:t>я</w:t>
      </w:r>
      <w:r w:rsidRPr="00D92E3E">
        <w:rPr>
          <w:rFonts w:ascii="Times New Roman" w:hAnsi="Times New Roman" w:cs="Times New Roman"/>
          <w:sz w:val="24"/>
          <w:szCs w:val="24"/>
        </w:rPr>
        <w:t xml:space="preserve"> 2</w:t>
      </w:r>
      <w:r w:rsidR="00F41521" w:rsidRPr="00D92E3E">
        <w:rPr>
          <w:rFonts w:ascii="Times New Roman" w:hAnsi="Times New Roman" w:cs="Times New Roman"/>
          <w:sz w:val="24"/>
          <w:szCs w:val="24"/>
        </w:rPr>
        <w:t xml:space="preserve">, </w:t>
      </w:r>
      <w:r w:rsidRPr="00D92E3E">
        <w:rPr>
          <w:rFonts w:ascii="Times New Roman" w:hAnsi="Times New Roman" w:cs="Times New Roman"/>
          <w:sz w:val="24"/>
          <w:szCs w:val="24"/>
        </w:rPr>
        <w:t>которое проверяло уровень понимания смысла, заложенного в целом тексте и отдельных языковых единицах. Высокий  процент  выполнения этого задания  (</w:t>
      </w:r>
      <w:r w:rsidR="00D92E3E" w:rsidRPr="00D92E3E">
        <w:rPr>
          <w:rFonts w:ascii="Times New Roman" w:hAnsi="Times New Roman" w:cs="Times New Roman"/>
          <w:sz w:val="24"/>
          <w:szCs w:val="24"/>
        </w:rPr>
        <w:t>83</w:t>
      </w:r>
      <w:r w:rsidRPr="00D92E3E">
        <w:rPr>
          <w:rFonts w:ascii="Times New Roman" w:hAnsi="Times New Roman" w:cs="Times New Roman"/>
          <w:sz w:val="24"/>
          <w:szCs w:val="24"/>
        </w:rPr>
        <w:t xml:space="preserve"> %)  свидетельствует  о  том,  что  данная форма  анализа  текста  вполне  приемлема  для девятиклассников.</w:t>
      </w:r>
    </w:p>
    <w:p w:rsidR="00F41521" w:rsidRPr="005D7EE0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задания 3 </w:t>
      </w:r>
      <w:r w:rsidR="00D07E25" w:rsidRPr="005D7EE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D7EE0">
        <w:rPr>
          <w:rFonts w:ascii="Times New Roman" w:hAnsi="Times New Roman" w:cs="Times New Roman"/>
          <w:sz w:val="24"/>
          <w:szCs w:val="24"/>
        </w:rPr>
        <w:t>оказались</w:t>
      </w:r>
      <w:r w:rsidR="00075224" w:rsidRPr="005D7EE0">
        <w:rPr>
          <w:rFonts w:ascii="Times New Roman" w:hAnsi="Times New Roman" w:cs="Times New Roman"/>
          <w:sz w:val="24"/>
          <w:szCs w:val="24"/>
        </w:rPr>
        <w:t xml:space="preserve"> </w:t>
      </w:r>
      <w:r w:rsidR="005D7EE0" w:rsidRPr="005D7EE0">
        <w:rPr>
          <w:rFonts w:ascii="Times New Roman" w:hAnsi="Times New Roman" w:cs="Times New Roman"/>
          <w:sz w:val="24"/>
          <w:szCs w:val="24"/>
        </w:rPr>
        <w:t>ниже, чем в предыдущие годы (7</w:t>
      </w:r>
      <w:r w:rsidR="00D07E25" w:rsidRPr="005D7EE0">
        <w:rPr>
          <w:rFonts w:ascii="Times New Roman" w:hAnsi="Times New Roman" w:cs="Times New Roman"/>
          <w:sz w:val="24"/>
          <w:szCs w:val="24"/>
        </w:rPr>
        <w:t>7</w:t>
      </w:r>
      <w:r w:rsidRPr="005D7EE0">
        <w:rPr>
          <w:rFonts w:ascii="Times New Roman" w:hAnsi="Times New Roman" w:cs="Times New Roman"/>
          <w:sz w:val="24"/>
          <w:szCs w:val="24"/>
        </w:rPr>
        <w:t xml:space="preserve">%). Это  позволяет  сделать  вывод  о  том,  что  работа  со  средствами выразительности  русской  речи  в  последние  годы  </w:t>
      </w:r>
      <w:r w:rsidR="005D7EE0" w:rsidRPr="005D7EE0">
        <w:rPr>
          <w:rFonts w:ascii="Times New Roman" w:hAnsi="Times New Roman" w:cs="Times New Roman"/>
          <w:sz w:val="24"/>
          <w:szCs w:val="24"/>
        </w:rPr>
        <w:t>проводится не</w:t>
      </w:r>
      <w:r w:rsidRPr="005D7EE0">
        <w:rPr>
          <w:rFonts w:ascii="Times New Roman" w:hAnsi="Times New Roman" w:cs="Times New Roman"/>
          <w:sz w:val="24"/>
          <w:szCs w:val="24"/>
        </w:rPr>
        <w:t>достаточно  успешно  учителями-словесниками  на  разных  этапах  обучения  русскому  языку  и литературе.</w:t>
      </w:r>
    </w:p>
    <w:p w:rsidR="00FA1F39" w:rsidRPr="005D7EE0" w:rsidRDefault="00FA1F39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Анализируя  выполнение  задания  4</w:t>
      </w:r>
      <w:r w:rsidR="00F41521" w:rsidRPr="005D7EE0">
        <w:rPr>
          <w:rFonts w:ascii="Times New Roman" w:hAnsi="Times New Roman" w:cs="Times New Roman"/>
          <w:sz w:val="24"/>
          <w:szCs w:val="24"/>
        </w:rPr>
        <w:t>,</w:t>
      </w:r>
      <w:r w:rsidRPr="005D7EE0">
        <w:rPr>
          <w:rFonts w:ascii="Times New Roman" w:hAnsi="Times New Roman" w:cs="Times New Roman"/>
          <w:sz w:val="24"/>
          <w:szCs w:val="24"/>
        </w:rPr>
        <w:t xml:space="preserve">  следует  отметить </w:t>
      </w:r>
      <w:r w:rsidR="005D7EE0" w:rsidRPr="005D7EE0">
        <w:rPr>
          <w:rFonts w:ascii="Times New Roman" w:hAnsi="Times New Roman" w:cs="Times New Roman"/>
          <w:sz w:val="24"/>
          <w:szCs w:val="24"/>
        </w:rPr>
        <w:t>также снижение процента выполнения девятиклассниками данного задания</w:t>
      </w:r>
      <w:r w:rsidRPr="005D7EE0">
        <w:rPr>
          <w:rFonts w:ascii="Times New Roman" w:hAnsi="Times New Roman" w:cs="Times New Roman"/>
          <w:sz w:val="24"/>
          <w:szCs w:val="24"/>
        </w:rPr>
        <w:t xml:space="preserve">    (</w:t>
      </w:r>
      <w:r w:rsidR="005D7EE0" w:rsidRPr="005D7EE0">
        <w:rPr>
          <w:rFonts w:ascii="Times New Roman" w:hAnsi="Times New Roman" w:cs="Times New Roman"/>
          <w:sz w:val="24"/>
          <w:szCs w:val="24"/>
        </w:rPr>
        <w:t>67</w:t>
      </w:r>
      <w:r w:rsidRPr="005D7EE0">
        <w:rPr>
          <w:rFonts w:ascii="Times New Roman" w:hAnsi="Times New Roman" w:cs="Times New Roman"/>
          <w:sz w:val="24"/>
          <w:szCs w:val="24"/>
        </w:rPr>
        <w:t xml:space="preserve">%  справились  с данным  заданием). </w:t>
      </w:r>
    </w:p>
    <w:p w:rsidR="005D7EE0" w:rsidRPr="005D7EE0" w:rsidRDefault="005D7EE0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Достаточно стабильно на протяжении 3 лет</w:t>
      </w:r>
      <w:r w:rsidR="00206572" w:rsidRPr="005D7EE0">
        <w:rPr>
          <w:rFonts w:ascii="Times New Roman" w:hAnsi="Times New Roman" w:cs="Times New Roman"/>
          <w:sz w:val="24"/>
          <w:szCs w:val="24"/>
        </w:rPr>
        <w:t xml:space="preserve"> выполнены задания </w:t>
      </w:r>
      <w:r w:rsidR="00C271C2" w:rsidRPr="005D7EE0">
        <w:rPr>
          <w:rFonts w:ascii="Times New Roman" w:hAnsi="Times New Roman" w:cs="Times New Roman"/>
          <w:sz w:val="24"/>
          <w:szCs w:val="24"/>
        </w:rPr>
        <w:t>5 (правописание суффиксов - 7</w:t>
      </w:r>
      <w:r w:rsidRPr="005D7EE0">
        <w:rPr>
          <w:rFonts w:ascii="Times New Roman" w:hAnsi="Times New Roman" w:cs="Times New Roman"/>
          <w:sz w:val="24"/>
          <w:szCs w:val="24"/>
        </w:rPr>
        <w:t>9</w:t>
      </w:r>
      <w:r w:rsidR="00C271C2" w:rsidRPr="005D7EE0">
        <w:rPr>
          <w:rFonts w:ascii="Times New Roman" w:hAnsi="Times New Roman" w:cs="Times New Roman"/>
          <w:sz w:val="24"/>
          <w:szCs w:val="24"/>
        </w:rPr>
        <w:t>%), 6  (замена слова стилистически нейтральным синонимом -</w:t>
      </w:r>
      <w:r w:rsidRPr="005D7EE0">
        <w:rPr>
          <w:rFonts w:ascii="Times New Roman" w:hAnsi="Times New Roman" w:cs="Times New Roman"/>
          <w:sz w:val="24"/>
          <w:szCs w:val="24"/>
        </w:rPr>
        <w:t xml:space="preserve"> 64</w:t>
      </w:r>
      <w:r w:rsidR="00C271C2" w:rsidRPr="005D7EE0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C271C2" w:rsidRPr="005D7EE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271C2" w:rsidRPr="005D7EE0">
        <w:rPr>
          <w:rFonts w:ascii="Times New Roman" w:hAnsi="Times New Roman" w:cs="Times New Roman"/>
          <w:sz w:val="24"/>
          <w:szCs w:val="24"/>
        </w:rPr>
        <w:t>, 7 (замена словосочетания, построенного на основе согласования, синонимичным  -  со связью управление   - 7</w:t>
      </w:r>
      <w:r w:rsidRPr="005D7EE0">
        <w:rPr>
          <w:rFonts w:ascii="Times New Roman" w:hAnsi="Times New Roman" w:cs="Times New Roman"/>
          <w:sz w:val="24"/>
          <w:szCs w:val="24"/>
        </w:rPr>
        <w:t>5</w:t>
      </w:r>
      <w:r w:rsidR="00C271C2" w:rsidRPr="005D7EE0">
        <w:rPr>
          <w:rFonts w:ascii="Times New Roman" w:hAnsi="Times New Roman" w:cs="Times New Roman"/>
          <w:sz w:val="24"/>
          <w:szCs w:val="24"/>
        </w:rPr>
        <w:t>%), 8 (определить  основу предложения -7</w:t>
      </w:r>
      <w:r w:rsidRPr="005D7EE0">
        <w:rPr>
          <w:rFonts w:ascii="Times New Roman" w:hAnsi="Times New Roman" w:cs="Times New Roman"/>
          <w:sz w:val="24"/>
          <w:szCs w:val="24"/>
        </w:rPr>
        <w:t>2</w:t>
      </w:r>
      <w:r w:rsidR="00C271C2" w:rsidRPr="005D7EE0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C271C2" w:rsidRPr="00F81BF9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BF9">
        <w:rPr>
          <w:rFonts w:ascii="Times New Roman" w:hAnsi="Times New Roman" w:cs="Times New Roman"/>
          <w:sz w:val="24"/>
          <w:szCs w:val="24"/>
        </w:rPr>
        <w:t xml:space="preserve">Задания 9 и 10  проверяли  умение  выпускников  работать  с осложняющими  элементами  простого  предложения  (обособленными  членами, вводными  словами).  При  этом  вполне  закономерно,  что  более  успешно обучающиеся  справились  с  заданием,  где  опорой  служили  цифры-маячки. Правильно  распознав  вводные  слова,  </w:t>
      </w:r>
      <w:r w:rsidR="00F81BF9" w:rsidRPr="00F81BF9">
        <w:rPr>
          <w:rFonts w:ascii="Times New Roman" w:hAnsi="Times New Roman" w:cs="Times New Roman"/>
          <w:sz w:val="24"/>
          <w:szCs w:val="24"/>
        </w:rPr>
        <w:t>77</w:t>
      </w:r>
      <w:r w:rsidRPr="00F81BF9">
        <w:rPr>
          <w:rFonts w:ascii="Times New Roman" w:hAnsi="Times New Roman" w:cs="Times New Roman"/>
          <w:sz w:val="24"/>
          <w:szCs w:val="24"/>
        </w:rPr>
        <w:t>%  выпускников  выполнили задание 10.</w:t>
      </w:r>
      <w:r w:rsidR="00C271C2" w:rsidRPr="00F81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1C2" w:rsidRPr="005D7EE0" w:rsidRDefault="00C271C2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Статистические  данные  показывают,  что </w:t>
      </w:r>
      <w:r w:rsidR="005D7EE0" w:rsidRPr="005D7EE0">
        <w:rPr>
          <w:rFonts w:ascii="Times New Roman" w:hAnsi="Times New Roman" w:cs="Times New Roman"/>
          <w:sz w:val="24"/>
          <w:szCs w:val="24"/>
        </w:rPr>
        <w:t>только 63</w:t>
      </w:r>
      <w:r w:rsidRPr="005D7EE0">
        <w:rPr>
          <w:rFonts w:ascii="Times New Roman" w:hAnsi="Times New Roman" w:cs="Times New Roman"/>
          <w:sz w:val="24"/>
          <w:szCs w:val="24"/>
        </w:rPr>
        <w:t xml:space="preserve">%  учащихся  справились  с  заданием  11, в котором требовалось указать  количество грамматических  основ  в предложении. </w:t>
      </w:r>
    </w:p>
    <w:p w:rsidR="00F41521" w:rsidRPr="005D7EE0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Задания 12, 13, 14  опираются  на  знание  синтаксиса  сложного предложения.  Опыт проведения ГИА свидетельствует о том, что экзаменуемые испытывают определенные трудности при выполнении заданий, проверяющих умения проводить синтаксический анализ сложного предложения.  </w:t>
      </w:r>
      <w:r w:rsidR="005D7EE0" w:rsidRPr="005D7EE0">
        <w:rPr>
          <w:rFonts w:ascii="Times New Roman" w:hAnsi="Times New Roman" w:cs="Times New Roman"/>
          <w:sz w:val="24"/>
          <w:szCs w:val="24"/>
        </w:rPr>
        <w:t>6</w:t>
      </w:r>
      <w:r w:rsidRPr="005D7EE0">
        <w:rPr>
          <w:rFonts w:ascii="Times New Roman" w:hAnsi="Times New Roman" w:cs="Times New Roman"/>
          <w:sz w:val="24"/>
          <w:szCs w:val="24"/>
        </w:rPr>
        <w:t>7% учащихся  сумели  правильно  ответить  на  вопрос  о  типах  подчинения придаточных в сложном предложении (задание 13).  Ошибки, допущенные при решении  этих  задани</w:t>
      </w:r>
      <w:r w:rsidR="00C271C2" w:rsidRPr="005D7EE0">
        <w:rPr>
          <w:rFonts w:ascii="Times New Roman" w:hAnsi="Times New Roman" w:cs="Times New Roman"/>
          <w:sz w:val="24"/>
          <w:szCs w:val="24"/>
        </w:rPr>
        <w:t xml:space="preserve">й 13, (сложное предложение с несколькими придаточными),  14 </w:t>
      </w:r>
      <w:r w:rsidRPr="005D7EE0">
        <w:rPr>
          <w:rFonts w:ascii="Times New Roman" w:hAnsi="Times New Roman" w:cs="Times New Roman"/>
          <w:sz w:val="24"/>
          <w:szCs w:val="24"/>
        </w:rPr>
        <w:t xml:space="preserve"> (сложные  предложения  с  разными  видами  связи), безусловно, можно  объяснить  и  тем, что данные темы  учащиеся  подробно  отрабатывают  в  самом  конце  девятого  класса. </w:t>
      </w:r>
      <w:r w:rsidR="00C271C2" w:rsidRPr="005D7EE0">
        <w:rPr>
          <w:rFonts w:ascii="Times New Roman" w:hAnsi="Times New Roman" w:cs="Times New Roman"/>
          <w:sz w:val="24"/>
          <w:szCs w:val="24"/>
        </w:rPr>
        <w:t>У девятиклассников н</w:t>
      </w:r>
      <w:r w:rsidRPr="005D7EE0">
        <w:rPr>
          <w:rFonts w:ascii="Times New Roman" w:hAnsi="Times New Roman" w:cs="Times New Roman"/>
          <w:sz w:val="24"/>
          <w:szCs w:val="24"/>
        </w:rPr>
        <w:t xml:space="preserve">едостаточно  сформированы  умения  более  высокого  уровня,  требующего навыков анализа, синтеза, обобщения и дифференциации языкового материала. </w:t>
      </w:r>
    </w:p>
    <w:p w:rsidR="0007044D" w:rsidRPr="005D7EE0" w:rsidRDefault="00F41521" w:rsidP="00C2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Трудности  в  овладении  структурным  анализом  простого  и  сложного предложений  имеют  объективный  характер:  они  связаны  с  богатством  и многообразием существующих в языке синтаксических конструкций. Усиление внимания к изучению разделов «Синтаксис» и «Пунктуация» в основной школе должно и впредь способствовать формированию важнейших синтаксических и пунктуационных умений, необходимых учащимся для проведения структурно-семантического  и  пунктуационного  анализа  соответствующих  синтаксических конструкций.</w:t>
      </w:r>
    </w:p>
    <w:p w:rsidR="00DF0952" w:rsidRPr="002C69A0" w:rsidRDefault="00DF0952" w:rsidP="003A71AB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7044D" w:rsidRPr="00435581" w:rsidRDefault="0007044D" w:rsidP="00435581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435581">
        <w:rPr>
          <w:rFonts w:ascii="Times New Roman" w:hAnsi="Times New Roman" w:cs="Times New Roman"/>
          <w:sz w:val="24"/>
          <w:szCs w:val="24"/>
          <w:u w:val="single"/>
        </w:rPr>
        <w:t>Анализ выполнения части 3 экзаменационной работы (задание 15</w:t>
      </w:r>
      <w:r w:rsidR="004E0C2C" w:rsidRPr="00435581">
        <w:rPr>
          <w:rFonts w:ascii="Times New Roman" w:hAnsi="Times New Roman" w:cs="Times New Roman"/>
          <w:sz w:val="24"/>
          <w:szCs w:val="24"/>
          <w:u w:val="single"/>
        </w:rPr>
        <w:t xml:space="preserve">.1, 15.2 или </w:t>
      </w:r>
      <w:r w:rsidR="003A71AB" w:rsidRPr="0043558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E0C2C" w:rsidRPr="00435581">
        <w:rPr>
          <w:rFonts w:ascii="Times New Roman" w:hAnsi="Times New Roman" w:cs="Times New Roman"/>
          <w:sz w:val="24"/>
          <w:szCs w:val="24"/>
          <w:u w:val="single"/>
        </w:rPr>
        <w:t>5.3</w:t>
      </w:r>
      <w:r w:rsidRPr="0043558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E0C2C" w:rsidRPr="00435581" w:rsidRDefault="004E0C2C" w:rsidP="003E6D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81">
        <w:rPr>
          <w:rFonts w:ascii="Times New Roman" w:hAnsi="Times New Roman" w:cs="Times New Roman"/>
          <w:sz w:val="24"/>
          <w:szCs w:val="24"/>
        </w:rPr>
        <w:t xml:space="preserve">Часть 3  (15.1, 15.2 или 15.3)  –  это задания открытого типа с развёрнутым ответом  (сочинение),  проверяющие  умение  создавать  собственное высказывание  на  основе  прочитанного  текста.  </w:t>
      </w:r>
    </w:p>
    <w:p w:rsidR="004E0C2C" w:rsidRPr="00435581" w:rsidRDefault="004E0C2C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81">
        <w:rPr>
          <w:rFonts w:ascii="Times New Roman" w:hAnsi="Times New Roman" w:cs="Times New Roman"/>
          <w:sz w:val="24"/>
          <w:szCs w:val="24"/>
        </w:rPr>
        <w:t xml:space="preserve">Следует  отметить,  что  </w:t>
      </w:r>
      <w:r w:rsidR="00435581">
        <w:rPr>
          <w:rFonts w:ascii="Times New Roman" w:hAnsi="Times New Roman" w:cs="Times New Roman"/>
          <w:sz w:val="24"/>
          <w:szCs w:val="24"/>
        </w:rPr>
        <w:t>27</w:t>
      </w:r>
      <w:r w:rsidRPr="00435581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F473E1" w:rsidRPr="00435581">
        <w:rPr>
          <w:rFonts w:ascii="Times New Roman" w:hAnsi="Times New Roman" w:cs="Times New Roman"/>
          <w:sz w:val="24"/>
          <w:szCs w:val="24"/>
        </w:rPr>
        <w:t>1</w:t>
      </w:r>
      <w:r w:rsidR="00435581">
        <w:rPr>
          <w:rFonts w:ascii="Times New Roman" w:hAnsi="Times New Roman" w:cs="Times New Roman"/>
          <w:sz w:val="24"/>
          <w:szCs w:val="24"/>
        </w:rPr>
        <w:t>6</w:t>
      </w:r>
      <w:r w:rsidR="003E6D64" w:rsidRPr="00435581">
        <w:rPr>
          <w:rFonts w:ascii="Times New Roman" w:hAnsi="Times New Roman" w:cs="Times New Roman"/>
          <w:sz w:val="24"/>
          <w:szCs w:val="24"/>
        </w:rPr>
        <w:t>%</w:t>
      </w:r>
      <w:r w:rsidRPr="00435581">
        <w:rPr>
          <w:rFonts w:ascii="Times New Roman" w:hAnsi="Times New Roman" w:cs="Times New Roman"/>
          <w:sz w:val="24"/>
          <w:szCs w:val="24"/>
        </w:rPr>
        <w:t>)  не  приступали  к данному  заданию повышенного  уровня. Эти цифры  свидетельствуют,  с  одной стороны,  о  хорошей  возможности  даже  слабо  подготовленным  учащимся применить  полученные  знания  на  практике  и  выполнить  предложенные  на экзамене  задания,  с  другой  стороны,  о  необходимости  активизировать  работу учителей  с  текстовым  материалом,  чтобы  каждый  ученик  мог  осознанно выполнить задание развёрнутого ответа.</w:t>
      </w:r>
    </w:p>
    <w:p w:rsidR="00A57953" w:rsidRPr="00435581" w:rsidRDefault="00A57953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81">
        <w:rPr>
          <w:rFonts w:ascii="Times New Roman" w:hAnsi="Times New Roman" w:cs="Times New Roman"/>
          <w:sz w:val="24"/>
          <w:szCs w:val="24"/>
        </w:rPr>
        <w:t>Результаты выполнения 3 части по критериям:</w:t>
      </w:r>
    </w:p>
    <w:p w:rsidR="00A57953" w:rsidRPr="002C69A0" w:rsidRDefault="00A57953" w:rsidP="004E0C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6069"/>
        <w:gridCol w:w="1082"/>
        <w:gridCol w:w="1255"/>
      </w:tblGrid>
      <w:tr w:rsidR="00A57953" w:rsidRPr="00435581" w:rsidTr="000C0C01">
        <w:trPr>
          <w:trHeight w:val="633"/>
        </w:trPr>
        <w:tc>
          <w:tcPr>
            <w:tcW w:w="909" w:type="dxa"/>
          </w:tcPr>
          <w:p w:rsidR="00A57953" w:rsidRPr="00435581" w:rsidRDefault="00A57953" w:rsidP="003E10A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9" w:type="dxa"/>
          </w:tcPr>
          <w:p w:rsidR="00A57953" w:rsidRPr="00435581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сочинения-рассуждения </w:t>
            </w:r>
          </w:p>
        </w:tc>
        <w:tc>
          <w:tcPr>
            <w:tcW w:w="1082" w:type="dxa"/>
          </w:tcPr>
          <w:p w:rsidR="00A57953" w:rsidRPr="00435581" w:rsidRDefault="00A57953" w:rsidP="003E10A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55" w:type="dxa"/>
          </w:tcPr>
          <w:p w:rsidR="00A57953" w:rsidRPr="00435581" w:rsidRDefault="00A57953" w:rsidP="003E10AF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 </w:t>
            </w:r>
            <w:proofErr w:type="spellStart"/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уч-ся,%</w:t>
            </w:r>
            <w:proofErr w:type="spellEnd"/>
          </w:p>
        </w:tc>
      </w:tr>
      <w:tr w:rsidR="00A57953" w:rsidRPr="00435581" w:rsidTr="000C0C01">
        <w:trPr>
          <w:trHeight w:val="274"/>
        </w:trPr>
        <w:tc>
          <w:tcPr>
            <w:tcW w:w="909" w:type="dxa"/>
            <w:vMerge w:val="restart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</w:t>
            </w:r>
            <w:proofErr w:type="gramStart"/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69" w:type="dxa"/>
            <w:vMerge w:val="restart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Наличие обоснованного ответа на поставленный вопрос (15.1)</w:t>
            </w:r>
          </w:p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Понимание смысла фрагмента текста (15.2)</w:t>
            </w:r>
          </w:p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Толкование значения слова (15.3)</w:t>
            </w: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57953" w:rsidRPr="00435581" w:rsidRDefault="00F70BCB" w:rsidP="0043558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BB8" w:rsidRPr="00435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7953" w:rsidRPr="00435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55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57953" w:rsidRPr="00435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145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57953" w:rsidRPr="00435581" w:rsidRDefault="00435581" w:rsidP="0043558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7953" w:rsidRPr="00435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6BB8" w:rsidRPr="0043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7953" w:rsidRPr="00435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145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57953" w:rsidRPr="00435581" w:rsidRDefault="00435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</w:t>
            </w:r>
            <w:r w:rsidR="00A57953" w:rsidRPr="00435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310"/>
        </w:trPr>
        <w:tc>
          <w:tcPr>
            <w:tcW w:w="909" w:type="dxa"/>
            <w:vMerge w:val="restart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gramStart"/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69" w:type="dxa"/>
            <w:vMerge w:val="restart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Наличие примеров-аргументов</w:t>
            </w: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A57953" w:rsidRPr="00435581" w:rsidRDefault="00C96BB8" w:rsidP="008062E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6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 w:rsidRPr="00435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CA7" w:rsidRPr="004355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360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57953" w:rsidRPr="008062EB" w:rsidRDefault="008062EB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01827"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CA7" w:rsidRPr="008062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1827" w:rsidRPr="00806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621F" w:rsidRPr="00806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2CA7" w:rsidRPr="008062E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252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57953" w:rsidRPr="008062EB" w:rsidRDefault="00D01827" w:rsidP="008062E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2EB" w:rsidRPr="008062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CA7"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62EB" w:rsidRPr="008062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2CA7" w:rsidRPr="008062E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145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57953" w:rsidRPr="008062EB" w:rsidRDefault="008062EB" w:rsidP="008062E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1827"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2CA7" w:rsidRPr="008062E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311"/>
        </w:trPr>
        <w:tc>
          <w:tcPr>
            <w:tcW w:w="909" w:type="dxa"/>
            <w:vMerge w:val="restart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СК3</w:t>
            </w:r>
          </w:p>
        </w:tc>
        <w:tc>
          <w:tcPr>
            <w:tcW w:w="6069" w:type="dxa"/>
            <w:vMerge w:val="restart"/>
          </w:tcPr>
          <w:p w:rsidR="00A57953" w:rsidRPr="00435581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A57953" w:rsidRPr="00184B01" w:rsidRDefault="00184B01" w:rsidP="00184B0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1C2CA7" w:rsidRPr="00184B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 w:rsidRPr="00184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2CA7" w:rsidRPr="00184B0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333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A57953" w:rsidRPr="00184B01" w:rsidRDefault="00184B01" w:rsidP="00184B0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1621F" w:rsidRPr="00184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7953" w:rsidRPr="00435581" w:rsidTr="000C0C01">
        <w:trPr>
          <w:trHeight w:val="369"/>
        </w:trPr>
        <w:tc>
          <w:tcPr>
            <w:tcW w:w="909" w:type="dxa"/>
            <w:vMerge/>
          </w:tcPr>
          <w:p w:rsidR="00A57953" w:rsidRPr="00435581" w:rsidRDefault="00A57953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57953" w:rsidRPr="00435581" w:rsidRDefault="00A57953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A57953" w:rsidRPr="00184B01" w:rsidRDefault="00184B01" w:rsidP="0061621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1827" w:rsidRPr="00184B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50581" w:rsidRPr="00435581" w:rsidTr="00F473E1">
        <w:trPr>
          <w:trHeight w:val="240"/>
        </w:trPr>
        <w:tc>
          <w:tcPr>
            <w:tcW w:w="909" w:type="dxa"/>
            <w:vMerge w:val="restart"/>
          </w:tcPr>
          <w:p w:rsidR="00650581" w:rsidRPr="00435581" w:rsidRDefault="00650581" w:rsidP="00A5795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gramStart"/>
            <w:r w:rsidRPr="004355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6069" w:type="dxa"/>
            <w:vMerge w:val="restart"/>
          </w:tcPr>
          <w:p w:rsidR="00650581" w:rsidRPr="00435581" w:rsidRDefault="00650581" w:rsidP="00A579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Композиционная стройность работы</w:t>
            </w:r>
          </w:p>
        </w:tc>
        <w:tc>
          <w:tcPr>
            <w:tcW w:w="1082" w:type="dxa"/>
          </w:tcPr>
          <w:p w:rsidR="00650581" w:rsidRPr="00435581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650581" w:rsidRPr="00184B01" w:rsidRDefault="0061621F" w:rsidP="00184B0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B01" w:rsidRPr="00184B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4B01" w:rsidRPr="00184B0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50581" w:rsidRPr="00435581" w:rsidTr="00F473E1">
        <w:trPr>
          <w:trHeight w:val="145"/>
        </w:trPr>
        <w:tc>
          <w:tcPr>
            <w:tcW w:w="909" w:type="dxa"/>
            <w:vMerge/>
          </w:tcPr>
          <w:p w:rsidR="00650581" w:rsidRPr="00435581" w:rsidRDefault="00650581" w:rsidP="00A5795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650581" w:rsidRPr="00435581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50581" w:rsidRPr="00435581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650581" w:rsidRPr="00184B01" w:rsidRDefault="00184B01" w:rsidP="00184B0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50581" w:rsidRPr="002C69A0" w:rsidTr="00F473E1">
        <w:trPr>
          <w:trHeight w:val="293"/>
        </w:trPr>
        <w:tc>
          <w:tcPr>
            <w:tcW w:w="909" w:type="dxa"/>
            <w:vMerge/>
          </w:tcPr>
          <w:p w:rsidR="00650581" w:rsidRPr="00435581" w:rsidRDefault="00650581" w:rsidP="00A5795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:rsidR="00650581" w:rsidRPr="00435581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650581" w:rsidRPr="00435581" w:rsidRDefault="00650581" w:rsidP="00A5795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650581" w:rsidRPr="00184B01" w:rsidRDefault="00184B01" w:rsidP="000C0C0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581" w:rsidRPr="00184B0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A57953" w:rsidRPr="002C69A0" w:rsidRDefault="00650581" w:rsidP="00A579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4B01">
        <w:rPr>
          <w:rFonts w:ascii="Times New Roman" w:hAnsi="Times New Roman" w:cs="Times New Roman"/>
          <w:sz w:val="24"/>
          <w:szCs w:val="24"/>
        </w:rPr>
        <w:t xml:space="preserve">Третья часть работы – сочинение-рассуждение – направлена на проверку умения создавать текст в соответствии с заданной темой и функционально-смысловым типом речи. </w:t>
      </w:r>
      <w:r w:rsidR="005D48C7" w:rsidRPr="005D48C7">
        <w:rPr>
          <w:rFonts w:ascii="Times New Roman" w:hAnsi="Times New Roman" w:cs="Times New Roman"/>
          <w:sz w:val="24"/>
          <w:szCs w:val="24"/>
        </w:rPr>
        <w:t>8</w:t>
      </w:r>
      <w:r w:rsidR="007F0E3A" w:rsidRPr="005D48C7">
        <w:rPr>
          <w:rFonts w:ascii="Times New Roman" w:hAnsi="Times New Roman" w:cs="Times New Roman"/>
          <w:sz w:val="24"/>
          <w:szCs w:val="24"/>
        </w:rPr>
        <w:t>1 учащий</w:t>
      </w:r>
      <w:r w:rsidR="002536D2" w:rsidRPr="005D48C7">
        <w:rPr>
          <w:rFonts w:ascii="Times New Roman" w:hAnsi="Times New Roman" w:cs="Times New Roman"/>
          <w:sz w:val="24"/>
          <w:szCs w:val="24"/>
        </w:rPr>
        <w:t>ся (</w:t>
      </w:r>
      <w:r w:rsidR="007F0E3A" w:rsidRPr="005D48C7">
        <w:rPr>
          <w:rFonts w:ascii="Times New Roman" w:hAnsi="Times New Roman" w:cs="Times New Roman"/>
          <w:sz w:val="24"/>
          <w:szCs w:val="24"/>
        </w:rPr>
        <w:t>4</w:t>
      </w:r>
      <w:r w:rsidR="005D48C7" w:rsidRPr="005D48C7">
        <w:rPr>
          <w:rFonts w:ascii="Times New Roman" w:hAnsi="Times New Roman" w:cs="Times New Roman"/>
          <w:sz w:val="24"/>
          <w:szCs w:val="24"/>
        </w:rPr>
        <w:t>8</w:t>
      </w:r>
      <w:r w:rsidR="002536D2" w:rsidRPr="005D48C7">
        <w:rPr>
          <w:rFonts w:ascii="Times New Roman" w:hAnsi="Times New Roman" w:cs="Times New Roman"/>
          <w:sz w:val="24"/>
          <w:szCs w:val="24"/>
        </w:rPr>
        <w:t>%) набрал максимальный балл за сочинение-рассуждение (9б.)</w:t>
      </w:r>
    </w:p>
    <w:p w:rsidR="002536D2" w:rsidRPr="002C69A0" w:rsidRDefault="002536D2" w:rsidP="00A579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4B01">
        <w:rPr>
          <w:rFonts w:ascii="Times New Roman" w:hAnsi="Times New Roman" w:cs="Times New Roman"/>
          <w:sz w:val="24"/>
          <w:szCs w:val="24"/>
        </w:rPr>
        <w:t xml:space="preserve">Затруднения учащихся при выполнении этого задания объясняются тем, что учащиеся недостаточно знают теоретический материал, бедностью словаря, неумением рассуждать на определённую тему. </w:t>
      </w:r>
    </w:p>
    <w:p w:rsidR="007F0E3A" w:rsidRPr="002C69A0" w:rsidRDefault="007F0E3A" w:rsidP="003A71A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536D2" w:rsidRPr="007765BD" w:rsidRDefault="002536D2" w:rsidP="00184B01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765BD">
        <w:rPr>
          <w:rFonts w:ascii="Times New Roman" w:hAnsi="Times New Roman" w:cs="Times New Roman"/>
          <w:sz w:val="24"/>
          <w:szCs w:val="24"/>
          <w:u w:val="single"/>
        </w:rPr>
        <w:t>Анализ грамотности и фактической точности речи</w:t>
      </w:r>
    </w:p>
    <w:p w:rsidR="00CD36EE" w:rsidRPr="005D48C7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8C7">
        <w:rPr>
          <w:rFonts w:ascii="Times New Roman" w:hAnsi="Times New Roman" w:cs="Times New Roman"/>
          <w:sz w:val="24"/>
          <w:szCs w:val="24"/>
        </w:rPr>
        <w:t xml:space="preserve">Практическая  грамотность  экзаменуемого  и  фактическая  точность  его письменной речи  оценивается на основании проверки  изложения и сочинения в целом (с учётом грубых и негрубых, однотипных и </w:t>
      </w:r>
      <w:proofErr w:type="spellStart"/>
      <w:r w:rsidRPr="005D48C7">
        <w:rPr>
          <w:rFonts w:ascii="Times New Roman" w:hAnsi="Times New Roman" w:cs="Times New Roman"/>
          <w:sz w:val="24"/>
          <w:szCs w:val="24"/>
        </w:rPr>
        <w:t>неоднотипных</w:t>
      </w:r>
      <w:proofErr w:type="spellEnd"/>
      <w:r w:rsidRPr="005D48C7">
        <w:rPr>
          <w:rFonts w:ascii="Times New Roman" w:hAnsi="Times New Roman" w:cs="Times New Roman"/>
          <w:sz w:val="24"/>
          <w:szCs w:val="24"/>
        </w:rPr>
        <w:t xml:space="preserve"> ошибок). </w:t>
      </w:r>
    </w:p>
    <w:p w:rsidR="00CD36EE" w:rsidRPr="005D48C7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8C7">
        <w:rPr>
          <w:rFonts w:ascii="Times New Roman" w:hAnsi="Times New Roman" w:cs="Times New Roman"/>
          <w:sz w:val="24"/>
          <w:szCs w:val="24"/>
        </w:rPr>
        <w:t>Результаты  оценки  грамотности  и  фактической  точности  речи представлены в таблице:</w:t>
      </w:r>
    </w:p>
    <w:p w:rsidR="00CD36EE" w:rsidRPr="005D48C7" w:rsidRDefault="00CD36EE" w:rsidP="00CD3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8C7">
        <w:rPr>
          <w:rFonts w:ascii="Times New Roman" w:hAnsi="Times New Roman" w:cs="Times New Roman"/>
          <w:b/>
          <w:sz w:val="24"/>
          <w:szCs w:val="24"/>
        </w:rPr>
        <w:t>Уровень грамотности учащихся при выполнении творческих работ (</w:t>
      </w:r>
      <w:r w:rsidR="00A54CF7" w:rsidRPr="005D48C7">
        <w:rPr>
          <w:rFonts w:ascii="Times New Roman" w:hAnsi="Times New Roman" w:cs="Times New Roman"/>
          <w:b/>
          <w:sz w:val="24"/>
          <w:szCs w:val="24"/>
        </w:rPr>
        <w:t>кол-во</w:t>
      </w:r>
      <w:proofErr w:type="gramStart"/>
      <w:r w:rsidR="00A54CF7" w:rsidRPr="005D48C7">
        <w:rPr>
          <w:rFonts w:ascii="Times New Roman" w:hAnsi="Times New Roman" w:cs="Times New Roman"/>
          <w:b/>
          <w:sz w:val="24"/>
          <w:szCs w:val="24"/>
        </w:rPr>
        <w:t>,</w:t>
      </w:r>
      <w:r w:rsidRPr="005D48C7">
        <w:rPr>
          <w:rFonts w:ascii="Times New Roman" w:hAnsi="Times New Roman" w:cs="Times New Roman"/>
          <w:b/>
          <w:sz w:val="24"/>
          <w:szCs w:val="24"/>
        </w:rPr>
        <w:t xml:space="preserve"> %)</w:t>
      </w:r>
      <w:proofErr w:type="gramEnd"/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31"/>
        <w:gridCol w:w="686"/>
        <w:gridCol w:w="709"/>
        <w:gridCol w:w="709"/>
      </w:tblGrid>
      <w:tr w:rsidR="00184B01" w:rsidRPr="002C69A0" w:rsidTr="004178C3">
        <w:trPr>
          <w:trHeight w:val="412"/>
        </w:trPr>
        <w:tc>
          <w:tcPr>
            <w:tcW w:w="709" w:type="dxa"/>
            <w:vMerge w:val="restart"/>
          </w:tcPr>
          <w:p w:rsidR="00184B01" w:rsidRPr="005D48C7" w:rsidRDefault="00184B01" w:rsidP="00CD3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  <w:p w:rsidR="00184B01" w:rsidRPr="005D48C7" w:rsidRDefault="005D48C7" w:rsidP="00CD3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184B01"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аллов</w:t>
            </w:r>
          </w:p>
        </w:tc>
        <w:tc>
          <w:tcPr>
            <w:tcW w:w="2127" w:type="dxa"/>
            <w:gridSpan w:val="3"/>
          </w:tcPr>
          <w:p w:rsidR="00184B01" w:rsidRPr="005D48C7" w:rsidRDefault="00184B01" w:rsidP="0041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ГК</w:t>
            </w:r>
            <w:proofErr w:type="gramStart"/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126" w:type="dxa"/>
            <w:gridSpan w:val="3"/>
          </w:tcPr>
          <w:p w:rsidR="00184B01" w:rsidRPr="005D48C7" w:rsidRDefault="00184B01" w:rsidP="0041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ГК</w:t>
            </w:r>
            <w:proofErr w:type="gramStart"/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gridSpan w:val="3"/>
          </w:tcPr>
          <w:p w:rsidR="00184B01" w:rsidRPr="005D48C7" w:rsidRDefault="00184B01" w:rsidP="0041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ГК3</w:t>
            </w:r>
          </w:p>
        </w:tc>
        <w:tc>
          <w:tcPr>
            <w:tcW w:w="2149" w:type="dxa"/>
            <w:gridSpan w:val="3"/>
          </w:tcPr>
          <w:p w:rsidR="00184B01" w:rsidRPr="005D48C7" w:rsidRDefault="00184B01" w:rsidP="0041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ГК</w:t>
            </w:r>
            <w:proofErr w:type="gramStart"/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84B01" w:rsidRPr="005D48C7" w:rsidRDefault="00184B01" w:rsidP="00417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ФК</w:t>
            </w:r>
            <w:proofErr w:type="gramStart"/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4178C3" w:rsidRPr="002C69A0" w:rsidTr="004178C3">
        <w:trPr>
          <w:trHeight w:val="285"/>
        </w:trPr>
        <w:tc>
          <w:tcPr>
            <w:tcW w:w="709" w:type="dxa"/>
            <w:vMerge/>
          </w:tcPr>
          <w:p w:rsidR="00184B01" w:rsidRPr="005D48C7" w:rsidRDefault="00184B01" w:rsidP="00CD3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84B01" w:rsidRPr="005D48C7" w:rsidRDefault="00184B01" w:rsidP="005D48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8C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D05C51" w:rsidRPr="002C69A0" w:rsidTr="004178C3">
        <w:trPr>
          <w:trHeight w:val="328"/>
        </w:trPr>
        <w:tc>
          <w:tcPr>
            <w:tcW w:w="709" w:type="dxa"/>
          </w:tcPr>
          <w:p w:rsidR="00D05C51" w:rsidRPr="00D05C51" w:rsidRDefault="00D05C51" w:rsidP="00CD36EE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33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11 7%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58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708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32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26 16%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46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12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 xml:space="preserve">2 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12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709" w:type="dxa"/>
          </w:tcPr>
          <w:p w:rsidR="00D05C51" w:rsidRPr="00D05C51" w:rsidRDefault="00D05C51" w:rsidP="00D05C51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05C51">
              <w:rPr>
                <w:rFonts w:ascii="Times New Roman" w:hAnsi="Times New Roman" w:cs="Times New Roman"/>
              </w:rPr>
              <w:t>1</w:t>
            </w:r>
            <w:proofErr w:type="spellEnd"/>
            <w:r w:rsidRPr="00D05C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8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86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2%</w:t>
            </w:r>
          </w:p>
        </w:tc>
      </w:tr>
      <w:tr w:rsidR="00D05C51" w:rsidRPr="002C69A0" w:rsidTr="004178C3">
        <w:trPr>
          <w:trHeight w:val="328"/>
        </w:trPr>
        <w:tc>
          <w:tcPr>
            <w:tcW w:w="709" w:type="dxa"/>
          </w:tcPr>
          <w:p w:rsidR="00D05C51" w:rsidRPr="00D05C51" w:rsidRDefault="00D05C51" w:rsidP="00CD36EE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05C51" w:rsidRPr="00D05C51" w:rsidRDefault="00D05C51" w:rsidP="00D05C51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72</w:t>
            </w:r>
          </w:p>
          <w:p w:rsidR="00D05C51" w:rsidRPr="00D05C51" w:rsidRDefault="00D05C51" w:rsidP="00D05C51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56 36%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53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708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 xml:space="preserve">61 </w:t>
            </w:r>
            <w:r w:rsidRPr="00D05C51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48 31%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72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42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43 27%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59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28</w:t>
            </w:r>
            <w:r w:rsidRPr="00D05C51">
              <w:rPr>
                <w:rFonts w:ascii="Times New Roman" w:hAnsi="Times New Roman" w:cs="Times New Roman"/>
              </w:rPr>
              <w:t xml:space="preserve"> 1</w:t>
            </w:r>
            <w:r w:rsidRPr="00D05C51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32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38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686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15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22 14%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17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10%</w:t>
            </w:r>
          </w:p>
        </w:tc>
      </w:tr>
      <w:tr w:rsidR="00D05C51" w:rsidRPr="002C69A0" w:rsidTr="004178C3">
        <w:trPr>
          <w:trHeight w:val="328"/>
        </w:trPr>
        <w:tc>
          <w:tcPr>
            <w:tcW w:w="709" w:type="dxa"/>
          </w:tcPr>
          <w:p w:rsidR="00D05C51" w:rsidRPr="00D05C51" w:rsidRDefault="00D05C51" w:rsidP="00CD36EE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50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90 57%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57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708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62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83 53%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50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101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112 71%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97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709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126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125 80%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122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686" w:type="dxa"/>
          </w:tcPr>
          <w:p w:rsidR="00D05C51" w:rsidRPr="00D05C51" w:rsidRDefault="00D05C51" w:rsidP="00D4458F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140</w:t>
            </w:r>
            <w:r w:rsidRPr="00D05C51">
              <w:rPr>
                <w:rFonts w:ascii="Times New Roman" w:hAnsi="Times New Roman" w:cs="Times New Roman"/>
              </w:rPr>
              <w:t xml:space="preserve"> </w:t>
            </w:r>
            <w:r w:rsidRPr="00D05C51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5C51" w:rsidRPr="00D05C51" w:rsidRDefault="00D05C51" w:rsidP="004178C3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135</w:t>
            </w:r>
          </w:p>
          <w:p w:rsidR="00D05C51" w:rsidRPr="00D05C51" w:rsidRDefault="00D05C51" w:rsidP="004178C3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148</w:t>
            </w:r>
          </w:p>
          <w:p w:rsidR="00D05C51" w:rsidRPr="00D05C51" w:rsidRDefault="00D05C51" w:rsidP="005D48C7">
            <w:pPr>
              <w:rPr>
                <w:rFonts w:ascii="Times New Roman" w:hAnsi="Times New Roman" w:cs="Times New Roman"/>
              </w:rPr>
            </w:pPr>
            <w:r w:rsidRPr="00D05C51">
              <w:rPr>
                <w:rFonts w:ascii="Times New Roman" w:hAnsi="Times New Roman" w:cs="Times New Roman"/>
              </w:rPr>
              <w:t>88%</w:t>
            </w:r>
          </w:p>
        </w:tc>
      </w:tr>
    </w:tbl>
    <w:p w:rsidR="004178C3" w:rsidRDefault="004178C3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36EE" w:rsidRPr="002C69A0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A756FC">
        <w:rPr>
          <w:rFonts w:ascii="Times New Roman" w:hAnsi="Times New Roman" w:cs="Times New Roman"/>
          <w:sz w:val="24"/>
          <w:szCs w:val="24"/>
        </w:rPr>
        <w:t xml:space="preserve">Количественные  данные  </w:t>
      </w:r>
      <w:r w:rsidR="00950699" w:rsidRPr="00A756FC">
        <w:rPr>
          <w:rFonts w:ascii="Times New Roman" w:hAnsi="Times New Roman" w:cs="Times New Roman"/>
          <w:sz w:val="24"/>
          <w:szCs w:val="24"/>
        </w:rPr>
        <w:t>таблицы</w:t>
      </w:r>
      <w:r w:rsidRPr="00A756FC">
        <w:rPr>
          <w:rFonts w:ascii="Times New Roman" w:hAnsi="Times New Roman" w:cs="Times New Roman"/>
          <w:sz w:val="24"/>
          <w:szCs w:val="24"/>
        </w:rPr>
        <w:t xml:space="preserve">  показывают,  что  у  выпускников девятого  класса  </w:t>
      </w:r>
      <w:proofErr w:type="spellStart"/>
      <w:r w:rsidRPr="00A756F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756FC">
        <w:rPr>
          <w:rFonts w:ascii="Times New Roman" w:hAnsi="Times New Roman" w:cs="Times New Roman"/>
          <w:sz w:val="24"/>
          <w:szCs w:val="24"/>
        </w:rPr>
        <w:t xml:space="preserve">  орфографических  и  пунктуационных знаний и  умений </w:t>
      </w:r>
      <w:r w:rsidR="00D05C51">
        <w:rPr>
          <w:rFonts w:ascii="Times New Roman" w:hAnsi="Times New Roman" w:cs="Times New Roman"/>
          <w:sz w:val="24"/>
          <w:szCs w:val="24"/>
        </w:rPr>
        <w:t>значительно снизилась</w:t>
      </w:r>
      <w:r w:rsidRPr="00A756FC">
        <w:rPr>
          <w:rFonts w:ascii="Times New Roman" w:hAnsi="Times New Roman" w:cs="Times New Roman"/>
          <w:sz w:val="24"/>
          <w:szCs w:val="24"/>
        </w:rPr>
        <w:t xml:space="preserve">: </w:t>
      </w:r>
      <w:r w:rsidR="00A756FC" w:rsidRPr="00A756FC">
        <w:rPr>
          <w:rFonts w:ascii="Times New Roman" w:hAnsi="Times New Roman" w:cs="Times New Roman"/>
          <w:sz w:val="24"/>
          <w:szCs w:val="24"/>
        </w:rPr>
        <w:t>27</w:t>
      </w:r>
      <w:r w:rsidRPr="00A756FC">
        <w:rPr>
          <w:rFonts w:ascii="Times New Roman" w:hAnsi="Times New Roman" w:cs="Times New Roman"/>
          <w:sz w:val="24"/>
          <w:szCs w:val="24"/>
        </w:rPr>
        <w:t xml:space="preserve">% </w:t>
      </w:r>
      <w:r w:rsidR="00F469ED" w:rsidRPr="00A756FC">
        <w:rPr>
          <w:rFonts w:ascii="Times New Roman" w:hAnsi="Times New Roman" w:cs="Times New Roman"/>
          <w:sz w:val="24"/>
          <w:szCs w:val="24"/>
        </w:rPr>
        <w:t>об</w:t>
      </w:r>
      <w:r w:rsidRPr="00A756FC">
        <w:rPr>
          <w:rFonts w:ascii="Times New Roman" w:hAnsi="Times New Roman" w:cs="Times New Roman"/>
          <w:sz w:val="24"/>
          <w:szCs w:val="24"/>
        </w:rPr>
        <w:t>уча</w:t>
      </w:r>
      <w:r w:rsidR="00F469ED" w:rsidRPr="00A756FC">
        <w:rPr>
          <w:rFonts w:ascii="Times New Roman" w:hAnsi="Times New Roman" w:cs="Times New Roman"/>
          <w:sz w:val="24"/>
          <w:szCs w:val="24"/>
        </w:rPr>
        <w:t>ю</w:t>
      </w:r>
      <w:r w:rsidRPr="00A756FC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F469ED" w:rsidRPr="00A756FC">
        <w:rPr>
          <w:rFonts w:ascii="Times New Roman" w:hAnsi="Times New Roman" w:cs="Times New Roman"/>
          <w:sz w:val="24"/>
          <w:szCs w:val="24"/>
        </w:rPr>
        <w:t xml:space="preserve">не </w:t>
      </w:r>
      <w:r w:rsidRPr="00A756FC">
        <w:rPr>
          <w:rFonts w:ascii="Times New Roman" w:hAnsi="Times New Roman" w:cs="Times New Roman"/>
          <w:sz w:val="24"/>
          <w:szCs w:val="24"/>
        </w:rPr>
        <w:t>смогли  грамотно  расставить  знаки  препина</w:t>
      </w:r>
      <w:r w:rsidR="00C253AB" w:rsidRPr="00A756FC">
        <w:rPr>
          <w:rFonts w:ascii="Times New Roman" w:hAnsi="Times New Roman" w:cs="Times New Roman"/>
          <w:sz w:val="24"/>
          <w:szCs w:val="24"/>
        </w:rPr>
        <w:t xml:space="preserve">ния  в  собственных  текстах.  </w:t>
      </w:r>
      <w:r w:rsidR="00A756FC" w:rsidRPr="00D05C51">
        <w:rPr>
          <w:rFonts w:ascii="Times New Roman" w:hAnsi="Times New Roman" w:cs="Times New Roman"/>
          <w:sz w:val="24"/>
          <w:szCs w:val="24"/>
        </w:rPr>
        <w:t>34</w:t>
      </w:r>
      <w:r w:rsidRPr="00D05C51">
        <w:rPr>
          <w:rFonts w:ascii="Times New Roman" w:hAnsi="Times New Roman" w:cs="Times New Roman"/>
          <w:sz w:val="24"/>
          <w:szCs w:val="24"/>
        </w:rPr>
        <w:t xml:space="preserve">% </w:t>
      </w:r>
      <w:r w:rsidR="00990795" w:rsidRPr="00D05C51">
        <w:rPr>
          <w:rFonts w:ascii="Times New Roman" w:hAnsi="Times New Roman" w:cs="Times New Roman"/>
          <w:sz w:val="24"/>
          <w:szCs w:val="24"/>
        </w:rPr>
        <w:t>девятиклассников не  смогли</w:t>
      </w:r>
      <w:r w:rsidRPr="00D05C51">
        <w:rPr>
          <w:rFonts w:ascii="Times New Roman" w:hAnsi="Times New Roman" w:cs="Times New Roman"/>
          <w:sz w:val="24"/>
          <w:szCs w:val="24"/>
        </w:rPr>
        <w:t xml:space="preserve">  справиться  с  правописанием,  несмотря  на  возможность свериться  со  словарём  (во  время  испытаний  при  выполнении  всех  частей работы экзаменуемые имеют право пользоваться орфографическим словарём). </w:t>
      </w:r>
      <w:proofErr w:type="gramEnd"/>
    </w:p>
    <w:p w:rsidR="00CD36EE" w:rsidRPr="005D7EE0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Ученики традиционно допускают с</w:t>
      </w:r>
      <w:r w:rsidR="00950699" w:rsidRPr="005D7EE0">
        <w:rPr>
          <w:rFonts w:ascii="Times New Roman" w:hAnsi="Times New Roman" w:cs="Times New Roman"/>
          <w:sz w:val="24"/>
          <w:szCs w:val="24"/>
        </w:rPr>
        <w:t xml:space="preserve">ледующие  </w:t>
      </w:r>
      <w:r w:rsidR="00950699" w:rsidRPr="005D7EE0">
        <w:rPr>
          <w:rFonts w:ascii="Times New Roman" w:hAnsi="Times New Roman" w:cs="Times New Roman"/>
          <w:sz w:val="24"/>
          <w:szCs w:val="24"/>
          <w:u w:val="single"/>
        </w:rPr>
        <w:t>орфографические ошибки</w:t>
      </w:r>
      <w:r w:rsidRPr="005D7E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правописание не с различными частями речи;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lastRenderedPageBreak/>
        <w:t xml:space="preserve">  Н и НН в суффиксах прилагательных, причастий и наречий;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правописание наречий;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правописание суффиксов имен существительных и прилагательных;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правописание личных окончаний глаголов;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  слитное, раздельное и дефисное написание слов.</w:t>
      </w:r>
    </w:p>
    <w:p w:rsidR="00CD36EE" w:rsidRPr="005D7EE0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К числу типичных </w:t>
      </w:r>
      <w:r w:rsidRPr="005D7EE0">
        <w:rPr>
          <w:rFonts w:ascii="Times New Roman" w:hAnsi="Times New Roman" w:cs="Times New Roman"/>
          <w:sz w:val="24"/>
          <w:szCs w:val="24"/>
          <w:u w:val="single"/>
        </w:rPr>
        <w:t>пунктуационных ошибок</w:t>
      </w:r>
      <w:r w:rsidRPr="005D7EE0">
        <w:rPr>
          <w:rFonts w:ascii="Times New Roman" w:hAnsi="Times New Roman" w:cs="Times New Roman"/>
          <w:sz w:val="24"/>
          <w:szCs w:val="24"/>
        </w:rPr>
        <w:t xml:space="preserve"> можно отнести: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неправильное  выделение  вводных  слов  и  обособленных  членов предложения (причастных и деепричастных </w:t>
      </w:r>
      <w:proofErr w:type="gramStart"/>
      <w:r w:rsidRPr="005D7EE0">
        <w:rPr>
          <w:rFonts w:ascii="Times New Roman" w:hAnsi="Times New Roman" w:cs="Times New Roman"/>
          <w:sz w:val="24"/>
          <w:szCs w:val="24"/>
        </w:rPr>
        <w:t>оборотов</w:t>
      </w:r>
      <w:proofErr w:type="gramEnd"/>
      <w:r w:rsidRPr="005D7EE0">
        <w:rPr>
          <w:rFonts w:ascii="Times New Roman" w:hAnsi="Times New Roman" w:cs="Times New Roman"/>
          <w:sz w:val="24"/>
          <w:szCs w:val="24"/>
        </w:rPr>
        <w:t xml:space="preserve"> прежде всего),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неверная  расстановка  знаков  препинания  в  сложноподчинённых предложениях,  особенно  если  придаточное  предложение  находится внутри главного,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</w:t>
      </w:r>
      <w:proofErr w:type="spellStart"/>
      <w:r w:rsidRPr="005D7EE0">
        <w:rPr>
          <w:rFonts w:ascii="Times New Roman" w:hAnsi="Times New Roman" w:cs="Times New Roman"/>
          <w:sz w:val="24"/>
          <w:szCs w:val="24"/>
        </w:rPr>
        <w:t>неразличение</w:t>
      </w:r>
      <w:proofErr w:type="spellEnd"/>
      <w:r w:rsidRPr="005D7EE0">
        <w:rPr>
          <w:rFonts w:ascii="Times New Roman" w:hAnsi="Times New Roman" w:cs="Times New Roman"/>
          <w:sz w:val="24"/>
          <w:szCs w:val="24"/>
        </w:rPr>
        <w:t xml:space="preserve">  предложения  с  однородными  членами  и сложносочинённого предложения,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ошибки в оформлении цитат, прямой речи. </w:t>
      </w:r>
    </w:p>
    <w:p w:rsidR="00CD36EE" w:rsidRPr="005D7EE0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Распространёнными </w:t>
      </w:r>
      <w:r w:rsidRPr="005D7EE0">
        <w:rPr>
          <w:rFonts w:ascii="Times New Roman" w:hAnsi="Times New Roman" w:cs="Times New Roman"/>
          <w:sz w:val="24"/>
          <w:szCs w:val="24"/>
          <w:u w:val="single"/>
        </w:rPr>
        <w:t>грамматическими</w:t>
      </w:r>
      <w:r w:rsidRPr="005D7EE0">
        <w:rPr>
          <w:rFonts w:ascii="Times New Roman" w:hAnsi="Times New Roman" w:cs="Times New Roman"/>
          <w:sz w:val="24"/>
          <w:szCs w:val="24"/>
        </w:rPr>
        <w:t xml:space="preserve"> </w:t>
      </w:r>
      <w:r w:rsidRPr="005D7EE0">
        <w:rPr>
          <w:rFonts w:ascii="Times New Roman" w:hAnsi="Times New Roman" w:cs="Times New Roman"/>
          <w:sz w:val="24"/>
          <w:szCs w:val="24"/>
          <w:u w:val="single"/>
        </w:rPr>
        <w:t>ошибками</w:t>
      </w:r>
      <w:r w:rsidRPr="005D7EE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неверное построение предложения с деепричастным оборотом,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нарушение границ предложения,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нарушения </w:t>
      </w:r>
      <w:proofErr w:type="gramStart"/>
      <w:r w:rsidRPr="005D7EE0">
        <w:rPr>
          <w:rFonts w:ascii="Times New Roman" w:hAnsi="Times New Roman" w:cs="Times New Roman"/>
          <w:sz w:val="24"/>
          <w:szCs w:val="24"/>
        </w:rPr>
        <w:t>видовременной</w:t>
      </w:r>
      <w:proofErr w:type="gramEnd"/>
      <w:r w:rsidRPr="005D7EE0">
        <w:rPr>
          <w:rFonts w:ascii="Times New Roman" w:hAnsi="Times New Roman" w:cs="Times New Roman"/>
          <w:sz w:val="24"/>
          <w:szCs w:val="24"/>
        </w:rPr>
        <w:t xml:space="preserve"> </w:t>
      </w:r>
      <w:r w:rsidR="00950699" w:rsidRPr="005D7EE0">
        <w:rPr>
          <w:rFonts w:ascii="Times New Roman" w:hAnsi="Times New Roman" w:cs="Times New Roman"/>
          <w:sz w:val="24"/>
          <w:szCs w:val="24"/>
        </w:rPr>
        <w:t>соотнесенности глагольных форм,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несоблюдение норм управления. </w:t>
      </w:r>
    </w:p>
    <w:p w:rsidR="00CD36EE" w:rsidRPr="005D7EE0" w:rsidRDefault="00CD36EE" w:rsidP="00CD3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  <w:u w:val="single"/>
        </w:rPr>
        <w:t>Речевые</w:t>
      </w:r>
      <w:r w:rsidRPr="005D7EE0">
        <w:rPr>
          <w:rFonts w:ascii="Times New Roman" w:hAnsi="Times New Roman" w:cs="Times New Roman"/>
          <w:sz w:val="24"/>
          <w:szCs w:val="24"/>
        </w:rPr>
        <w:t xml:space="preserve"> </w:t>
      </w:r>
      <w:r w:rsidRPr="005D7EE0">
        <w:rPr>
          <w:rFonts w:ascii="Times New Roman" w:hAnsi="Times New Roman" w:cs="Times New Roman"/>
          <w:sz w:val="24"/>
          <w:szCs w:val="24"/>
          <w:u w:val="single"/>
        </w:rPr>
        <w:t>ошибки</w:t>
      </w:r>
      <w:r w:rsidRPr="005D7EE0">
        <w:rPr>
          <w:rFonts w:ascii="Times New Roman" w:hAnsi="Times New Roman" w:cs="Times New Roman"/>
          <w:sz w:val="24"/>
          <w:szCs w:val="24"/>
        </w:rPr>
        <w:t xml:space="preserve"> чаще всего вызваны: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  употреблением слова в несвойственном ему значении,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нарушением лексической сочетаемости, </w:t>
      </w:r>
    </w:p>
    <w:p w:rsidR="00CD36EE" w:rsidRPr="005D7EE0" w:rsidRDefault="00CD36EE" w:rsidP="00CD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 xml:space="preserve">  неоправданными повторами. </w:t>
      </w:r>
    </w:p>
    <w:p w:rsidR="00CD36EE" w:rsidRPr="005D7EE0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Следовательно,  именно  этим  правилам  необходимо  уделить  более пристальное  внимание  в  процессе  подготовки  к  ОГЭ,  при  повторении орфографического  материала,  актуализировать  задания  и  упражнения, направленные на работу с предложением в плане его грамматической и речевой связности.</w:t>
      </w:r>
    </w:p>
    <w:p w:rsidR="00CD36EE" w:rsidRPr="005D7EE0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Результаты проверки заданий с развернутым ответом по критериям ГК</w:t>
      </w:r>
      <w:proofErr w:type="gramStart"/>
      <w:r w:rsidRPr="005D7EE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7EE0">
        <w:rPr>
          <w:rFonts w:ascii="Times New Roman" w:hAnsi="Times New Roman" w:cs="Times New Roman"/>
          <w:sz w:val="24"/>
          <w:szCs w:val="24"/>
        </w:rPr>
        <w:t xml:space="preserve"> (соблюдение  орфографических  норм),  ГК2  (соблюдение  пунктуационных норм),  ГК3  (соблюдение  грамматических  норм),  ГК4  (соблюдение  речевых норм) позволяют сделать вывод о том, что орфографические и пунктуационные умения  сформированы  не  в  достаточной  степени.  Эти  показатели  остаются </w:t>
      </w:r>
      <w:r w:rsidR="00F469ED" w:rsidRPr="005D7EE0">
        <w:rPr>
          <w:rFonts w:ascii="Times New Roman" w:hAnsi="Times New Roman" w:cs="Times New Roman"/>
          <w:sz w:val="24"/>
          <w:szCs w:val="24"/>
        </w:rPr>
        <w:t>низкими</w:t>
      </w:r>
      <w:r w:rsidRPr="005D7EE0">
        <w:rPr>
          <w:rFonts w:ascii="Times New Roman" w:hAnsi="Times New Roman" w:cs="Times New Roman"/>
          <w:sz w:val="24"/>
          <w:szCs w:val="24"/>
        </w:rPr>
        <w:t xml:space="preserve">  на  протяжении  нескольких  лет.  Прослеживается определённая закономерность: если к аналогичным заданиям с выбором ответа и  кратким  ответом  выпускники  в  большинстве  своем  подходят  вдумчиво  и сосредоточенно,  то  при  письменном  оформлении  собственных  рассуждений</w:t>
      </w:r>
      <w:r w:rsidR="00950699" w:rsidRPr="005D7EE0">
        <w:rPr>
          <w:rFonts w:ascii="Times New Roman" w:hAnsi="Times New Roman" w:cs="Times New Roman"/>
          <w:sz w:val="24"/>
          <w:szCs w:val="24"/>
        </w:rPr>
        <w:t xml:space="preserve"> </w:t>
      </w:r>
      <w:r w:rsidRPr="005D7EE0">
        <w:rPr>
          <w:rFonts w:ascii="Times New Roman" w:hAnsi="Times New Roman" w:cs="Times New Roman"/>
          <w:sz w:val="24"/>
          <w:szCs w:val="24"/>
        </w:rPr>
        <w:t xml:space="preserve">правила  орфографии  и  пунктуации  ими  по  большей  части  игнорируются.  Это свидетельствует  о  том,  что  учителям  основной  школы  предстоит  очень серьезная работа по преодолению этих негативных тенденций.   </w:t>
      </w:r>
    </w:p>
    <w:p w:rsid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EE0">
        <w:rPr>
          <w:rFonts w:ascii="Times New Roman" w:hAnsi="Times New Roman" w:cs="Times New Roman"/>
          <w:sz w:val="24"/>
          <w:szCs w:val="24"/>
        </w:rPr>
        <w:t>Фактические ошибки в изложении материала и в употреблении терминов (ФК</w:t>
      </w:r>
      <w:proofErr w:type="gramStart"/>
      <w:r w:rsidRPr="005D7EE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7EE0">
        <w:rPr>
          <w:rFonts w:ascii="Times New Roman" w:hAnsi="Times New Roman" w:cs="Times New Roman"/>
          <w:sz w:val="24"/>
          <w:szCs w:val="24"/>
        </w:rPr>
        <w:t>)  немногочисленны  и  в  основном  связаны  с  неправильным использованием  имён  собственных  в  сочинении. Данный тип  ошибок  отражает  низкий  уровень  знаний,  поэтому  исправление  и предупреждение  ошибок  такого  рода  связано  с  работой  над  повышением интеллектуального и культурного уровня (фоновые знания).</w:t>
      </w:r>
    </w:p>
    <w:p w:rsid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6EE" w:rsidRPr="0053387B" w:rsidRDefault="0053387B" w:rsidP="0053387B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Вы</w:t>
      </w:r>
      <w:r w:rsidR="00CD36EE" w:rsidRPr="0053387B">
        <w:rPr>
          <w:rFonts w:ascii="Times New Roman" w:hAnsi="Times New Roman" w:cs="Times New Roman"/>
          <w:b/>
          <w:sz w:val="24"/>
          <w:szCs w:val="24"/>
        </w:rPr>
        <w:t>воды и рекомендации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Итоговая  аттестация  выпускников  IX  класса  в  формате  ОГЭ  обеспечивает  достаточно  объективную  процедуру  оценивания  учебных достижений учащихся, </w:t>
      </w:r>
      <w:r w:rsidRPr="00CD36EE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 </w:t>
      </w:r>
      <w:proofErr w:type="gramStart"/>
      <w:r w:rsidRPr="00CD36EE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CD36EE">
        <w:rPr>
          <w:rFonts w:ascii="Times New Roman" w:hAnsi="Times New Roman" w:cs="Times New Roman"/>
          <w:sz w:val="24"/>
          <w:szCs w:val="24"/>
        </w:rPr>
        <w:t xml:space="preserve"> способствуют осознанному выбору дальнейшего  пути  получения  образования,  а  также  учитываются  при формировании  профильных  десятых  классов  общеобразовательных учреждений  различного  типа.  </w:t>
      </w:r>
      <w:r w:rsidR="00950699">
        <w:rPr>
          <w:rFonts w:ascii="Times New Roman" w:hAnsi="Times New Roman" w:cs="Times New Roman"/>
          <w:sz w:val="24"/>
          <w:szCs w:val="24"/>
        </w:rPr>
        <w:t>ОГЭ</w:t>
      </w:r>
      <w:r w:rsidRPr="00CD36EE">
        <w:rPr>
          <w:rFonts w:ascii="Times New Roman" w:hAnsi="Times New Roman" w:cs="Times New Roman"/>
          <w:sz w:val="24"/>
          <w:szCs w:val="24"/>
        </w:rPr>
        <w:t xml:space="preserve"> 201</w:t>
      </w:r>
      <w:r w:rsidR="0053387B">
        <w:rPr>
          <w:rFonts w:ascii="Times New Roman" w:hAnsi="Times New Roman" w:cs="Times New Roman"/>
          <w:sz w:val="24"/>
          <w:szCs w:val="24"/>
        </w:rPr>
        <w:t>9</w:t>
      </w:r>
      <w:r w:rsidRPr="00CD36EE">
        <w:rPr>
          <w:rFonts w:ascii="Times New Roman" w:hAnsi="Times New Roman" w:cs="Times New Roman"/>
          <w:sz w:val="24"/>
          <w:szCs w:val="24"/>
        </w:rPr>
        <w:t xml:space="preserve">  года  показал,  что  является достаточно  эффективным  инструментом  диагностики  учебных  достижений; 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средством  прогнозирования  приоритетов  в  обучении  русскому  языку;  важной ступенью  на  пути  к  ЕГЭ,  а  также  позволил  получить  информацию, характеризующую  тенденции  в  состоянии  подготовки  выпускников  по русскому  языку,  и  обозначить  существующие  проблемы  в  преподавании  как предмета в целом, так и отдельных разделов школьного курса.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6EE">
        <w:rPr>
          <w:rFonts w:ascii="Times New Roman" w:hAnsi="Times New Roman" w:cs="Times New Roman"/>
          <w:sz w:val="24"/>
          <w:szCs w:val="24"/>
        </w:rPr>
        <w:t xml:space="preserve">Преподавание  русского  языка  в  школах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D36EE">
        <w:rPr>
          <w:rFonts w:ascii="Times New Roman" w:hAnsi="Times New Roman" w:cs="Times New Roman"/>
          <w:sz w:val="24"/>
          <w:szCs w:val="24"/>
        </w:rPr>
        <w:t xml:space="preserve">соответствует требованиям стандарта:  у учащихся сформированы  основные предметные  компетенции,  необходимые  для  продолжения  образования  в старшей  школе;  сформированы  такие  виды  речевой  деятельности,  как слушание, чтение, письмо, однако продолжает существовать разрыв в обучении русскому  языку  в  основной  школе  между  освоением  теоретической  базы  и формированием практических умений и навыков. </w:t>
      </w:r>
      <w:proofErr w:type="gramEnd"/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Новый  государственный  образовательный  стандарт  предполагает системное  изучение  основ  лингвистики  на  </w:t>
      </w:r>
      <w:proofErr w:type="spellStart"/>
      <w:r w:rsidRPr="00CD36EE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D36EE">
        <w:rPr>
          <w:rFonts w:ascii="Times New Roman" w:hAnsi="Times New Roman" w:cs="Times New Roman"/>
          <w:sz w:val="24"/>
          <w:szCs w:val="24"/>
        </w:rPr>
        <w:t xml:space="preserve">  основе.  В экзаменационной  работе  этот  аспект  проверяется  на  уровне  овладения понятием, его опознанием в тексте, способности адекватно оценивать примеры употребления конкретного языкового факта, использовать конкретное языковое явление в собственных речевых высказываниях и т.д.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Написание сжатого изложения  и сочинения  по  прочитанному  тексту как вид  деятельности  выпускника  требует  не  просто  мобилизации  памяти школьника и сосредоточенности его на правописных нормах, но,  прежде всего,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EE">
        <w:rPr>
          <w:rFonts w:ascii="Times New Roman" w:hAnsi="Times New Roman" w:cs="Times New Roman"/>
          <w:sz w:val="24"/>
          <w:szCs w:val="24"/>
        </w:rPr>
        <w:t xml:space="preserve">структурированного  восприятия  содержания  текста,  умения  выделять  в  нём </w:t>
      </w:r>
      <w:proofErr w:type="spellStart"/>
      <w:r w:rsidRPr="00CD36EE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CD36EE">
        <w:rPr>
          <w:rFonts w:ascii="Times New Roman" w:hAnsi="Times New Roman" w:cs="Times New Roman"/>
          <w:sz w:val="24"/>
          <w:szCs w:val="24"/>
        </w:rPr>
        <w:t>, определять в них главное, существенное, отсекать второстепенное, то есть выполнять информационную обработку текста.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Заметим,  что,  какой  бы  программой  ни  руководствовался  учитель, комплекс этих умений обеспечивается всей проводимой в курсе русского языка работой по развитию речи. Нельзя забывать и о том, что многие из этих умений формируются  как  </w:t>
      </w:r>
      <w:proofErr w:type="spellStart"/>
      <w:r w:rsidRPr="00CD36E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D36EE">
        <w:rPr>
          <w:rFonts w:ascii="Times New Roman" w:hAnsi="Times New Roman" w:cs="Times New Roman"/>
          <w:sz w:val="24"/>
          <w:szCs w:val="24"/>
        </w:rPr>
        <w:t xml:space="preserve">  при  изучении  других  предметов  (литературы, иностранного языка, истории, биологии, географии и пр.). Однако недопустимо пренебрегать  и  работой  по  формированию  таких  специфически  предметных умений,  как,  например,  умение  правильно  использовать  различные  языковые приёмы сжатия исходного текста (исключение, обобщение, упрощение).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Таким  образом,  чтобы  подготовить  детей  к  творческой  части  экзамена, учителю  необходимо  правильно  организовать  работу  с  текстом,  обратив внимание  на  особенности  сжатого  изложения  как  формы  содержательной  и языковой  обработки  текста,  на  специфику  создания  сочинения  на лингвистическую тему.</w:t>
      </w:r>
    </w:p>
    <w:p w:rsidR="00CD36EE" w:rsidRPr="00CD36EE" w:rsidRDefault="00CD36EE" w:rsidP="00CD36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99">
        <w:rPr>
          <w:rFonts w:ascii="Times New Roman" w:hAnsi="Times New Roman" w:cs="Times New Roman"/>
          <w:b/>
          <w:sz w:val="24"/>
          <w:szCs w:val="24"/>
        </w:rPr>
        <w:t>Рекомендации,</w:t>
      </w:r>
      <w:r w:rsidRPr="00CD36EE">
        <w:rPr>
          <w:rFonts w:ascii="Times New Roman" w:hAnsi="Times New Roman" w:cs="Times New Roman"/>
          <w:sz w:val="24"/>
          <w:szCs w:val="24"/>
        </w:rPr>
        <w:t xml:space="preserve">  относящиеся  к  содержательной  части  образования  по русскому языку на основной ступени общего образования: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работу  по  русскому  языку  в  9-м  классе  целенаправленно  проводить  на основе текстов и заданий, построенных по аналогии с заданиями текущей демоверсии ГИА-9, учить понимать задания КИМ; 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практиковать  регулярное  повторение  орфограмм  и  </w:t>
      </w:r>
      <w:proofErr w:type="spellStart"/>
      <w:r w:rsidRPr="00CD36EE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CD36EE">
        <w:rPr>
          <w:rFonts w:ascii="Times New Roman" w:hAnsi="Times New Roman" w:cs="Times New Roman"/>
          <w:sz w:val="24"/>
          <w:szCs w:val="24"/>
        </w:rPr>
        <w:t xml:space="preserve">, изученных  в  5-8  классах,  учить  </w:t>
      </w:r>
      <w:proofErr w:type="gramStart"/>
      <w:r w:rsidRPr="00CD36EE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Pr="00CD36EE">
        <w:rPr>
          <w:rFonts w:ascii="Times New Roman" w:hAnsi="Times New Roman" w:cs="Times New Roman"/>
          <w:sz w:val="24"/>
          <w:szCs w:val="24"/>
        </w:rPr>
        <w:t xml:space="preserve">  работать  с орфографическим  словарём,  что  формирует  </w:t>
      </w:r>
      <w:r w:rsidRPr="00CD36EE">
        <w:rPr>
          <w:rFonts w:ascii="Times New Roman" w:hAnsi="Times New Roman" w:cs="Times New Roman"/>
          <w:sz w:val="24"/>
          <w:szCs w:val="24"/>
        </w:rPr>
        <w:lastRenderedPageBreak/>
        <w:t xml:space="preserve">навыки  самоконтроля, самоанализа,  </w:t>
      </w:r>
      <w:proofErr w:type="spellStart"/>
      <w:r w:rsidRPr="00CD36EE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CD36EE">
        <w:rPr>
          <w:rFonts w:ascii="Times New Roman" w:hAnsi="Times New Roman" w:cs="Times New Roman"/>
          <w:sz w:val="24"/>
          <w:szCs w:val="24"/>
        </w:rPr>
        <w:t xml:space="preserve">  в  процессе  самостоятельной  работы учащихся;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осуществлять  постоянный  контроль  знаний  и  умений  в  форме разноаспектного анализа текста, в который обязательно включать задания на  проверку  предметных  компетенций,  а  также  в  тестовой  форме, максимально приближенной к формату </w:t>
      </w:r>
      <w:r w:rsidR="00950699">
        <w:rPr>
          <w:rFonts w:ascii="Times New Roman" w:hAnsi="Times New Roman" w:cs="Times New Roman"/>
          <w:sz w:val="24"/>
          <w:szCs w:val="24"/>
        </w:rPr>
        <w:t>ОГЭ;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 xml:space="preserve">  в связи с постоянно изменяющимся содержанием КИМ необходимо усилить  обучение  разным  видам  изложений  и  рассуждений,  а  также обучение приемам работы с разными видами текстов, продолжить работу над выделением </w:t>
      </w:r>
      <w:proofErr w:type="spellStart"/>
      <w:r w:rsidRPr="00CD36EE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CD36EE">
        <w:rPr>
          <w:rFonts w:ascii="Times New Roman" w:hAnsi="Times New Roman" w:cs="Times New Roman"/>
          <w:sz w:val="24"/>
          <w:szCs w:val="24"/>
        </w:rPr>
        <w:t xml:space="preserve"> в текстах;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обучение русскому языку следует строить на синтаксической основе;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целенаправленно  обучать  аргументированию:  поиску  аргументов,  их видам, логичному выстраиванию;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в  процессе  преподавания  элективных  курсов  по  русскому  языку проводить  практикум  по  анализу  технологии  экспертизы  различных творческих  заданий  ГИА,  что  будет  формировать  у  учащихся  верное представление о требованиях к написанию изложения и сочинения;</w:t>
      </w:r>
    </w:p>
    <w:p w:rsidR="00CD36EE" w:rsidRPr="00CD36EE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учить анализировать различные языковые единицы;</w:t>
      </w:r>
    </w:p>
    <w:p w:rsidR="004D0716" w:rsidRDefault="00CD36EE" w:rsidP="00CD3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6EE">
        <w:rPr>
          <w:rFonts w:ascii="Times New Roman" w:hAnsi="Times New Roman" w:cs="Times New Roman"/>
          <w:sz w:val="24"/>
          <w:szCs w:val="24"/>
        </w:rPr>
        <w:t>  учить  заполнять  бланки  ответов  экзамена,  писать  печатными  буквами, ориентироваться в бланках ответов.</w:t>
      </w:r>
    </w:p>
    <w:p w:rsidR="004D0716" w:rsidRDefault="004D0716" w:rsidP="004D0716">
      <w:pPr>
        <w:rPr>
          <w:rFonts w:ascii="Times New Roman" w:hAnsi="Times New Roman" w:cs="Times New Roman"/>
          <w:sz w:val="24"/>
          <w:szCs w:val="24"/>
        </w:rPr>
      </w:pPr>
    </w:p>
    <w:p w:rsidR="00CD36EE" w:rsidRPr="004D0716" w:rsidRDefault="004D0716" w:rsidP="004D071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РМО: Кирилловская О.Г.</w:t>
      </w:r>
    </w:p>
    <w:sectPr w:rsidR="00CD36EE" w:rsidRPr="004D0716" w:rsidSect="00CB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E29"/>
    <w:multiLevelType w:val="multilevel"/>
    <w:tmpl w:val="98F6B0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3CA"/>
    <w:rsid w:val="0007044D"/>
    <w:rsid w:val="00075224"/>
    <w:rsid w:val="000B15B0"/>
    <w:rsid w:val="000C0C01"/>
    <w:rsid w:val="000C47D5"/>
    <w:rsid w:val="000E006B"/>
    <w:rsid w:val="000E1F46"/>
    <w:rsid w:val="000F567F"/>
    <w:rsid w:val="001615EC"/>
    <w:rsid w:val="00184B01"/>
    <w:rsid w:val="001865B0"/>
    <w:rsid w:val="001A7C14"/>
    <w:rsid w:val="001C2CA7"/>
    <w:rsid w:val="001E7E08"/>
    <w:rsid w:val="00203A7F"/>
    <w:rsid w:val="00206572"/>
    <w:rsid w:val="002536D2"/>
    <w:rsid w:val="002C69A0"/>
    <w:rsid w:val="002E0044"/>
    <w:rsid w:val="0031684E"/>
    <w:rsid w:val="00345CDE"/>
    <w:rsid w:val="00380AF5"/>
    <w:rsid w:val="003A71AB"/>
    <w:rsid w:val="003B6767"/>
    <w:rsid w:val="003D66C2"/>
    <w:rsid w:val="003E0020"/>
    <w:rsid w:val="003E10AF"/>
    <w:rsid w:val="003E6D64"/>
    <w:rsid w:val="004178C3"/>
    <w:rsid w:val="00435581"/>
    <w:rsid w:val="00441F5D"/>
    <w:rsid w:val="004D0716"/>
    <w:rsid w:val="004E0C2C"/>
    <w:rsid w:val="00500499"/>
    <w:rsid w:val="005245C0"/>
    <w:rsid w:val="0053387B"/>
    <w:rsid w:val="00537B7A"/>
    <w:rsid w:val="00581289"/>
    <w:rsid w:val="005D48C7"/>
    <w:rsid w:val="005D7EE0"/>
    <w:rsid w:val="005F1ED2"/>
    <w:rsid w:val="006022B1"/>
    <w:rsid w:val="0061621F"/>
    <w:rsid w:val="00650581"/>
    <w:rsid w:val="00654F24"/>
    <w:rsid w:val="00655624"/>
    <w:rsid w:val="00693117"/>
    <w:rsid w:val="00701CBA"/>
    <w:rsid w:val="00705884"/>
    <w:rsid w:val="00732AE1"/>
    <w:rsid w:val="00750225"/>
    <w:rsid w:val="007765BD"/>
    <w:rsid w:val="007C5E7E"/>
    <w:rsid w:val="007F0E3A"/>
    <w:rsid w:val="008062EB"/>
    <w:rsid w:val="00844CD3"/>
    <w:rsid w:val="00865D08"/>
    <w:rsid w:val="00883AE4"/>
    <w:rsid w:val="008F50A5"/>
    <w:rsid w:val="0091294B"/>
    <w:rsid w:val="009237EE"/>
    <w:rsid w:val="00950699"/>
    <w:rsid w:val="00990795"/>
    <w:rsid w:val="009A0545"/>
    <w:rsid w:val="009F36D3"/>
    <w:rsid w:val="00A11660"/>
    <w:rsid w:val="00A2439B"/>
    <w:rsid w:val="00A54CF7"/>
    <w:rsid w:val="00A57953"/>
    <w:rsid w:val="00A65454"/>
    <w:rsid w:val="00A756FC"/>
    <w:rsid w:val="00AA43A3"/>
    <w:rsid w:val="00AA4815"/>
    <w:rsid w:val="00AC06A8"/>
    <w:rsid w:val="00AE6452"/>
    <w:rsid w:val="00AF53CA"/>
    <w:rsid w:val="00B30825"/>
    <w:rsid w:val="00B56A4E"/>
    <w:rsid w:val="00B655F8"/>
    <w:rsid w:val="00B66BB3"/>
    <w:rsid w:val="00B71B32"/>
    <w:rsid w:val="00C253AB"/>
    <w:rsid w:val="00C271C2"/>
    <w:rsid w:val="00C70184"/>
    <w:rsid w:val="00C71C85"/>
    <w:rsid w:val="00C71D1A"/>
    <w:rsid w:val="00C7204D"/>
    <w:rsid w:val="00C91CD1"/>
    <w:rsid w:val="00C96BB8"/>
    <w:rsid w:val="00CB6B97"/>
    <w:rsid w:val="00CD36EE"/>
    <w:rsid w:val="00D01827"/>
    <w:rsid w:val="00D05C51"/>
    <w:rsid w:val="00D07E25"/>
    <w:rsid w:val="00D92E3E"/>
    <w:rsid w:val="00DB42B7"/>
    <w:rsid w:val="00DD1B11"/>
    <w:rsid w:val="00DE2DFF"/>
    <w:rsid w:val="00DE54D2"/>
    <w:rsid w:val="00DF0952"/>
    <w:rsid w:val="00E03E0D"/>
    <w:rsid w:val="00E17C17"/>
    <w:rsid w:val="00E22494"/>
    <w:rsid w:val="00E45895"/>
    <w:rsid w:val="00E6441C"/>
    <w:rsid w:val="00E76AD3"/>
    <w:rsid w:val="00EF7097"/>
    <w:rsid w:val="00EF7F4F"/>
    <w:rsid w:val="00F41521"/>
    <w:rsid w:val="00F469ED"/>
    <w:rsid w:val="00F473E1"/>
    <w:rsid w:val="00F70BCB"/>
    <w:rsid w:val="00F81BF9"/>
    <w:rsid w:val="00F85C19"/>
    <w:rsid w:val="00FA1F39"/>
    <w:rsid w:val="00FA5EF0"/>
    <w:rsid w:val="00FD1EAA"/>
    <w:rsid w:val="00FE197B"/>
    <w:rsid w:val="00FE31F8"/>
    <w:rsid w:val="00FF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3CA"/>
    <w:pPr>
      <w:spacing w:after="0" w:line="240" w:lineRule="auto"/>
    </w:pPr>
  </w:style>
  <w:style w:type="table" w:styleId="a4">
    <w:name w:val="Table Grid"/>
    <w:basedOn w:val="a1"/>
    <w:uiPriority w:val="59"/>
    <w:rsid w:val="00AF5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1E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80</c:v>
                </c:pt>
                <c:pt idx="2">
                  <c:v>84</c:v>
                </c:pt>
                <c:pt idx="3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axId val="82900864"/>
        <c:axId val="82905728"/>
      </c:barChart>
      <c:catAx>
        <c:axId val="82900864"/>
        <c:scaling>
          <c:orientation val="minMax"/>
        </c:scaling>
        <c:axPos val="b"/>
        <c:numFmt formatCode="General" sourceLinked="1"/>
        <c:tickLblPos val="nextTo"/>
        <c:crossAx val="82905728"/>
        <c:crosses val="autoZero"/>
        <c:auto val="1"/>
        <c:lblAlgn val="ctr"/>
        <c:lblOffset val="100"/>
      </c:catAx>
      <c:valAx>
        <c:axId val="82905728"/>
        <c:scaling>
          <c:orientation val="minMax"/>
        </c:scaling>
        <c:axPos val="l"/>
        <c:majorGridlines/>
        <c:numFmt formatCode="General" sourceLinked="1"/>
        <c:tickLblPos val="nextTo"/>
        <c:crossAx val="8290086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/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среднем по району</c:v>
                </c:pt>
              </c:strCache>
            </c:strRef>
          </c:tx>
          <c:dLbls>
            <c:dLbl>
              <c:idx val="2"/>
              <c:layout>
                <c:manualLayout>
                  <c:x val="5.8148672838489332E-2"/>
                  <c:y val="0.12519869689655627"/>
                </c:manualLayout>
              </c:layout>
              <c:showVal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0.29000000000000026</c:v>
                </c:pt>
                <c:pt idx="1">
                  <c:v>0.41000000000000025</c:v>
                </c:pt>
                <c:pt idx="2">
                  <c:v>0.30000000000000027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6140164771070284"/>
          <c:y val="0.25921291088613929"/>
          <c:w val="0.12054279673374162"/>
          <c:h val="0.44576052993375831"/>
        </c:manualLayout>
      </c:layout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 Лицей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60</c:v>
                </c:pt>
                <c:pt idx="2">
                  <c:v>85</c:v>
                </c:pt>
                <c:pt idx="3">
                  <c:v>94</c:v>
                </c:pt>
                <c:pt idx="4">
                  <c:v>50</c:v>
                </c:pt>
                <c:pt idx="5">
                  <c:v>75</c:v>
                </c:pt>
                <c:pt idx="6">
                  <c:v>100</c:v>
                </c:pt>
                <c:pt idx="7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 Лицей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95</c:v>
                </c:pt>
                <c:pt idx="1">
                  <c:v>67</c:v>
                </c:pt>
                <c:pt idx="2">
                  <c:v>88</c:v>
                </c:pt>
                <c:pt idx="3">
                  <c:v>86</c:v>
                </c:pt>
                <c:pt idx="4">
                  <c:v>82</c:v>
                </c:pt>
                <c:pt idx="5">
                  <c:v>100</c:v>
                </c:pt>
                <c:pt idx="6">
                  <c:v>83</c:v>
                </c:pt>
                <c:pt idx="7">
                  <c:v>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Кир. Лицей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82</c:v>
                </c:pt>
                <c:pt idx="1">
                  <c:v>40</c:v>
                </c:pt>
                <c:pt idx="2">
                  <c:v>87</c:v>
                </c:pt>
                <c:pt idx="3">
                  <c:v>81</c:v>
                </c:pt>
                <c:pt idx="4">
                  <c:v>60</c:v>
                </c:pt>
                <c:pt idx="5">
                  <c:v>50</c:v>
                </c:pt>
                <c:pt idx="6">
                  <c:v>50</c:v>
                </c:pt>
                <c:pt idx="7">
                  <c:v>48</c:v>
                </c:pt>
              </c:numCache>
            </c:numRef>
          </c:val>
        </c:ser>
        <c:axId val="86832640"/>
        <c:axId val="86834560"/>
      </c:barChart>
      <c:catAx>
        <c:axId val="86832640"/>
        <c:scaling>
          <c:orientation val="minMax"/>
        </c:scaling>
        <c:axPos val="b"/>
        <c:tickLblPos val="nextTo"/>
        <c:crossAx val="86834560"/>
        <c:crosses val="autoZero"/>
        <c:auto val="1"/>
        <c:lblAlgn val="ctr"/>
        <c:lblOffset val="100"/>
      </c:catAx>
      <c:valAx>
        <c:axId val="86834560"/>
        <c:scaling>
          <c:orientation val="minMax"/>
        </c:scaling>
        <c:axPos val="l"/>
        <c:majorGridlines/>
        <c:numFmt formatCode="General" sourceLinked="1"/>
        <c:tickLblPos val="nextTo"/>
        <c:crossAx val="86832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71</c:v>
                </c:pt>
                <c:pt idx="1">
                  <c:v>90</c:v>
                </c:pt>
                <c:pt idx="2">
                  <c:v>89</c:v>
                </c:pt>
                <c:pt idx="3">
                  <c:v>79</c:v>
                </c:pt>
                <c:pt idx="4">
                  <c:v>71</c:v>
                </c:pt>
                <c:pt idx="5">
                  <c:v>76</c:v>
                </c:pt>
                <c:pt idx="6">
                  <c:v>79</c:v>
                </c:pt>
                <c:pt idx="7">
                  <c:v>88</c:v>
                </c:pt>
                <c:pt idx="8">
                  <c:v>80</c:v>
                </c:pt>
                <c:pt idx="9">
                  <c:v>87</c:v>
                </c:pt>
                <c:pt idx="10">
                  <c:v>87</c:v>
                </c:pt>
                <c:pt idx="11">
                  <c:v>79</c:v>
                </c:pt>
                <c:pt idx="12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79</c:v>
                </c:pt>
                <c:pt idx="1">
                  <c:v>87</c:v>
                </c:pt>
                <c:pt idx="2">
                  <c:v>91</c:v>
                </c:pt>
                <c:pt idx="3">
                  <c:v>78</c:v>
                </c:pt>
                <c:pt idx="4">
                  <c:v>71</c:v>
                </c:pt>
                <c:pt idx="5">
                  <c:v>76</c:v>
                </c:pt>
                <c:pt idx="6">
                  <c:v>79</c:v>
                </c:pt>
                <c:pt idx="7">
                  <c:v>88</c:v>
                </c:pt>
                <c:pt idx="8">
                  <c:v>80</c:v>
                </c:pt>
                <c:pt idx="9">
                  <c:v>87</c:v>
                </c:pt>
                <c:pt idx="10">
                  <c:v>68</c:v>
                </c:pt>
                <c:pt idx="11">
                  <c:v>71</c:v>
                </c:pt>
                <c:pt idx="12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83</c:v>
                </c:pt>
                <c:pt idx="1">
                  <c:v>77</c:v>
                </c:pt>
                <c:pt idx="2">
                  <c:v>67</c:v>
                </c:pt>
                <c:pt idx="3">
                  <c:v>79</c:v>
                </c:pt>
                <c:pt idx="4">
                  <c:v>64</c:v>
                </c:pt>
                <c:pt idx="5">
                  <c:v>75</c:v>
                </c:pt>
                <c:pt idx="6">
                  <c:v>72</c:v>
                </c:pt>
                <c:pt idx="7">
                  <c:v>85</c:v>
                </c:pt>
                <c:pt idx="8">
                  <c:v>77</c:v>
                </c:pt>
                <c:pt idx="9">
                  <c:v>63</c:v>
                </c:pt>
                <c:pt idx="10">
                  <c:v>63</c:v>
                </c:pt>
                <c:pt idx="11">
                  <c:v>67</c:v>
                </c:pt>
                <c:pt idx="12">
                  <c:v>72</c:v>
                </c:pt>
              </c:numCache>
            </c:numRef>
          </c:val>
        </c:ser>
        <c:axId val="87387136"/>
        <c:axId val="87417600"/>
      </c:barChart>
      <c:catAx>
        <c:axId val="87387136"/>
        <c:scaling>
          <c:orientation val="minMax"/>
        </c:scaling>
        <c:axPos val="b"/>
        <c:numFmt formatCode="General" sourceLinked="1"/>
        <c:tickLblPos val="nextTo"/>
        <c:crossAx val="87417600"/>
        <c:crosses val="autoZero"/>
        <c:auto val="1"/>
        <c:lblAlgn val="ctr"/>
        <c:lblOffset val="100"/>
      </c:catAx>
      <c:valAx>
        <c:axId val="87417600"/>
        <c:scaling>
          <c:orientation val="minMax"/>
        </c:scaling>
        <c:axPos val="l"/>
        <c:majorGridlines/>
        <c:numFmt formatCode="General" sourceLinked="1"/>
        <c:tickLblPos val="nextTo"/>
        <c:crossAx val="873871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559600841973967"/>
          <c:y val="0.88605554373270878"/>
          <c:w val="0.67501260362256721"/>
          <c:h val="8.6917429240263896E-2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10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41</cp:revision>
  <dcterms:created xsi:type="dcterms:W3CDTF">2016-07-07T12:15:00Z</dcterms:created>
  <dcterms:modified xsi:type="dcterms:W3CDTF">2019-08-02T12:33:00Z</dcterms:modified>
</cp:coreProperties>
</file>