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F" w:rsidRDefault="00A3332F" w:rsidP="00A3332F">
      <w:pPr>
        <w:jc w:val="center"/>
        <w:rPr>
          <w:b/>
        </w:rPr>
      </w:pPr>
      <w:r>
        <w:t xml:space="preserve">   </w:t>
      </w:r>
      <w:bookmarkStart w:id="0" w:name="_GoBack"/>
      <w:r w:rsidR="0007638B">
        <w:rPr>
          <w:b/>
        </w:rPr>
        <w:t>Анализ</w:t>
      </w:r>
      <w:r>
        <w:rPr>
          <w:b/>
        </w:rPr>
        <w:t xml:space="preserve"> результатов выпускников, </w:t>
      </w:r>
      <w:r w:rsidRPr="00682586">
        <w:rPr>
          <w:b/>
        </w:rPr>
        <w:t>освоивших основные образовательные программы основного и среднего общего образования</w:t>
      </w:r>
      <w:r w:rsidRPr="009E1B47">
        <w:rPr>
          <w:b/>
        </w:rPr>
        <w:t xml:space="preserve"> </w:t>
      </w:r>
      <w:r>
        <w:rPr>
          <w:b/>
        </w:rPr>
        <w:t xml:space="preserve">участников основного периода </w:t>
      </w:r>
      <w:r w:rsidRPr="00682586">
        <w:rPr>
          <w:b/>
        </w:rPr>
        <w:t xml:space="preserve">государственной итоговой аттестации </w:t>
      </w:r>
      <w:r>
        <w:rPr>
          <w:b/>
        </w:rPr>
        <w:t>-201</w:t>
      </w:r>
      <w:r>
        <w:rPr>
          <w:b/>
        </w:rPr>
        <w:t>8</w:t>
      </w:r>
      <w:r>
        <w:rPr>
          <w:b/>
        </w:rPr>
        <w:t xml:space="preserve"> года.</w:t>
      </w:r>
      <w:bookmarkEnd w:id="0"/>
    </w:p>
    <w:p w:rsidR="00A3332F" w:rsidRDefault="00A3332F" w:rsidP="003022A4">
      <w:pPr>
        <w:tabs>
          <w:tab w:val="num" w:pos="1759"/>
        </w:tabs>
        <w:jc w:val="both"/>
      </w:pPr>
    </w:p>
    <w:p w:rsidR="003022A4" w:rsidRPr="00682586" w:rsidRDefault="00A3332F" w:rsidP="003022A4">
      <w:pPr>
        <w:tabs>
          <w:tab w:val="num" w:pos="1759"/>
        </w:tabs>
        <w:jc w:val="both"/>
        <w:rPr>
          <w:bCs/>
          <w:color w:val="000000"/>
          <w:spacing w:val="-2"/>
        </w:rPr>
      </w:pPr>
      <w:r>
        <w:t xml:space="preserve"> </w:t>
      </w:r>
      <w:proofErr w:type="gramStart"/>
      <w:r w:rsidR="003022A4" w:rsidRPr="00682586">
        <w:t xml:space="preserve">В целях реализации Федерального закона от 29.12.2012 г. №273 –ФЗ «Об образовании в Российской Федерации», в соответствии с Законом </w:t>
      </w:r>
      <w:r w:rsidR="003022A4" w:rsidRPr="00682586">
        <w:rPr>
          <w:color w:val="000000"/>
        </w:rPr>
        <w:t xml:space="preserve">Республики Калмыкия от 15 декабря 2014 года № </w:t>
      </w:r>
      <w:r w:rsidR="003022A4" w:rsidRPr="00682586">
        <w:rPr>
          <w:color w:val="000000"/>
          <w:lang w:eastAsia="en-US"/>
        </w:rPr>
        <w:t>94-</w:t>
      </w:r>
      <w:r w:rsidR="003022A4" w:rsidRPr="00682586">
        <w:rPr>
          <w:color w:val="000000"/>
          <w:lang w:val="en-US" w:eastAsia="en-US"/>
        </w:rPr>
        <w:t>V</w:t>
      </w:r>
      <w:r w:rsidR="003022A4" w:rsidRPr="00682586">
        <w:rPr>
          <w:color w:val="000000"/>
          <w:lang w:eastAsia="en-US"/>
        </w:rPr>
        <w:t xml:space="preserve">-3 </w:t>
      </w:r>
      <w:r w:rsidR="003022A4" w:rsidRPr="00682586">
        <w:rPr>
          <w:color w:val="000000"/>
        </w:rPr>
        <w:t xml:space="preserve">«Об образовании в Республике Калмыкия», </w:t>
      </w:r>
      <w:r w:rsidR="003022A4" w:rsidRPr="00682586">
        <w:t>распоряжения Правительства Республики Калмыкия  от 08.12.2017г.     № 441-р «О проведении государственной итоговой аттестации обучающихся, освоивших образовательные программы основного общего и среднего общего образования в 2018 году», в целях</w:t>
      </w:r>
      <w:proofErr w:type="gramEnd"/>
      <w:r w:rsidR="003022A4" w:rsidRPr="00682586">
        <w:t xml:space="preserve"> организованного проведения в 2018 году государственной итоговой аттестации выпускников общеобразовательных организаций </w:t>
      </w:r>
      <w:proofErr w:type="spellStart"/>
      <w:r w:rsidR="003022A4" w:rsidRPr="00682586">
        <w:t>Городовиковского</w:t>
      </w:r>
      <w:proofErr w:type="spellEnd"/>
      <w:r w:rsidR="003022A4" w:rsidRPr="00682586">
        <w:t xml:space="preserve"> района, освоивших основные образовательные программы основного общего и среднего общего образования</w:t>
      </w:r>
    </w:p>
    <w:p w:rsidR="003022A4" w:rsidRPr="00682586" w:rsidRDefault="003022A4" w:rsidP="003022A4">
      <w:pPr>
        <w:tabs>
          <w:tab w:val="num" w:pos="1759"/>
        </w:tabs>
        <w:jc w:val="both"/>
        <w:rPr>
          <w:bCs/>
          <w:color w:val="000000"/>
          <w:spacing w:val="-2"/>
        </w:rPr>
      </w:pPr>
      <w:r w:rsidRPr="00682586">
        <w:t xml:space="preserve">   </w:t>
      </w:r>
      <w:proofErr w:type="gramStart"/>
      <w:r w:rsidRPr="00682586">
        <w:t>В</w:t>
      </w:r>
      <w:proofErr w:type="gramEnd"/>
      <w:r w:rsidRPr="00682586">
        <w:t xml:space="preserve"> </w:t>
      </w:r>
      <w:proofErr w:type="spellStart"/>
      <w:proofErr w:type="gramStart"/>
      <w:r w:rsidRPr="00682586">
        <w:t>Городовиковском</w:t>
      </w:r>
      <w:proofErr w:type="spellEnd"/>
      <w:proofErr w:type="gramEnd"/>
      <w:r w:rsidRPr="00682586">
        <w:t xml:space="preserve"> районе разработана нормативно правовая база по подготовке и проведению государственной итоговой аттестации:</w:t>
      </w:r>
      <w:r w:rsidRPr="00682586">
        <w:rPr>
          <w:bCs/>
          <w:color w:val="000000"/>
          <w:spacing w:val="-2"/>
        </w:rPr>
        <w:t xml:space="preserve">        </w:t>
      </w:r>
    </w:p>
    <w:p w:rsidR="003022A4" w:rsidRPr="00682586" w:rsidRDefault="003022A4" w:rsidP="003022A4">
      <w:pPr>
        <w:tabs>
          <w:tab w:val="num" w:pos="1759"/>
        </w:tabs>
        <w:jc w:val="both"/>
        <w:rPr>
          <w:bCs/>
          <w:color w:val="000000"/>
          <w:spacing w:val="-2"/>
        </w:rPr>
      </w:pPr>
      <w:r w:rsidRPr="00682586">
        <w:rPr>
          <w:bCs/>
          <w:color w:val="000000"/>
          <w:spacing w:val="-2"/>
        </w:rPr>
        <w:t xml:space="preserve">1. </w:t>
      </w:r>
      <w:r w:rsidRPr="00682586">
        <w:t xml:space="preserve">Распоряжения Главы администрации </w:t>
      </w:r>
      <w:proofErr w:type="spellStart"/>
      <w:r w:rsidRPr="00682586">
        <w:t>Городовиковского</w:t>
      </w:r>
      <w:proofErr w:type="spellEnd"/>
      <w:r w:rsidRPr="00682586">
        <w:t xml:space="preserve"> районного муниципального образования от 22.12.2017  №783</w:t>
      </w:r>
      <w:r w:rsidRPr="00682586">
        <w:rPr>
          <w:bCs/>
          <w:color w:val="000000"/>
          <w:spacing w:val="-2"/>
        </w:rPr>
        <w:t xml:space="preserve"> «</w:t>
      </w:r>
      <w:r w:rsidRPr="00682586">
        <w:rPr>
          <w:bCs/>
        </w:rPr>
        <w:t xml:space="preserve">О мероприятиях по проведению в 2018 году государственной итоговой аттестации выпускников общеобразовательных организаций </w:t>
      </w:r>
      <w:proofErr w:type="spellStart"/>
      <w:r w:rsidRPr="00682586">
        <w:rPr>
          <w:bCs/>
        </w:rPr>
        <w:t>Городовиковского</w:t>
      </w:r>
      <w:proofErr w:type="spellEnd"/>
      <w:r w:rsidRPr="00682586">
        <w:rPr>
          <w:bCs/>
        </w:rPr>
        <w:t xml:space="preserve"> района, освоивших основные образовательные программы основного общего и среднего общего образования»;</w:t>
      </w:r>
    </w:p>
    <w:p w:rsidR="003022A4" w:rsidRDefault="003022A4" w:rsidP="003022A4">
      <w:pPr>
        <w:jc w:val="both"/>
      </w:pPr>
      <w:r w:rsidRPr="00682586">
        <w:rPr>
          <w:color w:val="000000"/>
        </w:rPr>
        <w:t xml:space="preserve">2.  </w:t>
      </w:r>
      <w:r w:rsidRPr="00682586">
        <w:t xml:space="preserve">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2018 году на территории </w:t>
      </w:r>
      <w:proofErr w:type="spellStart"/>
      <w:r w:rsidRPr="00682586">
        <w:t>Городовковского</w:t>
      </w:r>
      <w:proofErr w:type="spellEnd"/>
      <w:r w:rsidRPr="00682586">
        <w:t xml:space="preserve"> района, утвержденного приказом УО ГРМО РК от 28.07.2017г. №273 и т.д.</w:t>
      </w:r>
    </w:p>
    <w:p w:rsidR="003022A4" w:rsidRDefault="003022A4" w:rsidP="003022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2586">
        <w:rPr>
          <w:rFonts w:ascii="Times New Roman" w:hAnsi="Times New Roman"/>
          <w:b/>
          <w:sz w:val="24"/>
          <w:szCs w:val="24"/>
        </w:rPr>
        <w:t xml:space="preserve">   </w:t>
      </w:r>
      <w:r w:rsidRPr="00D962F9">
        <w:rPr>
          <w:rFonts w:ascii="Times New Roman" w:hAnsi="Times New Roman"/>
          <w:sz w:val="24"/>
          <w:szCs w:val="24"/>
        </w:rPr>
        <w:t>Все запланированные мероприятия по подготовке и проведению ГИА в 2017-2018 учебном году выполняются согласно плану «доро</w:t>
      </w:r>
      <w:r>
        <w:rPr>
          <w:rFonts w:ascii="Times New Roman" w:hAnsi="Times New Roman"/>
          <w:sz w:val="24"/>
          <w:szCs w:val="24"/>
        </w:rPr>
        <w:t>жной карте» по подготовке к ГИА.</w:t>
      </w:r>
    </w:p>
    <w:p w:rsidR="003022A4" w:rsidRPr="00682586" w:rsidRDefault="003022A4" w:rsidP="003022A4">
      <w:pPr>
        <w:jc w:val="both"/>
      </w:pPr>
      <w:r>
        <w:t xml:space="preserve">    </w:t>
      </w:r>
      <w:r w:rsidRPr="00682586">
        <w:t>Определены пункты проведения единого государственного и основного государственного экзамена в 2018 году:</w:t>
      </w:r>
    </w:p>
    <w:p w:rsidR="003022A4" w:rsidRPr="00682586" w:rsidRDefault="003022A4" w:rsidP="003022A4">
      <w:pPr>
        <w:jc w:val="both"/>
      </w:pPr>
      <w:r w:rsidRPr="00682586">
        <w:t>0041 - Муниципальное казённое общеобразовательное учреждение «</w:t>
      </w:r>
      <w:proofErr w:type="spellStart"/>
      <w:r w:rsidRPr="00682586">
        <w:t>Городовиковская</w:t>
      </w:r>
      <w:proofErr w:type="spellEnd"/>
      <w:r w:rsidRPr="00682586">
        <w:t xml:space="preserve"> многопрофильная гимназия им. </w:t>
      </w:r>
      <w:proofErr w:type="spellStart"/>
      <w:r w:rsidRPr="00682586">
        <w:t>Б.Б.Городовикова</w:t>
      </w:r>
      <w:proofErr w:type="spellEnd"/>
      <w:r w:rsidRPr="00682586">
        <w:t>» количество аудиторий 6 аудиторий и 1 штаб.</w:t>
      </w:r>
    </w:p>
    <w:p w:rsidR="003022A4" w:rsidRPr="00682586" w:rsidRDefault="003022A4" w:rsidP="003022A4">
      <w:pPr>
        <w:jc w:val="both"/>
      </w:pPr>
      <w:r w:rsidRPr="00682586">
        <w:t>0040 – муниципальное казённое общеобразовательное учреждение «</w:t>
      </w:r>
      <w:proofErr w:type="spellStart"/>
      <w:r w:rsidRPr="00682586">
        <w:t>Городовиковская</w:t>
      </w:r>
      <w:proofErr w:type="spellEnd"/>
      <w:r w:rsidRPr="00682586">
        <w:t xml:space="preserve"> средняя общеобразовательная школа№3» 12 аудиторий и 1 штаб. </w:t>
      </w:r>
    </w:p>
    <w:p w:rsidR="003022A4" w:rsidRPr="00D962F9" w:rsidRDefault="003022A4" w:rsidP="003022A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962F9">
        <w:rPr>
          <w:rFonts w:ascii="Times New Roman" w:hAnsi="Times New Roman"/>
          <w:sz w:val="24"/>
          <w:szCs w:val="24"/>
        </w:rPr>
        <w:t>На реализацию мероприятий по подготовке и проведению ГИА по программам основного и среднего общего образования по вопросу финансирование мероприятий:</w:t>
      </w:r>
    </w:p>
    <w:p w:rsidR="003022A4" w:rsidRDefault="003022A4" w:rsidP="003022A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D5B06">
        <w:rPr>
          <w:rFonts w:ascii="Times New Roman" w:hAnsi="Times New Roman"/>
          <w:sz w:val="24"/>
          <w:szCs w:val="24"/>
        </w:rPr>
        <w:t xml:space="preserve">В рамках реализации Соглашения от 31 января 2018 года №077-08-2018-006 между Федеральной службой по надзору в сфере образования и науки Российской Федерации и Правительством Республики Калмыкия о предоставлении субсидий из федерального бюджета </w:t>
      </w:r>
      <w:proofErr w:type="gramStart"/>
      <w:r w:rsidRPr="000D5B06">
        <w:rPr>
          <w:rFonts w:ascii="Times New Roman" w:hAnsi="Times New Roman"/>
          <w:sz w:val="24"/>
          <w:szCs w:val="24"/>
        </w:rPr>
        <w:t>бюджету Республики Калмыкия на финансовое обеспечение мероприятия государственной программы Российской Федерации «Развитие образования» в пункт проведения экзамена 0041 МКОУ «</w:t>
      </w:r>
      <w:proofErr w:type="spellStart"/>
      <w:r w:rsidRPr="000D5B06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0D5B06">
        <w:rPr>
          <w:rFonts w:ascii="Times New Roman" w:hAnsi="Times New Roman"/>
          <w:sz w:val="24"/>
          <w:szCs w:val="24"/>
        </w:rPr>
        <w:t xml:space="preserve"> многопрофильная гимназия им. </w:t>
      </w:r>
      <w:proofErr w:type="spellStart"/>
      <w:r w:rsidRPr="000D5B06">
        <w:rPr>
          <w:rFonts w:ascii="Times New Roman" w:hAnsi="Times New Roman"/>
          <w:sz w:val="24"/>
          <w:szCs w:val="24"/>
        </w:rPr>
        <w:t>Б.Б.Городовикова</w:t>
      </w:r>
      <w:proofErr w:type="spellEnd"/>
      <w:r w:rsidRPr="000D5B06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 xml:space="preserve">на сумму 222 305,35 руб. получено оборудование: персональный компьютеры (системный блок, монитор, клавиатура, мышь) в количестве 6 шт., принтеры </w:t>
      </w:r>
      <w:r>
        <w:rPr>
          <w:rFonts w:ascii="Times New Roman" w:hAnsi="Times New Roman"/>
          <w:sz w:val="24"/>
          <w:szCs w:val="24"/>
          <w:lang w:val="en-US"/>
        </w:rPr>
        <w:t>Lexmark</w:t>
      </w:r>
      <w:r>
        <w:rPr>
          <w:rFonts w:ascii="Times New Roman" w:hAnsi="Times New Roman"/>
          <w:sz w:val="24"/>
          <w:szCs w:val="24"/>
        </w:rPr>
        <w:t xml:space="preserve"> с кабелем подключения к компьютеру в количестве 5 шт.</w:t>
      </w:r>
      <w:proofErr w:type="gramEnd"/>
    </w:p>
    <w:p w:rsidR="003022A4" w:rsidRDefault="003022A4" w:rsidP="003022A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рамках реализации Государственной программы «Развитие образования Респ</w:t>
      </w:r>
      <w:r w:rsidR="00A35EB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блики Калмыкия на 2013-2020 годы», утвержденной постановлением Правительства  Республики Калмыкия от 07 мая 2013 года №214 </w:t>
      </w:r>
      <w:r w:rsidRPr="000D5B06">
        <w:rPr>
          <w:rFonts w:ascii="Times New Roman" w:hAnsi="Times New Roman"/>
          <w:sz w:val="24"/>
          <w:szCs w:val="24"/>
        </w:rPr>
        <w:t>в пункт проведения экзамена 0041 МКОУ «</w:t>
      </w:r>
      <w:proofErr w:type="spellStart"/>
      <w:r w:rsidRPr="000D5B06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0D5B06">
        <w:rPr>
          <w:rFonts w:ascii="Times New Roman" w:hAnsi="Times New Roman"/>
          <w:sz w:val="24"/>
          <w:szCs w:val="24"/>
        </w:rPr>
        <w:t xml:space="preserve"> многопрофильная гимназия им. </w:t>
      </w:r>
      <w:proofErr w:type="spellStart"/>
      <w:r w:rsidRPr="000D5B06">
        <w:rPr>
          <w:rFonts w:ascii="Times New Roman" w:hAnsi="Times New Roman"/>
          <w:sz w:val="24"/>
          <w:szCs w:val="24"/>
        </w:rPr>
        <w:t>Б.Б.Городовикова</w:t>
      </w:r>
      <w:proofErr w:type="spellEnd"/>
      <w:r w:rsidRPr="000D5B0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сумму 145 513,07 руб. получено оборудование: персональный компьютеры (системный блок с предустановленной системой и программным средством антивирусной защиты, монитор, клавиатура, мышь) в количестве</w:t>
      </w:r>
      <w:proofErr w:type="gramEnd"/>
      <w:r>
        <w:rPr>
          <w:rFonts w:ascii="Times New Roman" w:hAnsi="Times New Roman"/>
          <w:sz w:val="24"/>
          <w:szCs w:val="24"/>
        </w:rPr>
        <w:t xml:space="preserve"> 2 шт., принтеры </w:t>
      </w:r>
      <w:r>
        <w:rPr>
          <w:rFonts w:ascii="Times New Roman" w:hAnsi="Times New Roman"/>
          <w:sz w:val="24"/>
          <w:szCs w:val="24"/>
          <w:lang w:val="en-US"/>
        </w:rPr>
        <w:t>Lexmark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MS</w:t>
      </w:r>
      <w:r>
        <w:rPr>
          <w:rFonts w:ascii="Times New Roman" w:hAnsi="Times New Roman"/>
          <w:sz w:val="24"/>
          <w:szCs w:val="24"/>
        </w:rPr>
        <w:t xml:space="preserve">317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dn</w:t>
      </w:r>
      <w:proofErr w:type="spellEnd"/>
      <w:r>
        <w:rPr>
          <w:rFonts w:ascii="Times New Roman" w:hAnsi="Times New Roman"/>
          <w:sz w:val="24"/>
          <w:szCs w:val="24"/>
        </w:rPr>
        <w:t xml:space="preserve"> с 2 картриджами в комплекте и кабелем подключения к компьютеру в количестве 2 шт.</w:t>
      </w:r>
    </w:p>
    <w:p w:rsidR="003022A4" w:rsidRDefault="003022A4" w:rsidP="003022A4">
      <w:pPr>
        <w:jc w:val="both"/>
      </w:pPr>
    </w:p>
    <w:p w:rsidR="003022A4" w:rsidRPr="00292F5E" w:rsidRDefault="003022A4" w:rsidP="003022A4">
      <w:pPr>
        <w:jc w:val="both"/>
      </w:pPr>
      <w:r>
        <w:t xml:space="preserve">    </w:t>
      </w:r>
      <w:proofErr w:type="gramStart"/>
      <w:r w:rsidRPr="00292F5E">
        <w:t xml:space="preserve">В рамках реализации муниципальной программы </w:t>
      </w:r>
      <w:proofErr w:type="spellStart"/>
      <w:r w:rsidRPr="00292F5E">
        <w:t>Городовиковского</w:t>
      </w:r>
      <w:proofErr w:type="spellEnd"/>
      <w:r w:rsidRPr="00292F5E">
        <w:t xml:space="preserve"> районного муниципального образования Республики Калмыкия «Развитие образования и воспитание в </w:t>
      </w:r>
      <w:proofErr w:type="spellStart"/>
      <w:r w:rsidRPr="00292F5E">
        <w:t>Городовиковском</w:t>
      </w:r>
      <w:proofErr w:type="spellEnd"/>
      <w:r w:rsidRPr="00292F5E">
        <w:t xml:space="preserve"> районе» на 2015-2020 годы, утвержденной </w:t>
      </w:r>
      <w:r>
        <w:t>П</w:t>
      </w:r>
      <w:r w:rsidRPr="00E00B53">
        <w:t>остановлением администрации ГРМО РК от 23.12.2014г. №614</w:t>
      </w:r>
      <w:r>
        <w:t xml:space="preserve"> в </w:t>
      </w:r>
      <w:r>
        <w:lastRenderedPageBreak/>
        <w:t>2018 году на мероприятия</w:t>
      </w:r>
      <w:r w:rsidRPr="00D962F9">
        <w:t xml:space="preserve"> по подготовке и проведению </w:t>
      </w:r>
      <w:r>
        <w:t>государственной итоговой аттестации</w:t>
      </w:r>
      <w:r w:rsidRPr="00D962F9">
        <w:t xml:space="preserve"> по программам основного и среднего общего образования</w:t>
      </w:r>
      <w:r>
        <w:t xml:space="preserve"> из муниципального бюджета профинансировано: </w:t>
      </w:r>
      <w:proofErr w:type="gramEnd"/>
    </w:p>
    <w:p w:rsidR="003022A4" w:rsidRDefault="003022A4" w:rsidP="003022A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022A4" w:rsidRPr="006D2DD8" w:rsidRDefault="003022A4" w:rsidP="003022A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 приобретения оборудования 74 905 руб.</w:t>
      </w:r>
      <w:proofErr w:type="gramStart"/>
      <w:r>
        <w:rPr>
          <w:rFonts w:ascii="Times New Roman" w:hAnsi="Times New Roman"/>
          <w:sz w:val="24"/>
          <w:szCs w:val="24"/>
        </w:rPr>
        <w:t>:(</w:t>
      </w:r>
      <w:proofErr w:type="gramEnd"/>
      <w:r>
        <w:rPr>
          <w:rFonts w:ascii="Times New Roman" w:hAnsi="Times New Roman"/>
          <w:sz w:val="24"/>
          <w:szCs w:val="24"/>
        </w:rPr>
        <w:t xml:space="preserve">принтер </w:t>
      </w:r>
      <w:r>
        <w:rPr>
          <w:rFonts w:ascii="Times New Roman" w:hAnsi="Times New Roman"/>
          <w:sz w:val="24"/>
          <w:szCs w:val="24"/>
          <w:lang w:val="en-US"/>
        </w:rPr>
        <w:t>Kyocera</w:t>
      </w:r>
      <w:r w:rsidRPr="006D2D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ECOSYS</w:t>
      </w:r>
      <w:r w:rsidRPr="006D2D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6D2DD8">
        <w:rPr>
          <w:rFonts w:ascii="Times New Roman" w:hAnsi="Times New Roman"/>
          <w:sz w:val="24"/>
          <w:szCs w:val="24"/>
        </w:rPr>
        <w:t>2035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6D2D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количестве 2шт., МФУ </w:t>
      </w:r>
      <w:r>
        <w:rPr>
          <w:rFonts w:ascii="Times New Roman" w:hAnsi="Times New Roman"/>
          <w:sz w:val="24"/>
          <w:szCs w:val="24"/>
          <w:lang w:val="en-US"/>
        </w:rPr>
        <w:t>Kyocera</w:t>
      </w:r>
      <w:r w:rsidRPr="006D2D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ECOSYS</w:t>
      </w:r>
      <w:r>
        <w:rPr>
          <w:rFonts w:ascii="Times New Roman" w:hAnsi="Times New Roman"/>
          <w:sz w:val="24"/>
          <w:szCs w:val="24"/>
        </w:rPr>
        <w:t xml:space="preserve"> в количестве 2шт., </w:t>
      </w:r>
      <w:proofErr w:type="spellStart"/>
      <w:r>
        <w:rPr>
          <w:rFonts w:ascii="Times New Roman" w:hAnsi="Times New Roman"/>
          <w:sz w:val="24"/>
          <w:szCs w:val="24"/>
        </w:rPr>
        <w:t>катриджи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SAKURA</w:t>
      </w:r>
      <w:r>
        <w:rPr>
          <w:rFonts w:ascii="Times New Roman" w:hAnsi="Times New Roman"/>
          <w:sz w:val="24"/>
          <w:szCs w:val="24"/>
        </w:rPr>
        <w:t xml:space="preserve"> в количестве 2шт)</w:t>
      </w:r>
    </w:p>
    <w:p w:rsidR="003022A4" w:rsidRDefault="003022A4" w:rsidP="003022A4">
      <w:pPr>
        <w:contextualSpacing/>
      </w:pPr>
      <w:r>
        <w:t xml:space="preserve"> </w:t>
      </w:r>
    </w:p>
    <w:p w:rsidR="003022A4" w:rsidRPr="00AA663A" w:rsidRDefault="003022A4" w:rsidP="003022A4">
      <w:pPr>
        <w:contextualSpacing/>
        <w:jc w:val="both"/>
      </w:pPr>
      <w:r>
        <w:t xml:space="preserve">  На проведения государственной итоговой аттестации</w:t>
      </w:r>
      <w:r w:rsidRPr="00D962F9">
        <w:t xml:space="preserve"> по программам основного и среднего общего образования</w:t>
      </w:r>
      <w:r>
        <w:t xml:space="preserve"> </w:t>
      </w:r>
      <w:r w:rsidRPr="00430DD1">
        <w:t>в МКОУ ««</w:t>
      </w:r>
      <w:proofErr w:type="spellStart"/>
      <w:r w:rsidRPr="00430DD1">
        <w:t>Городовиковская</w:t>
      </w:r>
      <w:proofErr w:type="spellEnd"/>
      <w:r w:rsidRPr="00430DD1">
        <w:t xml:space="preserve"> многопрофильная </w:t>
      </w:r>
      <w:r>
        <w:t xml:space="preserve">гимназия </w:t>
      </w:r>
      <w:proofErr w:type="spellStart"/>
      <w:r>
        <w:t>им.Б.Б.Городовикова</w:t>
      </w:r>
      <w:proofErr w:type="spellEnd"/>
      <w:r>
        <w:t xml:space="preserve">», МКОУ </w:t>
      </w:r>
      <w:r w:rsidRPr="00682586">
        <w:t>«</w:t>
      </w:r>
      <w:proofErr w:type="spellStart"/>
      <w:r w:rsidRPr="00682586">
        <w:t>Городовиковская</w:t>
      </w:r>
      <w:proofErr w:type="spellEnd"/>
      <w:r w:rsidRPr="00682586">
        <w:t xml:space="preserve"> средняя общеобразовательная школа№3»</w:t>
      </w:r>
      <w:r>
        <w:t xml:space="preserve"> (канцелярские товары, </w:t>
      </w:r>
      <w:r w:rsidRPr="00AA663A">
        <w:t>ГСМ доставка уполномоченных представителей Государственной</w:t>
      </w:r>
      <w:r>
        <w:t xml:space="preserve"> экзаменационной комиссии в ППЭ, ГСМ на подвоз обучающихся к пунктам проведения экзамена) - 106 145 руб.</w:t>
      </w:r>
    </w:p>
    <w:p w:rsidR="003022A4" w:rsidRDefault="003022A4" w:rsidP="003022A4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3022A4" w:rsidRDefault="003022A4" w:rsidP="003022A4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682586">
        <w:rPr>
          <w:color w:val="000000"/>
        </w:rPr>
        <w:t xml:space="preserve">Пункт 0041 оборудован системами видеонаблюдения и </w:t>
      </w:r>
      <w:r>
        <w:rPr>
          <w:color w:val="000000"/>
        </w:rPr>
        <w:t xml:space="preserve">стационарным арочным многозонным </w:t>
      </w:r>
      <w:proofErr w:type="spellStart"/>
      <w:r>
        <w:rPr>
          <w:color w:val="000000"/>
        </w:rPr>
        <w:t>металлообнаружителем</w:t>
      </w:r>
      <w:proofErr w:type="spellEnd"/>
      <w:r>
        <w:rPr>
          <w:color w:val="000000"/>
        </w:rPr>
        <w:t xml:space="preserve"> МТД – КА УВИР.411171.001 ПС</w:t>
      </w:r>
      <w:r w:rsidRPr="00682586">
        <w:rPr>
          <w:color w:val="000000"/>
        </w:rPr>
        <w:t xml:space="preserve">. В ППЭ единого государственного экзамена работа системы видеонаблюдения с возможностями записи </w:t>
      </w:r>
      <w:proofErr w:type="spellStart"/>
      <w:r w:rsidRPr="00682586">
        <w:rPr>
          <w:color w:val="000000"/>
        </w:rPr>
        <w:t>офф</w:t>
      </w:r>
      <w:proofErr w:type="spellEnd"/>
      <w:r w:rsidRPr="00682586">
        <w:rPr>
          <w:color w:val="000000"/>
        </w:rPr>
        <w:t>-лай осуществля</w:t>
      </w:r>
      <w:r>
        <w:rPr>
          <w:color w:val="000000"/>
        </w:rPr>
        <w:t>ется</w:t>
      </w:r>
      <w:r w:rsidRPr="00682586">
        <w:rPr>
          <w:color w:val="000000"/>
        </w:rPr>
        <w:t xml:space="preserve"> в одной аудитории, 5 аудиторий оборудованы системами видеонаблюдения с возможностью трансляции в он-</w:t>
      </w:r>
      <w:proofErr w:type="spellStart"/>
      <w:r w:rsidRPr="00682586">
        <w:rPr>
          <w:color w:val="000000"/>
        </w:rPr>
        <w:t>лайн</w:t>
      </w:r>
      <w:proofErr w:type="spellEnd"/>
      <w:r w:rsidRPr="00682586">
        <w:rPr>
          <w:color w:val="000000"/>
        </w:rPr>
        <w:t xml:space="preserve"> режиме. </w:t>
      </w:r>
    </w:p>
    <w:p w:rsidR="003022A4" w:rsidRDefault="003022A4" w:rsidP="003022A4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3022A4" w:rsidRPr="00682586" w:rsidRDefault="003022A4" w:rsidP="003022A4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 </w:t>
      </w:r>
      <w:r w:rsidRPr="00682586">
        <w:rPr>
          <w:color w:val="000000"/>
        </w:rPr>
        <w:t>Обеспечено обновление кадрового состава по организации и проведения ЕГЭ, ОГЭ, с</w:t>
      </w:r>
      <w:r w:rsidRPr="00682586">
        <w:t>формирована база данных работников пункта проведения экзамена: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1432"/>
        <w:gridCol w:w="2033"/>
      </w:tblGrid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2586">
              <w:rPr>
                <w:b/>
              </w:rPr>
              <w:t>Должность в ППЭ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2586">
              <w:rPr>
                <w:b/>
              </w:rPr>
              <w:t>ЕГЭ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2586">
              <w:rPr>
                <w:b/>
              </w:rPr>
              <w:t>ОГЭ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Уполномоченные ГЭК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3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2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Руководители ППЭ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2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2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Организаторы ППЭ в аудитории и вне аудитории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23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47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Технический специалист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2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1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ассистенты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1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1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jc w:val="both"/>
            </w:pPr>
            <w:r w:rsidRPr="00682586">
              <w:t>спец. по инструктажу и лаб. работ на экзамен по предмету "Физика" ОГЭ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нет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1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jc w:val="both"/>
            </w:pPr>
            <w:r w:rsidRPr="00682586">
              <w:t>Общественные наблюдатели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18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8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jc w:val="both"/>
            </w:pPr>
            <w:r w:rsidRPr="00682586">
              <w:t>Медицинские работники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3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682586">
              <w:t>2</w:t>
            </w:r>
          </w:p>
        </w:tc>
      </w:tr>
      <w:tr w:rsidR="003022A4" w:rsidRPr="00682586" w:rsidTr="007D2294">
        <w:tc>
          <w:tcPr>
            <w:tcW w:w="5211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2586">
              <w:rPr>
                <w:b/>
              </w:rPr>
              <w:t>Итого:</w:t>
            </w:r>
          </w:p>
        </w:tc>
        <w:tc>
          <w:tcPr>
            <w:tcW w:w="1432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2586">
              <w:rPr>
                <w:b/>
              </w:rPr>
              <w:t>52</w:t>
            </w:r>
          </w:p>
        </w:tc>
        <w:tc>
          <w:tcPr>
            <w:tcW w:w="2033" w:type="dxa"/>
          </w:tcPr>
          <w:p w:rsidR="003022A4" w:rsidRPr="00682586" w:rsidRDefault="003022A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2586">
              <w:rPr>
                <w:b/>
              </w:rPr>
              <w:t>64</w:t>
            </w:r>
          </w:p>
        </w:tc>
      </w:tr>
    </w:tbl>
    <w:p w:rsidR="003022A4" w:rsidRPr="00682586" w:rsidRDefault="003022A4" w:rsidP="003022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2586">
        <w:rPr>
          <w:rFonts w:ascii="Times New Roman" w:hAnsi="Times New Roman"/>
          <w:sz w:val="24"/>
          <w:szCs w:val="24"/>
        </w:rPr>
        <w:t xml:space="preserve">В составе </w:t>
      </w:r>
      <w:proofErr w:type="gramStart"/>
      <w:r w:rsidRPr="00682586">
        <w:rPr>
          <w:rFonts w:ascii="Times New Roman" w:hAnsi="Times New Roman"/>
          <w:sz w:val="24"/>
          <w:szCs w:val="24"/>
        </w:rPr>
        <w:t>экспертной</w:t>
      </w:r>
      <w:proofErr w:type="gramEnd"/>
      <w:r w:rsidRPr="00682586">
        <w:rPr>
          <w:rFonts w:ascii="Times New Roman" w:hAnsi="Times New Roman"/>
          <w:sz w:val="24"/>
          <w:szCs w:val="24"/>
        </w:rPr>
        <w:t xml:space="preserve"> предметных комиссий по ОГЭ  проходят обучение 40 педагогов, по ЕГЭ 27 педагогов. </w:t>
      </w:r>
    </w:p>
    <w:p w:rsidR="003022A4" w:rsidRPr="00682586" w:rsidRDefault="003022A4" w:rsidP="003022A4">
      <w:pPr>
        <w:jc w:val="both"/>
        <w:rPr>
          <w:color w:val="000000"/>
        </w:rPr>
      </w:pPr>
      <w:r w:rsidRPr="00682586">
        <w:t xml:space="preserve">    </w:t>
      </w:r>
      <w:r w:rsidRPr="00682586">
        <w:rPr>
          <w:color w:val="000000"/>
          <w:bdr w:val="none" w:sz="0" w:space="0" w:color="auto" w:frame="1"/>
        </w:rPr>
        <w:t>В течение учебного года оказана адресная помощь учителям с целью совершенствования методики подготовки обучающихся 9-х и 11-х классов к государственной итоговой аттестации по предметам.</w:t>
      </w:r>
    </w:p>
    <w:p w:rsidR="003022A4" w:rsidRPr="00682586" w:rsidRDefault="003022A4" w:rsidP="003022A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682586">
        <w:rPr>
          <w:color w:val="000000"/>
          <w:bdr w:val="none" w:sz="0" w:space="0" w:color="auto" w:frame="1"/>
        </w:rPr>
        <w:t xml:space="preserve">    Проведены семинары и практикумы с учителями по проблемам, выявленным в рамках государственной итоговой аттестации.</w:t>
      </w:r>
    </w:p>
    <w:p w:rsidR="003022A4" w:rsidRPr="00682586" w:rsidRDefault="003022A4" w:rsidP="003022A4">
      <w:pPr>
        <w:tabs>
          <w:tab w:val="left" w:pos="1620"/>
        </w:tabs>
        <w:ind w:right="175"/>
        <w:jc w:val="both"/>
      </w:pPr>
      <w:r w:rsidRPr="00682586">
        <w:t xml:space="preserve">     На основе результатов ЕГЭ, ОГЭ разработана программа методической поддержки учителей в рамках совершенствования методики преподавания, выявления и решения проблем в организации образовательной деятельности.</w:t>
      </w:r>
    </w:p>
    <w:p w:rsidR="003022A4" w:rsidRPr="00682586" w:rsidRDefault="003022A4" w:rsidP="003022A4">
      <w:pPr>
        <w:ind w:right="175"/>
        <w:jc w:val="both"/>
      </w:pPr>
      <w:r w:rsidRPr="00682586">
        <w:t xml:space="preserve">   Обобщен опыт работы педагогов, имеющих положительные результаты подготовки к государственной итоговой аттестации.</w:t>
      </w:r>
    </w:p>
    <w:p w:rsidR="003022A4" w:rsidRPr="00682586" w:rsidRDefault="003022A4" w:rsidP="003022A4">
      <w:pPr>
        <w:ind w:right="175"/>
        <w:jc w:val="both"/>
      </w:pPr>
      <w:r w:rsidRPr="00682586">
        <w:t xml:space="preserve">   Проведены родительские собрания по вопросам подготовки и проведения, выборности Государственной итоговой аттестации в 2018 году. </w:t>
      </w:r>
    </w:p>
    <w:p w:rsidR="003022A4" w:rsidRPr="006E6D67" w:rsidRDefault="003022A4" w:rsidP="003022A4">
      <w:pPr>
        <w:jc w:val="both"/>
      </w:pPr>
      <w:r>
        <w:rPr>
          <w:color w:val="000000"/>
          <w:sz w:val="26"/>
          <w:szCs w:val="26"/>
        </w:rPr>
        <w:t xml:space="preserve">      </w:t>
      </w:r>
      <w:proofErr w:type="gramStart"/>
      <w:r w:rsidRPr="00156017">
        <w:rPr>
          <w:color w:val="000000"/>
          <w:sz w:val="26"/>
          <w:szCs w:val="26"/>
        </w:rPr>
        <w:t xml:space="preserve">В соответствии с Перечнем мероприятий по подготовке к государственной итоговой </w:t>
      </w:r>
      <w:r w:rsidRPr="006E6D67">
        <w:rPr>
          <w:color w:val="000000"/>
        </w:rPr>
        <w:t>аттестации по программам среднего общего образования, запланированных Федеральной службы по надзору в сфере образования и науки (</w:t>
      </w:r>
      <w:proofErr w:type="spellStart"/>
      <w:r w:rsidRPr="006E6D67">
        <w:rPr>
          <w:color w:val="000000"/>
        </w:rPr>
        <w:t>Рособрнадзор</w:t>
      </w:r>
      <w:proofErr w:type="spellEnd"/>
      <w:r w:rsidRPr="006E6D67">
        <w:rPr>
          <w:color w:val="000000"/>
        </w:rPr>
        <w:t xml:space="preserve">) в 2017-2018 учебном году, приказом Управления образования </w:t>
      </w:r>
      <w:proofErr w:type="spellStart"/>
      <w:r w:rsidRPr="006E6D67">
        <w:rPr>
          <w:color w:val="000000"/>
        </w:rPr>
        <w:t>Городовиковского</w:t>
      </w:r>
      <w:proofErr w:type="spellEnd"/>
      <w:r w:rsidRPr="006E6D67">
        <w:rPr>
          <w:color w:val="000000"/>
        </w:rPr>
        <w:t xml:space="preserve"> РМО РК от 19.02.2018г. «О проведении акции «Единый день сдачи ЕГЭ родителями» </w:t>
      </w:r>
      <w:r w:rsidRPr="006E6D67">
        <w:t>5 марта 2018 года в рамках Всероссийской акции  «Единый день сдачи ЕГЭ</w:t>
      </w:r>
      <w:proofErr w:type="gramEnd"/>
      <w:r w:rsidRPr="006E6D67">
        <w:t xml:space="preserve"> родителями» была организована встреча с родителями. Цель встречи – повышение </w:t>
      </w:r>
      <w:r w:rsidRPr="006E6D67">
        <w:lastRenderedPageBreak/>
        <w:t xml:space="preserve">информированности родителей выпускников об особенностях экзаменационных процедур, а также снятие психологической напряженности в период подготовки к государственной итоговой аттестации. </w:t>
      </w:r>
    </w:p>
    <w:p w:rsidR="003022A4" w:rsidRPr="006E6D67" w:rsidRDefault="003022A4" w:rsidP="003022A4">
      <w:pPr>
        <w:jc w:val="both"/>
      </w:pPr>
      <w:r w:rsidRPr="006E6D67">
        <w:t xml:space="preserve">   Участники акции прошли все этапы процедуры ЕГЭ - от рамки металлоискателя до сдачи экзамена по русскому языку. </w:t>
      </w:r>
    </w:p>
    <w:p w:rsidR="003022A4" w:rsidRPr="006E6D67" w:rsidRDefault="003022A4" w:rsidP="003022A4">
      <w:pPr>
        <w:jc w:val="both"/>
      </w:pPr>
      <w:r w:rsidRPr="006E6D67">
        <w:t xml:space="preserve">     Родители познакомились, как проходит регистрация и организуется рассадка в аудиториях, как выглядят рабочие места участников ЕГЭ и контрольно-измерительные материалы. Было продемонстрировано применение технологии печать контрольно-измерительных материалов (КИМ) в пункте проведения экзамена (ППЭ).  Родители ознакомились с тем, как обеспечивается информационная безопасность в пункте проведения экзамена: все средства связи, электронно-вычислительная техника, фото-, аудио- и видеоаппаратура, справочные материалы, письменные заметки и иные средства передачи и хранения информации проносить в пункт проведения экзамена запрещено.</w:t>
      </w:r>
    </w:p>
    <w:p w:rsidR="003022A4" w:rsidRPr="006E6D67" w:rsidRDefault="003022A4" w:rsidP="003022A4">
      <w:pPr>
        <w:jc w:val="both"/>
      </w:pPr>
      <w:r w:rsidRPr="006E6D67">
        <w:t>Родител</w:t>
      </w:r>
      <w:r>
        <w:t>и</w:t>
      </w:r>
      <w:r w:rsidRPr="006E6D67">
        <w:t xml:space="preserve"> </w:t>
      </w:r>
      <w:r>
        <w:t>выполнили</w:t>
      </w:r>
      <w:r w:rsidRPr="006E6D67">
        <w:t xml:space="preserve"> 8 заданий по русскому языку, включая написание сочинения. КИМ были разработаны специально для проведения Акции. </w:t>
      </w:r>
    </w:p>
    <w:p w:rsidR="003022A4" w:rsidRPr="006E6D67" w:rsidRDefault="003022A4" w:rsidP="003022A4">
      <w:pPr>
        <w:jc w:val="both"/>
      </w:pPr>
      <w:r w:rsidRPr="006E6D67">
        <w:t xml:space="preserve">    Благодаря акции, родители школьников узнали нюансы проведения ЕГЭ-2018 и теперь смогут подготовить своих детей к сдаче экзаменов. </w:t>
      </w:r>
    </w:p>
    <w:p w:rsidR="003022A4" w:rsidRDefault="003022A4" w:rsidP="003022A4">
      <w:pPr>
        <w:jc w:val="both"/>
      </w:pPr>
      <w:r w:rsidRPr="006E6D67">
        <w:t xml:space="preserve">    После экзамена родители поделились своими впечатлениями о ЕГЭ – они едины во мнении, что такая форма экзамена является наиболее удобной и объективной. Акция прошла в муниципальном казённом общеобразовательном учреждении «</w:t>
      </w:r>
      <w:proofErr w:type="spellStart"/>
      <w:r w:rsidRPr="006E6D67">
        <w:t>Городовиковская</w:t>
      </w:r>
      <w:proofErr w:type="spellEnd"/>
      <w:r w:rsidRPr="006E6D67">
        <w:t xml:space="preserve"> многопрофильная гимназия </w:t>
      </w:r>
      <w:proofErr w:type="spellStart"/>
      <w:r w:rsidRPr="006E6D67">
        <w:t>им.Б.Б.Городовикова</w:t>
      </w:r>
      <w:proofErr w:type="spellEnd"/>
      <w:r w:rsidRPr="006E6D67">
        <w:t>», который является пунктом проведения ЕГЭ в 2018 году. </w:t>
      </w:r>
    </w:p>
    <w:p w:rsidR="008144F6" w:rsidRPr="005D1EDD" w:rsidRDefault="008144F6" w:rsidP="008144F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D1EDD">
        <w:rPr>
          <w:rFonts w:ascii="Times New Roman" w:hAnsi="Times New Roman"/>
          <w:sz w:val="24"/>
          <w:szCs w:val="24"/>
        </w:rPr>
        <w:t>Управлением образования было обеспечено:</w:t>
      </w:r>
    </w:p>
    <w:p w:rsidR="008144F6" w:rsidRDefault="008144F6" w:rsidP="008144F6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D1EDD">
        <w:rPr>
          <w:rFonts w:ascii="Times New Roman" w:hAnsi="Times New Roman"/>
          <w:sz w:val="24"/>
          <w:szCs w:val="24"/>
        </w:rPr>
        <w:t xml:space="preserve">межведомственное  взаимодействие  в вопросах подготовки  к ГИА с </w:t>
      </w:r>
      <w:proofErr w:type="spellStart"/>
      <w:r w:rsidRPr="005D1EDD">
        <w:rPr>
          <w:rFonts w:ascii="Times New Roman" w:hAnsi="Times New Roman"/>
          <w:sz w:val="24"/>
          <w:szCs w:val="24"/>
        </w:rPr>
        <w:t>Городовиковским</w:t>
      </w:r>
      <w:proofErr w:type="spellEnd"/>
      <w:r w:rsidRPr="005D1EDD">
        <w:rPr>
          <w:rFonts w:ascii="Times New Roman" w:hAnsi="Times New Roman"/>
          <w:sz w:val="24"/>
          <w:szCs w:val="24"/>
        </w:rPr>
        <w:t xml:space="preserve"> РОВД по вопросам безопасности  дорожного движения, охраны правопорядка в пунктах проведения экзамена и региональном центре обработки информации; </w:t>
      </w:r>
      <w:proofErr w:type="spellStart"/>
      <w:r w:rsidRPr="005D1EDD">
        <w:rPr>
          <w:rFonts w:ascii="Times New Roman" w:hAnsi="Times New Roman"/>
          <w:sz w:val="24"/>
          <w:szCs w:val="24"/>
        </w:rPr>
        <w:t>Городовиковской</w:t>
      </w:r>
      <w:proofErr w:type="spellEnd"/>
      <w:r w:rsidRPr="005D1EDD">
        <w:rPr>
          <w:rFonts w:ascii="Times New Roman" w:hAnsi="Times New Roman"/>
          <w:sz w:val="24"/>
          <w:szCs w:val="24"/>
        </w:rPr>
        <w:t xml:space="preserve"> ЦРБ  по вопросам обеспечения медицинского сопровождения   участников  экзамена,   оказания им при необходимости первой медицинской помощи; функционирование раздела «ГИА» на официальных сайтах Управление образования и общеобразовательных учреждений.</w:t>
      </w:r>
      <w:proofErr w:type="gramEnd"/>
      <w:r w:rsidRPr="005D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1EDD">
        <w:rPr>
          <w:rFonts w:ascii="Times New Roman" w:hAnsi="Times New Roman"/>
          <w:sz w:val="24"/>
          <w:szCs w:val="24"/>
        </w:rPr>
        <w:t>В</w:t>
      </w:r>
      <w:r w:rsidRPr="005D1EDD">
        <w:rPr>
          <w:rFonts w:ascii="Times New Roman" w:hAnsi="Times New Roman"/>
          <w:sz w:val="24"/>
          <w:szCs w:val="24"/>
          <w:lang w:eastAsia="ru-RU"/>
        </w:rPr>
        <w:t xml:space="preserve">  период с ноября по декабрь </w:t>
      </w:r>
      <w:r>
        <w:rPr>
          <w:rFonts w:ascii="Times New Roman" w:hAnsi="Times New Roman"/>
          <w:sz w:val="24"/>
          <w:szCs w:val="24"/>
          <w:lang w:eastAsia="ru-RU"/>
        </w:rPr>
        <w:t>2018</w:t>
      </w:r>
      <w:r w:rsidRPr="005D1EDD">
        <w:rPr>
          <w:rFonts w:ascii="Times New Roman" w:hAnsi="Times New Roman"/>
          <w:sz w:val="24"/>
          <w:szCs w:val="24"/>
          <w:lang w:eastAsia="ru-RU"/>
        </w:rPr>
        <w:t xml:space="preserve"> года по утвержденному графику рабочей  группы  Министерства и Управления образования с участием председателей и экспертов региональных  предметных комиссий были организованы и проведены встречи с родительской общественностью, выпускниками школ по вопросам государственной итоговой аттестации 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D1EDD">
        <w:rPr>
          <w:rFonts w:ascii="Times New Roman" w:hAnsi="Times New Roman"/>
          <w:sz w:val="24"/>
          <w:szCs w:val="24"/>
          <w:lang w:eastAsia="ru-RU"/>
        </w:rPr>
        <w:t xml:space="preserve"> года; Была организована работа «горячей линии» по вопросам ГИА 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D1EDD">
        <w:rPr>
          <w:rFonts w:ascii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8144F6" w:rsidRPr="006E6D67" w:rsidRDefault="008144F6" w:rsidP="003022A4">
      <w:pPr>
        <w:jc w:val="both"/>
      </w:pPr>
    </w:p>
    <w:p w:rsidR="009237E5" w:rsidRPr="009237E5" w:rsidRDefault="009237E5" w:rsidP="009237E5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237E5">
        <w:rPr>
          <w:b/>
          <w:color w:val="000000"/>
          <w:sz w:val="28"/>
          <w:szCs w:val="28"/>
        </w:rPr>
        <w:t>Общая характеристика участников ГИА:</w:t>
      </w:r>
    </w:p>
    <w:p w:rsidR="009237E5" w:rsidRPr="009237E5" w:rsidRDefault="009237E5" w:rsidP="009237E5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</w:rPr>
      </w:pPr>
      <w:r w:rsidRPr="009237E5">
        <w:rPr>
          <w:b/>
          <w:i/>
          <w:color w:val="000000"/>
          <w:sz w:val="22"/>
          <w:szCs w:val="22"/>
        </w:rPr>
        <w:t>Характеристика участников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5891"/>
        <w:gridCol w:w="2209"/>
        <w:gridCol w:w="1257"/>
      </w:tblGrid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№</w:t>
            </w:r>
            <w:proofErr w:type="gramStart"/>
            <w:r w:rsidRPr="00CF057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F057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Основные вопросы</w:t>
            </w:r>
          </w:p>
        </w:tc>
        <w:tc>
          <w:tcPr>
            <w:tcW w:w="2209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класс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11 класс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Общее количество выпускников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 (кроме 4 чел.)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Количество выпускников, допущенных к государственной итоговой аттестации и участвовавших в государственной итоговой аттестации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F0570">
              <w:rPr>
                <w:color w:val="000000"/>
                <w:sz w:val="22"/>
                <w:szCs w:val="22"/>
              </w:rPr>
              <w:t>участвовавших</w:t>
            </w:r>
            <w:proofErr w:type="gramEnd"/>
            <w:r w:rsidRPr="00CF0570">
              <w:rPr>
                <w:color w:val="000000"/>
                <w:sz w:val="22"/>
                <w:szCs w:val="22"/>
              </w:rPr>
              <w:t xml:space="preserve"> в форме ГВЭ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F0570">
              <w:rPr>
                <w:color w:val="000000"/>
                <w:sz w:val="22"/>
                <w:szCs w:val="22"/>
              </w:rPr>
              <w:t>прошедших</w:t>
            </w:r>
            <w:proofErr w:type="gramEnd"/>
            <w:r w:rsidRPr="00CF0570">
              <w:rPr>
                <w:color w:val="000000"/>
                <w:sz w:val="22"/>
                <w:szCs w:val="22"/>
              </w:rPr>
              <w:t xml:space="preserve"> в форме ГВЭ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участвовавших в форме ЕГЭ</w:t>
            </w:r>
            <w:r>
              <w:rPr>
                <w:color w:val="000000"/>
                <w:sz w:val="22"/>
                <w:szCs w:val="22"/>
              </w:rPr>
              <w:t>, ОГЭ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прошедших в форме ЕГЭ</w:t>
            </w:r>
            <w:proofErr w:type="gramStart"/>
            <w:r w:rsidRPr="00CF057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ОГЭ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60+2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F0570">
              <w:rPr>
                <w:color w:val="000000"/>
                <w:sz w:val="22"/>
                <w:szCs w:val="22"/>
              </w:rPr>
              <w:t>не явившиеся на экзамены, в том числе</w:t>
            </w:r>
            <w:proofErr w:type="gramEnd"/>
          </w:p>
        </w:tc>
        <w:tc>
          <w:tcPr>
            <w:tcW w:w="2209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 xml:space="preserve">по уважительной причине </w:t>
            </w:r>
          </w:p>
        </w:tc>
        <w:tc>
          <w:tcPr>
            <w:tcW w:w="2209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 xml:space="preserve">без уважительной причины </w:t>
            </w:r>
          </w:p>
        </w:tc>
        <w:tc>
          <w:tcPr>
            <w:tcW w:w="2209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Количество выпускников, получивших аттестаты о среднем общем образовании, в том числе аттестат с отличием (июне)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Количество выпускников, получивших аттестаты о среднем общем образовании (сентябрь)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9237E5" w:rsidRPr="00CF0570" w:rsidRDefault="00A3332F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5891" w:type="dxa"/>
          </w:tcPr>
          <w:p w:rsidR="009237E5" w:rsidRPr="00CF0570" w:rsidRDefault="009237E5" w:rsidP="009237E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 xml:space="preserve">Количество лиц с ограниченными возможностями здоровья из выпускников, в том числе допущенных к государственной итоговой аттестации </w:t>
            </w:r>
          </w:p>
        </w:tc>
        <w:tc>
          <w:tcPr>
            <w:tcW w:w="2209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F0570">
              <w:rPr>
                <w:color w:val="000000"/>
                <w:sz w:val="22"/>
                <w:szCs w:val="22"/>
              </w:rPr>
              <w:t>участвовавших</w:t>
            </w:r>
            <w:proofErr w:type="gramEnd"/>
            <w:r w:rsidRPr="00CF0570">
              <w:rPr>
                <w:color w:val="000000"/>
                <w:sz w:val="22"/>
                <w:szCs w:val="22"/>
              </w:rPr>
              <w:t xml:space="preserve"> в форме ГВЭ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F0570">
              <w:rPr>
                <w:color w:val="000000"/>
                <w:sz w:val="22"/>
                <w:szCs w:val="22"/>
              </w:rPr>
              <w:t>прошедших</w:t>
            </w:r>
            <w:proofErr w:type="gramEnd"/>
            <w:r w:rsidRPr="00CF0570">
              <w:rPr>
                <w:color w:val="000000"/>
                <w:sz w:val="22"/>
                <w:szCs w:val="22"/>
              </w:rPr>
              <w:t xml:space="preserve"> в форме ГВЭ 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участвовавших в форме ЕГЭ, ОГЭ</w:t>
            </w:r>
          </w:p>
        </w:tc>
        <w:tc>
          <w:tcPr>
            <w:tcW w:w="2209" w:type="dxa"/>
          </w:tcPr>
          <w:p w:rsidR="009237E5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237E5" w:rsidRPr="00CF0570" w:rsidTr="009237E5">
        <w:tc>
          <w:tcPr>
            <w:tcW w:w="1222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5891" w:type="dxa"/>
          </w:tcPr>
          <w:p w:rsidR="009237E5" w:rsidRPr="00CF0570" w:rsidRDefault="009237E5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F0570">
              <w:rPr>
                <w:color w:val="000000"/>
                <w:sz w:val="22"/>
                <w:szCs w:val="22"/>
              </w:rPr>
              <w:t>прошедших в форме ЕГЭ</w:t>
            </w:r>
            <w:proofErr w:type="gramStart"/>
            <w:r>
              <w:rPr>
                <w:color w:val="000000"/>
                <w:sz w:val="22"/>
                <w:szCs w:val="22"/>
              </w:rPr>
              <w:t>,О</w:t>
            </w:r>
            <w:proofErr w:type="gramEnd"/>
            <w:r>
              <w:rPr>
                <w:color w:val="000000"/>
                <w:sz w:val="22"/>
                <w:szCs w:val="22"/>
              </w:rPr>
              <w:t>ГЭ</w:t>
            </w:r>
          </w:p>
        </w:tc>
        <w:tc>
          <w:tcPr>
            <w:tcW w:w="2209" w:type="dxa"/>
          </w:tcPr>
          <w:p w:rsidR="009237E5" w:rsidRDefault="00A51E8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7" w:type="dxa"/>
          </w:tcPr>
          <w:p w:rsidR="009237E5" w:rsidRPr="00CF0570" w:rsidRDefault="00A51E84" w:rsidP="007D229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9237E5" w:rsidRPr="00CF0570" w:rsidRDefault="009237E5" w:rsidP="009237E5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F0570">
        <w:rPr>
          <w:color w:val="000000"/>
          <w:sz w:val="22"/>
          <w:szCs w:val="22"/>
        </w:rPr>
        <w:t xml:space="preserve">   Государственная итоговая аттестация </w:t>
      </w:r>
      <w:proofErr w:type="gramStart"/>
      <w:r w:rsidRPr="00CF0570">
        <w:rPr>
          <w:color w:val="000000"/>
          <w:sz w:val="22"/>
          <w:szCs w:val="22"/>
        </w:rPr>
        <w:t xml:space="preserve">выпускников, освоивших основные общеобразовательные программы </w:t>
      </w:r>
      <w:r w:rsidR="00A51E84">
        <w:rPr>
          <w:color w:val="000000"/>
          <w:sz w:val="22"/>
          <w:szCs w:val="22"/>
        </w:rPr>
        <w:t xml:space="preserve">основного и </w:t>
      </w:r>
      <w:r w:rsidRPr="00CF0570">
        <w:rPr>
          <w:color w:val="000000"/>
          <w:sz w:val="22"/>
          <w:szCs w:val="22"/>
        </w:rPr>
        <w:t>среднего общего образования в 201</w:t>
      </w:r>
      <w:r w:rsidR="00A51E84">
        <w:rPr>
          <w:color w:val="000000"/>
          <w:sz w:val="22"/>
          <w:szCs w:val="22"/>
        </w:rPr>
        <w:t>7</w:t>
      </w:r>
      <w:r w:rsidRPr="00CF0570">
        <w:rPr>
          <w:color w:val="000000"/>
          <w:sz w:val="22"/>
          <w:szCs w:val="22"/>
        </w:rPr>
        <w:t>-201</w:t>
      </w:r>
      <w:r w:rsidR="00A51E84">
        <w:rPr>
          <w:color w:val="000000"/>
          <w:sz w:val="22"/>
          <w:szCs w:val="22"/>
        </w:rPr>
        <w:t>8</w:t>
      </w:r>
      <w:r w:rsidRPr="00CF0570">
        <w:rPr>
          <w:color w:val="000000"/>
          <w:sz w:val="22"/>
          <w:szCs w:val="22"/>
        </w:rPr>
        <w:t xml:space="preserve"> учебном году проходила</w:t>
      </w:r>
      <w:proofErr w:type="gramEnd"/>
      <w:r w:rsidRPr="00CF0570">
        <w:rPr>
          <w:color w:val="000000"/>
          <w:sz w:val="22"/>
          <w:szCs w:val="22"/>
        </w:rPr>
        <w:t xml:space="preserve"> в соответствии с нормативно-правовыми документами, регламентирующими проведение аттестации выпускников.</w:t>
      </w:r>
    </w:p>
    <w:p w:rsidR="009237E5" w:rsidRPr="00CF0570" w:rsidRDefault="009237E5" w:rsidP="009237E5">
      <w:pPr>
        <w:ind w:firstLine="567"/>
        <w:jc w:val="both"/>
        <w:rPr>
          <w:sz w:val="22"/>
          <w:szCs w:val="22"/>
        </w:rPr>
      </w:pPr>
      <w:r w:rsidRPr="00CF0570">
        <w:rPr>
          <w:sz w:val="22"/>
          <w:szCs w:val="22"/>
        </w:rPr>
        <w:t>Ежегодное проведение единого государственного экзамена обеспечивает сбор информации об образовательных достижениях выпускников средней школы. Это позволяет получать регулярную информацию о состоянии качества общего образования в районе, в образовательных учреждениях и при наличии контекстных данных об особенностях образовательных учреждений и условиях организации учебного процесса принимать обоснованные управленческие решения.  Несомненно, ЕГЭ</w:t>
      </w:r>
      <w:r w:rsidR="00A51E84">
        <w:rPr>
          <w:sz w:val="22"/>
          <w:szCs w:val="22"/>
        </w:rPr>
        <w:t>, ОГЭ</w:t>
      </w:r>
      <w:r w:rsidRPr="00CF0570">
        <w:rPr>
          <w:sz w:val="22"/>
          <w:szCs w:val="22"/>
        </w:rPr>
        <w:t xml:space="preserve"> затрагивает большой круг социальных явлений и проблем, на его результаты влияют множество факторов, однако при использовании обобщенных данных, интегрированных по Российской Федерации и по республике, небольшими искажениями результатов можно пренебречь, поскольку они в целом не меняют общей картины.</w:t>
      </w:r>
    </w:p>
    <w:p w:rsidR="009237E5" w:rsidRPr="00CF0570" w:rsidRDefault="009237E5" w:rsidP="009237E5">
      <w:pPr>
        <w:ind w:firstLine="567"/>
        <w:jc w:val="both"/>
        <w:rPr>
          <w:sz w:val="22"/>
          <w:szCs w:val="22"/>
        </w:rPr>
      </w:pPr>
      <w:r w:rsidRPr="00CF0570">
        <w:rPr>
          <w:sz w:val="22"/>
          <w:szCs w:val="22"/>
        </w:rPr>
        <w:t>В 201</w:t>
      </w:r>
      <w:r w:rsidR="00A51E84">
        <w:rPr>
          <w:sz w:val="22"/>
          <w:szCs w:val="22"/>
        </w:rPr>
        <w:t>7-2018</w:t>
      </w:r>
      <w:r w:rsidRPr="00CF0570">
        <w:rPr>
          <w:sz w:val="22"/>
          <w:szCs w:val="22"/>
        </w:rPr>
        <w:t xml:space="preserve">  году государственная итоговая аттестация проходила по предметам</w:t>
      </w:r>
      <w:r w:rsidR="00A51E84">
        <w:rPr>
          <w:sz w:val="22"/>
          <w:szCs w:val="22"/>
        </w:rPr>
        <w:t xml:space="preserve"> учебного плана</w:t>
      </w:r>
      <w:r w:rsidRPr="00CF0570">
        <w:rPr>
          <w:sz w:val="22"/>
          <w:szCs w:val="22"/>
        </w:rPr>
        <w:t>. Из них обязательные  экзаме</w:t>
      </w:r>
      <w:r w:rsidR="00A51E84">
        <w:rPr>
          <w:sz w:val="22"/>
          <w:szCs w:val="22"/>
        </w:rPr>
        <w:t>ны  - математика и русский язык</w:t>
      </w:r>
      <w:r w:rsidRPr="00CF0570">
        <w:rPr>
          <w:sz w:val="22"/>
          <w:szCs w:val="22"/>
        </w:rPr>
        <w:t xml:space="preserve">.  </w:t>
      </w:r>
    </w:p>
    <w:p w:rsidR="009237E5" w:rsidRPr="00CF0570" w:rsidRDefault="009237E5" w:rsidP="009237E5">
      <w:pPr>
        <w:shd w:val="clear" w:color="auto" w:fill="FFFFFF"/>
        <w:ind w:right="79" w:firstLine="708"/>
        <w:jc w:val="both"/>
        <w:rPr>
          <w:sz w:val="22"/>
          <w:szCs w:val="22"/>
        </w:rPr>
      </w:pPr>
      <w:r w:rsidRPr="00CF0570">
        <w:rPr>
          <w:sz w:val="22"/>
          <w:szCs w:val="22"/>
        </w:rPr>
        <w:t>По результатам освоения уровня</w:t>
      </w:r>
      <w:r w:rsidR="00A51E84">
        <w:rPr>
          <w:sz w:val="22"/>
          <w:szCs w:val="22"/>
        </w:rPr>
        <w:t xml:space="preserve"> основного общего образования 4 обучающихся получили аттестат особого образца,  </w:t>
      </w:r>
      <w:r w:rsidRPr="00CF0570">
        <w:rPr>
          <w:sz w:val="22"/>
          <w:szCs w:val="22"/>
        </w:rPr>
        <w:t xml:space="preserve"> среднего общего образования </w:t>
      </w:r>
      <w:r w:rsidR="00A51E84">
        <w:rPr>
          <w:sz w:val="22"/>
          <w:szCs w:val="22"/>
        </w:rPr>
        <w:t>5</w:t>
      </w:r>
      <w:r w:rsidRPr="00CF0570">
        <w:rPr>
          <w:sz w:val="22"/>
          <w:szCs w:val="22"/>
        </w:rPr>
        <w:t xml:space="preserve"> учащихся награждены ученическими медалями «За особые успехи в учении», имеющие итоговые отметки «отлично» по всем предметам учебного плана. 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1370"/>
        <w:gridCol w:w="7844"/>
      </w:tblGrid>
      <w:tr w:rsidR="00A51E84" w:rsidTr="00A51E84">
        <w:tc>
          <w:tcPr>
            <w:tcW w:w="1526" w:type="dxa"/>
          </w:tcPr>
          <w:p w:rsidR="00A51E84" w:rsidRPr="00A51E84" w:rsidRDefault="00A51E84" w:rsidP="007D2294">
            <w:pPr>
              <w:jc w:val="center"/>
              <w:rPr>
                <w:b/>
              </w:rPr>
            </w:pPr>
            <w:r w:rsidRPr="00A51E84">
              <w:rPr>
                <w:b/>
              </w:rPr>
              <w:t>Муниципалитет</w:t>
            </w:r>
          </w:p>
        </w:tc>
        <w:tc>
          <w:tcPr>
            <w:tcW w:w="1370" w:type="dxa"/>
          </w:tcPr>
          <w:p w:rsidR="00A51E84" w:rsidRPr="00A51E84" w:rsidRDefault="00A51E84" w:rsidP="007D2294">
            <w:pPr>
              <w:jc w:val="center"/>
              <w:rPr>
                <w:b/>
              </w:rPr>
            </w:pPr>
            <w:r w:rsidRPr="00A51E84">
              <w:rPr>
                <w:b/>
              </w:rPr>
              <w:t>Кол-во выпускников</w:t>
            </w:r>
          </w:p>
        </w:tc>
        <w:tc>
          <w:tcPr>
            <w:tcW w:w="7844" w:type="dxa"/>
          </w:tcPr>
          <w:p w:rsidR="00A51E84" w:rsidRPr="00A51E84" w:rsidRDefault="00A51E84" w:rsidP="00A51E84">
            <w:pPr>
              <w:jc w:val="center"/>
              <w:rPr>
                <w:b/>
              </w:rPr>
            </w:pPr>
            <w:r w:rsidRPr="00A51E84">
              <w:rPr>
                <w:b/>
              </w:rPr>
              <w:t>кол-во выпускников, получивших медали «За особые успехи в учении»</w:t>
            </w:r>
          </w:p>
        </w:tc>
      </w:tr>
      <w:tr w:rsidR="00A51E84" w:rsidTr="00A51E84">
        <w:tc>
          <w:tcPr>
            <w:tcW w:w="1526" w:type="dxa"/>
          </w:tcPr>
          <w:p w:rsidR="00A51E84" w:rsidRDefault="00A51E84" w:rsidP="007D2294">
            <w:pPr>
              <w:jc w:val="center"/>
            </w:pPr>
            <w:proofErr w:type="spellStart"/>
            <w:r>
              <w:t>Городовиковское</w:t>
            </w:r>
            <w:proofErr w:type="spellEnd"/>
            <w:r>
              <w:t xml:space="preserve"> РМО</w:t>
            </w:r>
          </w:p>
        </w:tc>
        <w:tc>
          <w:tcPr>
            <w:tcW w:w="1370" w:type="dxa"/>
          </w:tcPr>
          <w:p w:rsidR="00A51E84" w:rsidRDefault="00A51E84" w:rsidP="007D2294">
            <w:pPr>
              <w:jc w:val="center"/>
            </w:pPr>
            <w:r>
              <w:t>62</w:t>
            </w:r>
          </w:p>
        </w:tc>
        <w:tc>
          <w:tcPr>
            <w:tcW w:w="7844" w:type="dxa"/>
          </w:tcPr>
          <w:p w:rsidR="00A51E84" w:rsidRPr="00A51E84" w:rsidRDefault="00A51E84" w:rsidP="007D2294">
            <w:pPr>
              <w:jc w:val="both"/>
              <w:rPr>
                <w:b/>
                <w:u w:val="single"/>
              </w:rPr>
            </w:pPr>
            <w:r w:rsidRPr="00A51E84">
              <w:rPr>
                <w:b/>
                <w:u w:val="single"/>
              </w:rPr>
              <w:t xml:space="preserve">5 выпускников, </w:t>
            </w:r>
          </w:p>
          <w:p w:rsidR="00A51E84" w:rsidRPr="00D64BBB" w:rsidRDefault="00A51E84" w:rsidP="007D2294">
            <w:pPr>
              <w:jc w:val="both"/>
            </w:pPr>
            <w:r w:rsidRPr="00D64BBB">
              <w:rPr>
                <w:b/>
              </w:rPr>
              <w:t>Сергеева Алла</w:t>
            </w:r>
            <w:r>
              <w:rPr>
                <w:b/>
              </w:rPr>
              <w:t xml:space="preserve"> Владимировна</w:t>
            </w:r>
            <w:proofErr w:type="gramStart"/>
            <w:r>
              <w:rPr>
                <w:b/>
              </w:rPr>
              <w:t xml:space="preserve"> </w:t>
            </w:r>
            <w:r w:rsidRPr="00D64BBB">
              <w:t>,</w:t>
            </w:r>
            <w:proofErr w:type="gramEnd"/>
            <w:r w:rsidRPr="00D64BBB">
              <w:t xml:space="preserve"> выпускница муниципального казённого общеобразовательного учреждения «</w:t>
            </w:r>
            <w:proofErr w:type="spellStart"/>
            <w:r w:rsidRPr="00D64BBB">
              <w:t>Городовиковская</w:t>
            </w:r>
            <w:proofErr w:type="spellEnd"/>
            <w:r w:rsidRPr="00D64BBB">
              <w:t xml:space="preserve"> средняя общеобразовательная школа №1 </w:t>
            </w:r>
            <w:proofErr w:type="spellStart"/>
            <w:r w:rsidRPr="00D64BBB">
              <w:t>им.Г.Лазарева</w:t>
            </w:r>
            <w:proofErr w:type="spellEnd"/>
            <w:r w:rsidRPr="00D64BBB">
              <w:t>»</w:t>
            </w:r>
          </w:p>
          <w:p w:rsidR="00A51E84" w:rsidRPr="00D64BBB" w:rsidRDefault="00A51E84" w:rsidP="007D2294">
            <w:pPr>
              <w:jc w:val="both"/>
            </w:pPr>
            <w:proofErr w:type="spellStart"/>
            <w:r w:rsidRPr="00D64BBB">
              <w:rPr>
                <w:b/>
              </w:rPr>
              <w:t>Железнякова</w:t>
            </w:r>
            <w:proofErr w:type="spellEnd"/>
            <w:r w:rsidRPr="00D64BBB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Евгеньевна</w:t>
            </w:r>
            <w:r w:rsidRPr="00D64BBB">
              <w:t>, выпускница муниципального казённого общеобразовательного учреждения «</w:t>
            </w:r>
            <w:proofErr w:type="spellStart"/>
            <w:r w:rsidRPr="00D64BBB">
              <w:t>Городовиковская</w:t>
            </w:r>
            <w:proofErr w:type="spellEnd"/>
            <w:r w:rsidRPr="00D64BBB">
              <w:t xml:space="preserve"> средняя общеобразовательная школа№1 </w:t>
            </w:r>
            <w:proofErr w:type="spellStart"/>
            <w:r w:rsidRPr="00D64BBB">
              <w:t>им.Г.Лазарева</w:t>
            </w:r>
            <w:proofErr w:type="spellEnd"/>
            <w:r w:rsidRPr="00D64BBB">
              <w:t>»</w:t>
            </w:r>
          </w:p>
          <w:p w:rsidR="00A51E84" w:rsidRPr="00D64BBB" w:rsidRDefault="00A51E84" w:rsidP="007D2294">
            <w:pPr>
              <w:jc w:val="both"/>
            </w:pPr>
            <w:r w:rsidRPr="00D64BBB">
              <w:rPr>
                <w:b/>
              </w:rPr>
              <w:t>Романов Дмитрий</w:t>
            </w:r>
            <w:r>
              <w:rPr>
                <w:b/>
              </w:rPr>
              <w:t xml:space="preserve"> Алексеевич</w:t>
            </w:r>
            <w:r w:rsidRPr="00D64BBB">
              <w:t>, выпускник муниципального казённого общеобразовательного учреждения «Кировская средняя общеобразовательная школа»</w:t>
            </w:r>
          </w:p>
          <w:p w:rsidR="00A51E84" w:rsidRPr="00D64BBB" w:rsidRDefault="00A51E84" w:rsidP="007D2294">
            <w:pPr>
              <w:jc w:val="both"/>
            </w:pPr>
            <w:proofErr w:type="spellStart"/>
            <w:r w:rsidRPr="00D64BBB">
              <w:rPr>
                <w:b/>
              </w:rPr>
              <w:t>Шептырёва</w:t>
            </w:r>
            <w:proofErr w:type="spellEnd"/>
            <w:r w:rsidRPr="00D64BBB">
              <w:rPr>
                <w:b/>
              </w:rPr>
              <w:t xml:space="preserve"> </w:t>
            </w:r>
            <w:proofErr w:type="spellStart"/>
            <w:r w:rsidRPr="00D64BBB">
              <w:rPr>
                <w:b/>
              </w:rPr>
              <w:t>Эльзята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Данзановна</w:t>
            </w:r>
            <w:proofErr w:type="spellEnd"/>
            <w:r w:rsidRPr="00D64BBB">
              <w:rPr>
                <w:b/>
              </w:rPr>
              <w:t>,</w:t>
            </w:r>
            <w:r w:rsidRPr="00D64BBB">
              <w:t xml:space="preserve"> выпускница муниципального казённого общеобразовательного учреждения «</w:t>
            </w:r>
            <w:proofErr w:type="spellStart"/>
            <w:r w:rsidRPr="00D64BBB">
              <w:t>Виноградненский</w:t>
            </w:r>
            <w:proofErr w:type="spellEnd"/>
            <w:r w:rsidRPr="00D64BBB">
              <w:t xml:space="preserve"> лицей им. Дедова Фёдор Ивановича»</w:t>
            </w:r>
          </w:p>
          <w:p w:rsidR="00A51E84" w:rsidRDefault="00A51E84" w:rsidP="00A51E84">
            <w:pPr>
              <w:jc w:val="both"/>
            </w:pPr>
            <w:proofErr w:type="spellStart"/>
            <w:r w:rsidRPr="00D64BBB">
              <w:rPr>
                <w:b/>
              </w:rPr>
              <w:t>Манжикова</w:t>
            </w:r>
            <w:proofErr w:type="spellEnd"/>
            <w:r w:rsidRPr="00D64BBB">
              <w:rPr>
                <w:b/>
              </w:rPr>
              <w:t xml:space="preserve"> </w:t>
            </w:r>
            <w:proofErr w:type="spellStart"/>
            <w:r w:rsidRPr="00D64BBB">
              <w:rPr>
                <w:b/>
              </w:rPr>
              <w:t>Данара</w:t>
            </w:r>
            <w:proofErr w:type="spellEnd"/>
            <w:r>
              <w:rPr>
                <w:b/>
              </w:rPr>
              <w:t xml:space="preserve"> Александровна</w:t>
            </w:r>
            <w:r w:rsidRPr="00D64BBB">
              <w:rPr>
                <w:b/>
              </w:rPr>
              <w:t>,</w:t>
            </w:r>
            <w:r w:rsidRPr="00D64BBB">
              <w:t xml:space="preserve"> выпускница муниципального казённого общеобразовательного учреждения «</w:t>
            </w:r>
            <w:proofErr w:type="spellStart"/>
            <w:r w:rsidRPr="00D64BBB">
              <w:t>Виноградненский</w:t>
            </w:r>
            <w:proofErr w:type="spellEnd"/>
            <w:r w:rsidRPr="00D64BBB">
              <w:t xml:space="preserve"> лицей им. Дедова Фёдор Ивановича»</w:t>
            </w:r>
          </w:p>
        </w:tc>
      </w:tr>
      <w:tr w:rsidR="00A51E84" w:rsidTr="00A51E84">
        <w:tc>
          <w:tcPr>
            <w:tcW w:w="1526" w:type="dxa"/>
          </w:tcPr>
          <w:p w:rsidR="00A51E84" w:rsidRPr="00A51E84" w:rsidRDefault="00A51E84" w:rsidP="007D2294">
            <w:pPr>
              <w:jc w:val="center"/>
              <w:rPr>
                <w:b/>
              </w:rPr>
            </w:pPr>
            <w:r w:rsidRPr="00A51E84">
              <w:rPr>
                <w:b/>
              </w:rPr>
              <w:t>Муниципалитет</w:t>
            </w:r>
          </w:p>
        </w:tc>
        <w:tc>
          <w:tcPr>
            <w:tcW w:w="1370" w:type="dxa"/>
          </w:tcPr>
          <w:p w:rsidR="00A51E84" w:rsidRPr="00A51E84" w:rsidRDefault="00A51E84" w:rsidP="007D2294">
            <w:pPr>
              <w:jc w:val="center"/>
              <w:rPr>
                <w:b/>
              </w:rPr>
            </w:pPr>
            <w:r w:rsidRPr="00A51E84">
              <w:rPr>
                <w:b/>
              </w:rPr>
              <w:t>Кол-во выпускников</w:t>
            </w:r>
          </w:p>
        </w:tc>
        <w:tc>
          <w:tcPr>
            <w:tcW w:w="7844" w:type="dxa"/>
          </w:tcPr>
          <w:p w:rsidR="00A51E84" w:rsidRPr="00A51E84" w:rsidRDefault="00A51E84" w:rsidP="00A51E84">
            <w:pPr>
              <w:jc w:val="center"/>
              <w:rPr>
                <w:b/>
              </w:rPr>
            </w:pPr>
            <w:r w:rsidRPr="00A51E84">
              <w:rPr>
                <w:b/>
              </w:rPr>
              <w:t xml:space="preserve">В том числе, кол-во выпускников, </w:t>
            </w:r>
            <w:proofErr w:type="gramStart"/>
            <w:r w:rsidRPr="00A51E84">
              <w:rPr>
                <w:b/>
              </w:rPr>
              <w:t>получившие</w:t>
            </w:r>
            <w:proofErr w:type="gramEnd"/>
            <w:r w:rsidRPr="00A51E84">
              <w:rPr>
                <w:b/>
              </w:rPr>
              <w:t xml:space="preserve"> аттестат особого образца</w:t>
            </w:r>
          </w:p>
        </w:tc>
      </w:tr>
      <w:tr w:rsidR="00A51E84" w:rsidTr="00A51E84">
        <w:tc>
          <w:tcPr>
            <w:tcW w:w="1526" w:type="dxa"/>
          </w:tcPr>
          <w:p w:rsidR="00A51E84" w:rsidRDefault="00A51E84" w:rsidP="007D2294">
            <w:pPr>
              <w:jc w:val="center"/>
            </w:pPr>
            <w:proofErr w:type="spellStart"/>
            <w:r>
              <w:t>Городовиковское</w:t>
            </w:r>
            <w:proofErr w:type="spellEnd"/>
            <w:r>
              <w:t xml:space="preserve"> РМО</w:t>
            </w:r>
          </w:p>
        </w:tc>
        <w:tc>
          <w:tcPr>
            <w:tcW w:w="1370" w:type="dxa"/>
          </w:tcPr>
          <w:p w:rsidR="00A51E84" w:rsidRDefault="00A51E84" w:rsidP="007D2294">
            <w:pPr>
              <w:jc w:val="center"/>
            </w:pPr>
            <w:r>
              <w:t>157</w:t>
            </w:r>
          </w:p>
        </w:tc>
        <w:tc>
          <w:tcPr>
            <w:tcW w:w="7844" w:type="dxa"/>
          </w:tcPr>
          <w:p w:rsidR="00A51E84" w:rsidRPr="00A51E84" w:rsidRDefault="00A51E84" w:rsidP="007D2294">
            <w:pPr>
              <w:jc w:val="both"/>
              <w:rPr>
                <w:b/>
                <w:u w:val="single"/>
              </w:rPr>
            </w:pPr>
            <w:r w:rsidRPr="00A51E84">
              <w:rPr>
                <w:b/>
                <w:u w:val="single"/>
              </w:rPr>
              <w:t xml:space="preserve">4 выпускников, </w:t>
            </w:r>
          </w:p>
          <w:p w:rsidR="00A51E84" w:rsidRPr="00D64BBB" w:rsidRDefault="00A51E84" w:rsidP="007D2294">
            <w:pPr>
              <w:jc w:val="both"/>
            </w:pPr>
            <w:r>
              <w:rPr>
                <w:b/>
              </w:rPr>
              <w:t>Дворецкий Алексей Геннадьевич</w:t>
            </w:r>
            <w:r w:rsidRPr="00D64BBB">
              <w:t xml:space="preserve">, </w:t>
            </w:r>
            <w:r>
              <w:t>обучающийся</w:t>
            </w:r>
            <w:r w:rsidRPr="00D64BBB">
              <w:t xml:space="preserve"> муниципального казённого общеобразовательного учреждения «</w:t>
            </w:r>
            <w:proofErr w:type="spellStart"/>
            <w:r w:rsidRPr="00D64BBB">
              <w:t>Городовиковская</w:t>
            </w:r>
            <w:proofErr w:type="spellEnd"/>
            <w:r w:rsidRPr="00D64BBB">
              <w:t xml:space="preserve"> средняя общеобразовательная школа №</w:t>
            </w:r>
            <w:r>
              <w:t>2</w:t>
            </w:r>
            <w:r w:rsidRPr="00D64BBB">
              <w:t>»</w:t>
            </w:r>
          </w:p>
          <w:p w:rsidR="00A51E84" w:rsidRPr="00D64BBB" w:rsidRDefault="00A51E84" w:rsidP="007D2294">
            <w:pPr>
              <w:jc w:val="both"/>
            </w:pPr>
            <w:proofErr w:type="spellStart"/>
            <w:r>
              <w:rPr>
                <w:b/>
              </w:rPr>
              <w:t>Задбоева</w:t>
            </w:r>
            <w:proofErr w:type="spellEnd"/>
            <w:r>
              <w:rPr>
                <w:b/>
              </w:rPr>
              <w:t xml:space="preserve"> Диана Сергеевна</w:t>
            </w:r>
            <w:r w:rsidRPr="00D64BBB">
              <w:t xml:space="preserve">, </w:t>
            </w:r>
            <w:r>
              <w:t>обучающаяся</w:t>
            </w:r>
            <w:r w:rsidRPr="00D64BBB">
              <w:t xml:space="preserve"> муниципального казённого общеобразовательного учреждения «</w:t>
            </w:r>
            <w:proofErr w:type="spellStart"/>
            <w:r w:rsidRPr="00D64BBB">
              <w:t>Городовиковская</w:t>
            </w:r>
            <w:proofErr w:type="spellEnd"/>
            <w:r w:rsidRPr="00D64BBB">
              <w:t xml:space="preserve"> </w:t>
            </w:r>
            <w:r>
              <w:t xml:space="preserve">многопрофильная гимназия </w:t>
            </w:r>
            <w:proofErr w:type="spellStart"/>
            <w:r>
              <w:t>им.Б.Б.Городовикова</w:t>
            </w:r>
            <w:proofErr w:type="spellEnd"/>
            <w:r>
              <w:t>»</w:t>
            </w:r>
          </w:p>
          <w:p w:rsidR="00A51E84" w:rsidRDefault="00A51E84" w:rsidP="007D2294">
            <w:pPr>
              <w:jc w:val="both"/>
            </w:pPr>
            <w:proofErr w:type="spellStart"/>
            <w:r>
              <w:rPr>
                <w:b/>
              </w:rPr>
              <w:t>Зеренц</w:t>
            </w:r>
            <w:proofErr w:type="spellEnd"/>
            <w:r>
              <w:rPr>
                <w:b/>
              </w:rPr>
              <w:t xml:space="preserve"> Полина Евгеньевна</w:t>
            </w:r>
            <w:r w:rsidRPr="00D64BBB">
              <w:t xml:space="preserve">, </w:t>
            </w:r>
            <w:r>
              <w:t>обучающаяся</w:t>
            </w:r>
            <w:r w:rsidRPr="00D64BBB">
              <w:t xml:space="preserve"> муниципального казённого общеобразовательного учреждения «</w:t>
            </w:r>
            <w:proofErr w:type="spellStart"/>
            <w:r w:rsidRPr="00D64BBB">
              <w:t>Городовиковская</w:t>
            </w:r>
            <w:proofErr w:type="spellEnd"/>
            <w:r w:rsidRPr="00D64BBB">
              <w:t xml:space="preserve"> </w:t>
            </w:r>
            <w:r>
              <w:t xml:space="preserve">многопрофильная </w:t>
            </w:r>
            <w:r>
              <w:lastRenderedPageBreak/>
              <w:t xml:space="preserve">гимназия </w:t>
            </w:r>
            <w:proofErr w:type="spellStart"/>
            <w:r>
              <w:t>им.Б.Б.Городовикова</w:t>
            </w:r>
            <w:proofErr w:type="spellEnd"/>
            <w:r>
              <w:t>»</w:t>
            </w:r>
          </w:p>
          <w:p w:rsidR="00A51E84" w:rsidRPr="00D64BBB" w:rsidRDefault="00A51E84" w:rsidP="007D2294">
            <w:pPr>
              <w:jc w:val="both"/>
            </w:pPr>
            <w:r>
              <w:rPr>
                <w:b/>
              </w:rPr>
              <w:t xml:space="preserve">Шараев Евгений </w:t>
            </w:r>
            <w:proofErr w:type="spellStart"/>
            <w:r>
              <w:rPr>
                <w:b/>
              </w:rPr>
              <w:t>Мергенович</w:t>
            </w:r>
            <w:proofErr w:type="spellEnd"/>
            <w:r w:rsidRPr="00D64BBB">
              <w:t xml:space="preserve">, </w:t>
            </w:r>
            <w:r>
              <w:t>обучающийся</w:t>
            </w:r>
            <w:r w:rsidRPr="00D64BBB">
              <w:t xml:space="preserve"> муниципального казённого общеобразовательного учреждения «</w:t>
            </w:r>
            <w:proofErr w:type="spellStart"/>
            <w:r w:rsidRPr="00D64BBB">
              <w:t>Городовиковская</w:t>
            </w:r>
            <w:proofErr w:type="spellEnd"/>
            <w:r w:rsidRPr="00D64BBB">
              <w:t xml:space="preserve"> </w:t>
            </w:r>
            <w:r>
              <w:t xml:space="preserve">многопрофильная гимназия </w:t>
            </w:r>
            <w:proofErr w:type="spellStart"/>
            <w:r>
              <w:t>им.Б.Б.Городовикова</w:t>
            </w:r>
            <w:proofErr w:type="spellEnd"/>
            <w:r>
              <w:t>»</w:t>
            </w:r>
          </w:p>
        </w:tc>
      </w:tr>
    </w:tbl>
    <w:p w:rsidR="00A51E84" w:rsidRDefault="008144F6" w:rsidP="00A51E84">
      <w:pPr>
        <w:jc w:val="center"/>
        <w:rPr>
          <w:b/>
          <w:sz w:val="36"/>
          <w:szCs w:val="36"/>
        </w:rPr>
      </w:pPr>
      <w:r w:rsidRPr="008144F6">
        <w:rPr>
          <w:b/>
          <w:sz w:val="36"/>
          <w:szCs w:val="36"/>
        </w:rPr>
        <w:lastRenderedPageBreak/>
        <w:t>Единый государственный экзамен.</w:t>
      </w:r>
    </w:p>
    <w:p w:rsidR="008144F6" w:rsidRPr="008144F6" w:rsidRDefault="008144F6" w:rsidP="00A51E84">
      <w:pPr>
        <w:jc w:val="center"/>
      </w:pPr>
    </w:p>
    <w:p w:rsidR="008144F6" w:rsidRDefault="008144F6" w:rsidP="00A72A57">
      <w:pPr>
        <w:jc w:val="both"/>
        <w:rPr>
          <w:sz w:val="22"/>
          <w:szCs w:val="22"/>
        </w:rPr>
      </w:pPr>
      <w:r w:rsidRPr="00CF0570">
        <w:rPr>
          <w:sz w:val="22"/>
          <w:szCs w:val="22"/>
        </w:rPr>
        <w:t>В мае-июне 201</w:t>
      </w:r>
      <w:r>
        <w:rPr>
          <w:sz w:val="22"/>
          <w:szCs w:val="22"/>
        </w:rPr>
        <w:t>8</w:t>
      </w:r>
      <w:r w:rsidRPr="00CF0570">
        <w:rPr>
          <w:sz w:val="22"/>
          <w:szCs w:val="22"/>
        </w:rPr>
        <w:t xml:space="preserve"> года по </w:t>
      </w:r>
      <w:proofErr w:type="spellStart"/>
      <w:r w:rsidRPr="00CF0570">
        <w:rPr>
          <w:sz w:val="22"/>
          <w:szCs w:val="22"/>
        </w:rPr>
        <w:t>Городовиковскому</w:t>
      </w:r>
      <w:proofErr w:type="spellEnd"/>
      <w:r w:rsidRPr="00CF0570">
        <w:rPr>
          <w:sz w:val="22"/>
          <w:szCs w:val="22"/>
        </w:rPr>
        <w:t xml:space="preserve"> району сдавали экзамены </w:t>
      </w:r>
      <w:r>
        <w:rPr>
          <w:sz w:val="22"/>
          <w:szCs w:val="22"/>
        </w:rPr>
        <w:t>62</w:t>
      </w:r>
      <w:r w:rsidRPr="00CF0570">
        <w:rPr>
          <w:sz w:val="22"/>
          <w:szCs w:val="22"/>
        </w:rPr>
        <w:t xml:space="preserve"> учащихся в форме ЕГЭ</w:t>
      </w:r>
      <w:r w:rsidRPr="00A3332F">
        <w:rPr>
          <w:sz w:val="22"/>
          <w:szCs w:val="22"/>
        </w:rPr>
        <w:t>. Несмотря на уменьшение общей численности выпускников, количество участников ЕГЭ по всем предметам осталось на уровне прошлого года за счет активности в выборе экзаменов, так 34% выпускников выбрали и сдавали ЕГЭ по 4 и более предметам.</w:t>
      </w:r>
      <w:r w:rsidRPr="00CF0570">
        <w:rPr>
          <w:sz w:val="22"/>
          <w:szCs w:val="22"/>
        </w:rPr>
        <w:t xml:space="preserve"> Количество участников по добровольным предметам отражает картину профессиональных предпочтений выпускников, которые менялись с каждой неделей, то есть в феврале была одна выборность предметов, а в июне другая.</w:t>
      </w:r>
      <w:r w:rsidR="00A72A57">
        <w:rPr>
          <w:sz w:val="22"/>
          <w:szCs w:val="22"/>
        </w:rPr>
        <w:t xml:space="preserve"> </w:t>
      </w:r>
    </w:p>
    <w:tbl>
      <w:tblPr>
        <w:tblStyle w:val="2-1"/>
        <w:tblW w:w="10843" w:type="dxa"/>
        <w:tblLayout w:type="fixed"/>
        <w:tblLook w:val="04A0" w:firstRow="1" w:lastRow="0" w:firstColumn="1" w:lastColumn="0" w:noHBand="0" w:noVBand="1"/>
      </w:tblPr>
      <w:tblGrid>
        <w:gridCol w:w="2802"/>
        <w:gridCol w:w="1464"/>
        <w:gridCol w:w="1427"/>
        <w:gridCol w:w="1361"/>
        <w:gridCol w:w="1358"/>
        <w:gridCol w:w="768"/>
        <w:gridCol w:w="1663"/>
      </w:tblGrid>
      <w:tr w:rsidR="00A72A57" w:rsidRPr="00361727" w:rsidTr="00A7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rPr>
                <w:color w:val="000000"/>
                <w:sz w:val="22"/>
                <w:szCs w:val="22"/>
              </w:rPr>
            </w:pPr>
            <w:r w:rsidRPr="00A72A57">
              <w:rPr>
                <w:color w:val="000000"/>
                <w:sz w:val="22"/>
                <w:szCs w:val="22"/>
              </w:rPr>
              <w:t>ПРЕДМЕТЫ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57" w:rsidRPr="00361727" w:rsidRDefault="00A72A57" w:rsidP="00755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выборность до 1 февраля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57" w:rsidRPr="00361727" w:rsidRDefault="00A72A57" w:rsidP="00755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 xml:space="preserve">процент </w:t>
            </w:r>
            <w:proofErr w:type="gramStart"/>
            <w:r w:rsidRPr="00361727">
              <w:rPr>
                <w:color w:val="000000"/>
                <w:sz w:val="22"/>
                <w:szCs w:val="22"/>
              </w:rPr>
              <w:t>выбравших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57" w:rsidRPr="00361727" w:rsidRDefault="00A72A57" w:rsidP="00755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proofErr w:type="gramStart"/>
            <w:r w:rsidRPr="00361727">
              <w:rPr>
                <w:color w:val="000000"/>
                <w:sz w:val="22"/>
                <w:szCs w:val="22"/>
              </w:rPr>
              <w:t>сдававших</w:t>
            </w:r>
            <w:proofErr w:type="gramEnd"/>
            <w:r w:rsidRPr="00361727">
              <w:rPr>
                <w:color w:val="000000"/>
                <w:sz w:val="22"/>
                <w:szCs w:val="22"/>
              </w:rPr>
              <w:t xml:space="preserve"> экзамен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57" w:rsidRPr="00361727" w:rsidRDefault="00A72A57" w:rsidP="00755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 xml:space="preserve">процент </w:t>
            </w:r>
            <w:proofErr w:type="gramStart"/>
            <w:r w:rsidRPr="00361727">
              <w:rPr>
                <w:color w:val="000000"/>
                <w:sz w:val="22"/>
                <w:szCs w:val="22"/>
              </w:rPr>
              <w:t>сдававших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57" w:rsidRPr="00361727" w:rsidRDefault="00A72A57" w:rsidP="00755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отказ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57" w:rsidRPr="00361727" w:rsidRDefault="00A72A57" w:rsidP="00755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 xml:space="preserve">процент </w:t>
            </w:r>
            <w:proofErr w:type="gramStart"/>
            <w:r w:rsidRPr="00361727">
              <w:rPr>
                <w:color w:val="000000"/>
                <w:sz w:val="22"/>
                <w:szCs w:val="22"/>
              </w:rPr>
              <w:t>отказавшихся</w:t>
            </w:r>
            <w:proofErr w:type="gramEnd"/>
          </w:p>
        </w:tc>
      </w:tr>
      <w:tr w:rsidR="00A72A57" w:rsidRPr="00361727" w:rsidTr="00A7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 xml:space="preserve">математика профильный уровень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A72A57" w:rsidRPr="00361727" w:rsidTr="00A72A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2A57" w:rsidRPr="00361727" w:rsidTr="00A7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A72A57" w:rsidRPr="00361727" w:rsidTr="00A72A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2A57" w:rsidRPr="00361727" w:rsidTr="00A7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19,4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14,3</w:t>
            </w:r>
          </w:p>
        </w:tc>
      </w:tr>
      <w:tr w:rsidR="00A72A57" w:rsidRPr="00361727" w:rsidTr="00A72A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2A57" w:rsidRPr="00361727" w:rsidTr="00A7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A72A57" w:rsidRPr="00361727" w:rsidTr="00A72A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33,3</w:t>
            </w:r>
          </w:p>
        </w:tc>
      </w:tr>
      <w:tr w:rsidR="00A72A57" w:rsidRPr="00361727" w:rsidTr="00A7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2,9</w:t>
            </w:r>
          </w:p>
        </w:tc>
      </w:tr>
      <w:tr w:rsidR="00A72A57" w:rsidRPr="00361727" w:rsidTr="00A72A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2A57" w:rsidRPr="00361727" w:rsidTr="00A7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Итого по всем предметам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27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5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768" w:type="dxa"/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3" w:type="dxa"/>
            <w:tcBorders>
              <w:top w:val="nil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A72A57" w:rsidRPr="00361727" w:rsidRDefault="00A72A57" w:rsidP="00755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61727">
              <w:rPr>
                <w:color w:val="000000"/>
                <w:sz w:val="22"/>
                <w:szCs w:val="22"/>
              </w:rPr>
              <w:t>6,9</w:t>
            </w:r>
          </w:p>
        </w:tc>
      </w:tr>
    </w:tbl>
    <w:p w:rsidR="00A72A57" w:rsidRDefault="00A72A57" w:rsidP="00A72A57">
      <w:pPr>
        <w:jc w:val="both"/>
      </w:pPr>
      <w:r>
        <w:t xml:space="preserve">    Из таблицы следует, что 9 обучающихся отказались от выбравших ранее предметов, что составляет 6,9 %. Самый большой процент отказов по предмету география, английский язык, это означает неуверенность детей в правильности выбора, соответственно недостаточная работы администрации по профориентации. </w:t>
      </w:r>
    </w:p>
    <w:p w:rsidR="00A51E84" w:rsidRDefault="00A72A57" w:rsidP="00A72A57">
      <w:pPr>
        <w:jc w:val="both"/>
        <w:rPr>
          <w:b/>
        </w:rPr>
      </w:pPr>
      <w:r>
        <w:rPr>
          <w:noProof/>
        </w:rPr>
        <w:drawing>
          <wp:inline distT="0" distB="0" distL="0" distR="0" wp14:anchorId="618BB24B" wp14:editId="48B42897">
            <wp:extent cx="6496050" cy="32575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2A84" w:rsidRDefault="00A72A57">
      <w:r>
        <w:lastRenderedPageBreak/>
        <w:t xml:space="preserve">Отказы от предметов  в МКОУ «Кировская СОШ», МКОУ «ГСОШ№1 </w:t>
      </w:r>
      <w:proofErr w:type="spellStart"/>
      <w:r>
        <w:t>им.Г.Лазарева</w:t>
      </w:r>
      <w:proofErr w:type="spellEnd"/>
      <w:r>
        <w:t>», МКОУ «</w:t>
      </w:r>
      <w:proofErr w:type="spellStart"/>
      <w:r>
        <w:t>Виноградненский</w:t>
      </w:r>
      <w:proofErr w:type="spellEnd"/>
      <w:r>
        <w:t xml:space="preserve"> лицей </w:t>
      </w:r>
      <w:proofErr w:type="spellStart"/>
      <w:r>
        <w:t>им</w:t>
      </w:r>
      <w:proofErr w:type="gramStart"/>
      <w:r>
        <w:t>.Д</w:t>
      </w:r>
      <w:proofErr w:type="gramEnd"/>
      <w:r>
        <w:t>едова</w:t>
      </w:r>
      <w:proofErr w:type="spellEnd"/>
      <w:r>
        <w:t xml:space="preserve"> Ф.И.», МКОУ «ГМГ </w:t>
      </w:r>
      <w:proofErr w:type="spellStart"/>
      <w:r>
        <w:t>им.Б.Б.Городовикова</w:t>
      </w:r>
      <w:proofErr w:type="spellEnd"/>
      <w:r>
        <w:t xml:space="preserve">». Итого по району 9 отказов. </w:t>
      </w:r>
    </w:p>
    <w:p w:rsidR="00A72A57" w:rsidRDefault="009A02ED">
      <w:r>
        <w:t xml:space="preserve">Рекомендуем руководителям образовательных организаций провести работу по профориентации. </w:t>
      </w:r>
    </w:p>
    <w:p w:rsidR="009A02ED" w:rsidRDefault="009A02ED" w:rsidP="009A02ED">
      <w:pPr>
        <w:ind w:firstLine="567"/>
        <w:jc w:val="both"/>
        <w:rPr>
          <w:sz w:val="22"/>
          <w:szCs w:val="22"/>
        </w:rPr>
      </w:pPr>
      <w:r w:rsidRPr="00CF0570">
        <w:rPr>
          <w:sz w:val="22"/>
          <w:szCs w:val="22"/>
        </w:rPr>
        <w:t>В этом году интересы учащихся по выборности предметов распределились традиционным образом</w:t>
      </w:r>
      <w:r>
        <w:rPr>
          <w:sz w:val="22"/>
          <w:szCs w:val="22"/>
        </w:rPr>
        <w:t xml:space="preserve"> в сравнении с 2017 годом</w:t>
      </w:r>
      <w:r w:rsidRPr="00CF0570">
        <w:rPr>
          <w:sz w:val="22"/>
          <w:szCs w:val="22"/>
        </w:rPr>
        <w:t>.</w:t>
      </w:r>
    </w:p>
    <w:p w:rsidR="00C22A75" w:rsidRDefault="009C672B" w:rsidP="009A02ED">
      <w:pPr>
        <w:ind w:firstLine="567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0696D37B" wp14:editId="399C9EEF">
            <wp:extent cx="6153150" cy="33718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2A75" w:rsidRPr="00CF0570" w:rsidRDefault="00C22A75" w:rsidP="009A02ED">
      <w:pPr>
        <w:ind w:firstLine="567"/>
        <w:jc w:val="both"/>
        <w:rPr>
          <w:sz w:val="22"/>
          <w:szCs w:val="22"/>
        </w:rPr>
      </w:pPr>
    </w:p>
    <w:p w:rsidR="009A02ED" w:rsidRDefault="003458EC" w:rsidP="00500E94">
      <w:pPr>
        <w:jc w:val="both"/>
      </w:pPr>
      <w:r>
        <w:t xml:space="preserve">Из диаграммы следует, что </w:t>
      </w:r>
      <w:r w:rsidR="00500E94">
        <w:t>больше выбрали 33 выпускника математика профильный уровень и обществознание, 14 обучающихся выбрали физику, 13 чел.- историю, 12 чел</w:t>
      </w:r>
      <w:proofErr w:type="gramStart"/>
      <w:r w:rsidR="00500E94">
        <w:t>.-</w:t>
      </w:r>
      <w:proofErr w:type="gramEnd"/>
      <w:r w:rsidR="00500E94">
        <w:t xml:space="preserve">биологию. </w:t>
      </w:r>
      <w:proofErr w:type="gramStart"/>
      <w:r w:rsidR="00500E94">
        <w:t xml:space="preserve">Из выборности обучающихся можно сделать вывод, что в учебном плане компонент образовательной организации в основном отведен на дополнительные предметы математику, физику, историю, биологию.   </w:t>
      </w:r>
      <w:proofErr w:type="gramEnd"/>
    </w:p>
    <w:p w:rsidR="009777EA" w:rsidRDefault="009777EA" w:rsidP="00500E94">
      <w:pPr>
        <w:jc w:val="both"/>
      </w:pPr>
      <w:r>
        <w:t xml:space="preserve">Руководителям необходимо организовать  </w:t>
      </w:r>
      <w:proofErr w:type="spellStart"/>
      <w:r>
        <w:t>профориентационное</w:t>
      </w:r>
      <w:proofErr w:type="spellEnd"/>
      <w:r>
        <w:t xml:space="preserve"> тестирование уже в 9 классе, такие тесты, возможно, и не дадут прямого ответа, какую профессию выбрать, но помогут определиться с тем, навыки в какой сфере у школьника наиболее развиты и </w:t>
      </w:r>
      <w:proofErr w:type="gramStart"/>
      <w:r>
        <w:t>определиться</w:t>
      </w:r>
      <w:proofErr w:type="gramEnd"/>
      <w:r>
        <w:t xml:space="preserve"> с профильными предметами.</w:t>
      </w:r>
    </w:p>
    <w:p w:rsidR="009777EA" w:rsidRDefault="009777EA" w:rsidP="00500E94">
      <w:pPr>
        <w:jc w:val="both"/>
      </w:pPr>
      <w:proofErr w:type="gramStart"/>
      <w:r>
        <w:t>Рассмотрим выборность предметов в процентном соотношении сравним</w:t>
      </w:r>
      <w:proofErr w:type="gramEnd"/>
      <w:r>
        <w:t xml:space="preserve"> за два года.</w:t>
      </w:r>
    </w:p>
    <w:p w:rsidR="00500E94" w:rsidRDefault="00500E94">
      <w:r>
        <w:t xml:space="preserve">Если рассмотреть в процентном отношении, то </w:t>
      </w:r>
      <w:r w:rsidR="005F175A">
        <w:t xml:space="preserve">можно сделать вывод, что изменения незначительные. </w:t>
      </w:r>
    </w:p>
    <w:p w:rsidR="005F175A" w:rsidRDefault="005F175A">
      <w:r>
        <w:rPr>
          <w:noProof/>
        </w:rPr>
        <w:lastRenderedPageBreak/>
        <w:drawing>
          <wp:inline distT="0" distB="0" distL="0" distR="0" wp14:anchorId="2D735F22" wp14:editId="3E1576D7">
            <wp:extent cx="6829425" cy="29908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175A" w:rsidRDefault="005F175A"/>
    <w:p w:rsidR="005F175A" w:rsidRDefault="005F175A" w:rsidP="005F175A">
      <w:pPr>
        <w:jc w:val="both"/>
        <w:rPr>
          <w:sz w:val="22"/>
          <w:szCs w:val="22"/>
        </w:rPr>
      </w:pPr>
      <w:r w:rsidRPr="00CF0570">
        <w:rPr>
          <w:sz w:val="22"/>
          <w:szCs w:val="22"/>
        </w:rPr>
        <w:t xml:space="preserve">           </w:t>
      </w:r>
      <w:proofErr w:type="gramStart"/>
      <w:r w:rsidRPr="00CF0570">
        <w:rPr>
          <w:sz w:val="22"/>
          <w:szCs w:val="22"/>
        </w:rPr>
        <w:t xml:space="preserve">Наибольшее число участников выбрали экзамен по </w:t>
      </w:r>
      <w:r>
        <w:rPr>
          <w:sz w:val="22"/>
          <w:szCs w:val="22"/>
        </w:rPr>
        <w:t xml:space="preserve">математике (профильный) – 53,2 в сравнении с 2017г. понизился на 18,7 процентов (в 2017 – 71,9%), обществознание – 53,2% понизился  на 6,2 % в сравнении с 2017 годом – 59,4%, история 21%, в прошлом году – 31,3%, информатика и ИКТ -6,5% (в 2017году-7,8%), </w:t>
      </w:r>
      <w:r w:rsidR="00FE12D8">
        <w:rPr>
          <w:sz w:val="22"/>
          <w:szCs w:val="22"/>
        </w:rPr>
        <w:t>история -21% (в 2017-31,3%), английский язык – 3,2%</w:t>
      </w:r>
      <w:r w:rsidR="00991614">
        <w:rPr>
          <w:sz w:val="22"/>
          <w:szCs w:val="22"/>
        </w:rPr>
        <w:t xml:space="preserve"> </w:t>
      </w:r>
      <w:r w:rsidR="00FE12D8">
        <w:rPr>
          <w:sz w:val="22"/>
          <w:szCs w:val="22"/>
        </w:rPr>
        <w:t xml:space="preserve"> (в 2017 г. – 6,3%), литература – 1,6% (в 2017г.- 6,3</w:t>
      </w:r>
      <w:proofErr w:type="gramEnd"/>
      <w:r w:rsidR="00FE12D8">
        <w:rPr>
          <w:sz w:val="22"/>
          <w:szCs w:val="22"/>
        </w:rPr>
        <w:t xml:space="preserve">%), повышение процента выборности можно наблюдать по предметам физика 22,6% (в 2017 году 20,3%), химия 11,3% (в 2017г. -7,8%), биология – 19,4% </w:t>
      </w:r>
      <w:proofErr w:type="gramStart"/>
      <w:r w:rsidR="00FE12D8">
        <w:rPr>
          <w:sz w:val="22"/>
          <w:szCs w:val="22"/>
        </w:rPr>
        <w:t xml:space="preserve">( </w:t>
      </w:r>
      <w:proofErr w:type="gramEnd"/>
      <w:r w:rsidR="00FE12D8">
        <w:rPr>
          <w:sz w:val="22"/>
          <w:szCs w:val="22"/>
        </w:rPr>
        <w:t>в 2017г. – 17,2%), география – 4,8% (в 2017г. – 3,1%)</w:t>
      </w:r>
      <w:r w:rsidR="009777EA">
        <w:rPr>
          <w:sz w:val="22"/>
          <w:szCs w:val="22"/>
        </w:rPr>
        <w:t>.</w:t>
      </w:r>
    </w:p>
    <w:p w:rsidR="009777EA" w:rsidRDefault="009777EA" w:rsidP="005F175A">
      <w:pPr>
        <w:jc w:val="both"/>
      </w:pPr>
      <w:r>
        <w:rPr>
          <w:sz w:val="22"/>
          <w:szCs w:val="22"/>
        </w:rPr>
        <w:t xml:space="preserve">Следует, что выборность предметов снизилась, что свидетельствует о недостаточном </w:t>
      </w:r>
      <w:r w:rsidR="00BE2F2B">
        <w:rPr>
          <w:sz w:val="22"/>
          <w:szCs w:val="22"/>
        </w:rPr>
        <w:t xml:space="preserve">уровне </w:t>
      </w:r>
      <w:r>
        <w:rPr>
          <w:sz w:val="22"/>
          <w:szCs w:val="22"/>
        </w:rPr>
        <w:t>ведении элективных курсов в 10-11 классах, необходимо вводить  профильное обучение.</w:t>
      </w:r>
      <w:r w:rsidR="00BE2F2B">
        <w:rPr>
          <w:sz w:val="22"/>
          <w:szCs w:val="22"/>
        </w:rPr>
        <w:t xml:space="preserve"> </w:t>
      </w:r>
      <w:proofErr w:type="gramStart"/>
      <w:r w:rsidR="00BE2F2B">
        <w:rPr>
          <w:sz w:val="22"/>
          <w:szCs w:val="22"/>
        </w:rPr>
        <w:t>Но и нельзя не сказать о том, что п</w:t>
      </w:r>
      <w:r w:rsidR="00BE2F2B">
        <w:t>едагоги, прогнозируя заранее возможность получения низких результатов учащимися, не обсудили с ребятами в должной степени их шансы на экзамене с целью изменения ими выбора предметов для сдачи ЕГЭ и мотивирования на серьезную работу по подготовке к ЕГЭ, позиция педагогов и администрации образовательной организации по этому вопросу отговаривать выпускников от выбора предмета.</w:t>
      </w:r>
      <w:proofErr w:type="gramEnd"/>
    </w:p>
    <w:p w:rsidR="00BE2F2B" w:rsidRDefault="00D358A7" w:rsidP="005F17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2F2B">
        <w:rPr>
          <w:sz w:val="22"/>
          <w:szCs w:val="22"/>
        </w:rPr>
        <w:t>Выборность предметов составила 122 экзамена, не считая русский язык и математику (это на одного обучающегося в среднем приходится</w:t>
      </w:r>
      <w:r w:rsidR="00743A5A">
        <w:rPr>
          <w:sz w:val="22"/>
          <w:szCs w:val="22"/>
        </w:rPr>
        <w:t xml:space="preserve"> по </w:t>
      </w:r>
      <w:r w:rsidR="00007F56">
        <w:rPr>
          <w:sz w:val="22"/>
          <w:szCs w:val="22"/>
        </w:rPr>
        <w:t>1,9</w:t>
      </w:r>
      <w:r w:rsidR="00743A5A">
        <w:rPr>
          <w:sz w:val="22"/>
          <w:szCs w:val="22"/>
        </w:rPr>
        <w:t xml:space="preserve"> экзамена), в прошлом году – 148 экзаменов (на одного 2,3).</w:t>
      </w:r>
    </w:p>
    <w:p w:rsidR="00743A5A" w:rsidRDefault="00743A5A" w:rsidP="005F175A">
      <w:pPr>
        <w:jc w:val="both"/>
        <w:rPr>
          <w:sz w:val="22"/>
          <w:szCs w:val="22"/>
        </w:rPr>
      </w:pPr>
    </w:p>
    <w:p w:rsidR="005F175A" w:rsidRDefault="008B1E97">
      <w:r>
        <w:rPr>
          <w:noProof/>
        </w:rPr>
        <w:lastRenderedPageBreak/>
        <w:t>Диаграммы след</w:t>
      </w:r>
      <w:r w:rsidR="00E50DEE">
        <w:rPr>
          <w:noProof/>
        </w:rPr>
        <w:drawing>
          <wp:inline distT="0" distB="0" distL="0" distR="0" wp14:anchorId="191708AD" wp14:editId="6C340DE3">
            <wp:extent cx="6942570" cy="329221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8588" t="24784" r="3340" b="6340"/>
                    <a:stretch/>
                  </pic:blipFill>
                  <pic:spPr bwMode="auto">
                    <a:xfrm>
                      <a:off x="0" y="0"/>
                      <a:ext cx="6946571" cy="3294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75A" w:rsidRDefault="005F175A"/>
    <w:p w:rsidR="00FD77AA" w:rsidRPr="00CF0570" w:rsidRDefault="008B1E97" w:rsidP="00FD77AA">
      <w:pPr>
        <w:ind w:firstLine="567"/>
        <w:jc w:val="both"/>
        <w:rPr>
          <w:sz w:val="22"/>
          <w:szCs w:val="22"/>
        </w:rPr>
      </w:pPr>
      <w:r>
        <w:t xml:space="preserve"> </w:t>
      </w:r>
      <w:proofErr w:type="gramStart"/>
      <w:r>
        <w:t xml:space="preserve">Из диаграммы следует, что МКОУ «Кировская СОШ» (директор </w:t>
      </w:r>
      <w:proofErr w:type="spellStart"/>
      <w:r>
        <w:t>Гофар</w:t>
      </w:r>
      <w:r w:rsidR="0048335F">
        <w:t>т</w:t>
      </w:r>
      <w:proofErr w:type="spellEnd"/>
      <w:r>
        <w:t xml:space="preserve"> И.В.) 75 % выбрали только обязательные предметы, МКОУ «Чапаевская СОШ» (директор </w:t>
      </w:r>
      <w:proofErr w:type="spellStart"/>
      <w:r>
        <w:t>Садманова</w:t>
      </w:r>
      <w:proofErr w:type="spellEnd"/>
      <w:r>
        <w:t xml:space="preserve"> Е.Н.) – 38,3% выбрали обязательные предметы, необходимо сделать выводы, если обучающиеся выбирают только обязательные предметы для получения аттестата, то поступать в ВУЗы они не планируют, стоит вопрос о  целесообразности их обучения в 10-11 классах? </w:t>
      </w:r>
      <w:r w:rsidR="00FD77AA" w:rsidRPr="00CF0570">
        <w:rPr>
          <w:sz w:val="22"/>
          <w:szCs w:val="22"/>
        </w:rPr>
        <w:t>это говорит о том, что</w:t>
      </w:r>
      <w:proofErr w:type="gramEnd"/>
      <w:r w:rsidR="00FD77AA" w:rsidRPr="00CF0570">
        <w:rPr>
          <w:sz w:val="22"/>
          <w:szCs w:val="22"/>
        </w:rPr>
        <w:t xml:space="preserve"> все большая часть учащихся старших классов предъявляет к своему образованию утилитарные требования, определяет круг предметов повышенного внимания, а также предметы, «ненужные» с точки зрения дальнейшей учебы. </w:t>
      </w:r>
    </w:p>
    <w:p w:rsidR="005F175A" w:rsidRPr="00B51E32" w:rsidRDefault="008B1E97" w:rsidP="008B1E97">
      <w:pPr>
        <w:jc w:val="both"/>
      </w:pPr>
      <w:r>
        <w:t xml:space="preserve">      </w:t>
      </w:r>
      <w:r w:rsidRPr="00B51E32">
        <w:t xml:space="preserve">Итого по </w:t>
      </w:r>
      <w:proofErr w:type="spellStart"/>
      <w:r w:rsidRPr="00B51E32">
        <w:t>Городовиковскому</w:t>
      </w:r>
      <w:proofErr w:type="spellEnd"/>
      <w:r w:rsidRPr="00B51E32">
        <w:t xml:space="preserve"> району процент выборности 2 предметов составил 11,3%, 3 предметов – 11,3%, 4 предметов – 53,2% (является самым наибольшим), 5 предметов – 21%, но есть и образовательные организации где обучающиеся выбрали по 7 и 8 предметов – это </w:t>
      </w:r>
      <w:proofErr w:type="spellStart"/>
      <w:r w:rsidRPr="00B51E32">
        <w:t>Даржинов</w:t>
      </w:r>
      <w:proofErr w:type="spellEnd"/>
      <w:r w:rsidRPr="00B51E32">
        <w:t xml:space="preserve"> </w:t>
      </w:r>
      <w:proofErr w:type="spellStart"/>
      <w:r w:rsidRPr="00B51E32">
        <w:t>Эльвек</w:t>
      </w:r>
      <w:proofErr w:type="spellEnd"/>
      <w:r w:rsidRPr="00B51E32">
        <w:t xml:space="preserve"> (МКОУ «ГСОШ№1 </w:t>
      </w:r>
      <w:proofErr w:type="spellStart"/>
      <w:r w:rsidRPr="00B51E32">
        <w:t>им.Г.Лазарева</w:t>
      </w:r>
      <w:proofErr w:type="spellEnd"/>
      <w:r w:rsidRPr="00B51E32">
        <w:t xml:space="preserve">»), </w:t>
      </w:r>
      <w:proofErr w:type="spellStart"/>
      <w:r w:rsidRPr="00B51E32">
        <w:t>Манжикова</w:t>
      </w:r>
      <w:proofErr w:type="spellEnd"/>
      <w:r w:rsidRPr="00B51E32">
        <w:t xml:space="preserve"> </w:t>
      </w:r>
      <w:proofErr w:type="spellStart"/>
      <w:r w:rsidRPr="00B51E32">
        <w:t>Данара</w:t>
      </w:r>
      <w:proofErr w:type="spellEnd"/>
      <w:r w:rsidRPr="00B51E32">
        <w:t xml:space="preserve"> (МКОУ «</w:t>
      </w:r>
      <w:proofErr w:type="spellStart"/>
      <w:r w:rsidRPr="00B51E32">
        <w:t>Виноградненский</w:t>
      </w:r>
      <w:proofErr w:type="spellEnd"/>
      <w:r w:rsidRPr="00B51E32">
        <w:t xml:space="preserve"> лице </w:t>
      </w:r>
      <w:proofErr w:type="spellStart"/>
      <w:r w:rsidRPr="00B51E32">
        <w:t>им</w:t>
      </w:r>
      <w:proofErr w:type="gramStart"/>
      <w:r w:rsidRPr="00B51E32">
        <w:t>.Д</w:t>
      </w:r>
      <w:proofErr w:type="gramEnd"/>
      <w:r w:rsidRPr="00B51E32">
        <w:t>едова</w:t>
      </w:r>
      <w:proofErr w:type="spellEnd"/>
      <w:r w:rsidRPr="00B51E32">
        <w:t xml:space="preserve"> Ф.И.»)</w:t>
      </w:r>
      <w:r w:rsidR="00FD77AA" w:rsidRPr="00B51E32">
        <w:t xml:space="preserve">.  </w:t>
      </w:r>
    </w:p>
    <w:p w:rsidR="00B51E32" w:rsidRPr="00B51E32" w:rsidRDefault="00B51E32" w:rsidP="00B51E32">
      <w:pPr>
        <w:jc w:val="both"/>
      </w:pPr>
      <w:r w:rsidRPr="00B51E32">
        <w:t xml:space="preserve">           Проведение единого государственного экзамена в мае-июне осуществлялось  в пункте проведения экзамена – 0041 муниципальное казённое общеобразовательное учреждение «</w:t>
      </w:r>
      <w:proofErr w:type="spellStart"/>
      <w:r w:rsidRPr="00B51E32">
        <w:t>Городовиковская</w:t>
      </w:r>
      <w:proofErr w:type="spellEnd"/>
      <w:r w:rsidRPr="00B51E32">
        <w:t xml:space="preserve"> многопрофильная гимназия </w:t>
      </w:r>
      <w:proofErr w:type="spellStart"/>
      <w:r w:rsidRPr="00B51E32">
        <w:t>им.Б.Б.Городовикова</w:t>
      </w:r>
      <w:proofErr w:type="spellEnd"/>
      <w:r w:rsidRPr="00B51E32">
        <w:t xml:space="preserve">». </w:t>
      </w:r>
    </w:p>
    <w:p w:rsidR="00B51E32" w:rsidRPr="00B51E32" w:rsidRDefault="00B51E32" w:rsidP="00B51E32">
      <w:pPr>
        <w:ind w:firstLine="567"/>
        <w:jc w:val="both"/>
      </w:pPr>
      <w:r w:rsidRPr="00B51E32">
        <w:t xml:space="preserve">Основные результаты ЕГЭ за май-июнь 2018 года по предметам представлены в таблице 1. Для анализа были выбраны показатели, наиболее подходящие для интегральной оценки качества общего образования. </w:t>
      </w:r>
      <w:proofErr w:type="gramStart"/>
      <w:r w:rsidRPr="00B51E32">
        <w:t>Эти показатели характеризуют как состояние образовательной подготовки выпускников средней школы, сдававших ЕГЭ в 2018 году (средний тестовый балл, доля участников, с неудовлетворительным результатом (с учетом пересдачи), так и тенденции изменения качества подготовки по сравнению с предыдущими годами.</w:t>
      </w:r>
      <w:proofErr w:type="gramEnd"/>
      <w:r w:rsidRPr="00B51E32">
        <w:t xml:space="preserve"> Сравнение результатов ЕГЭ по годам стало возможным благодаря введению системы </w:t>
      </w:r>
      <w:proofErr w:type="spellStart"/>
      <w:r w:rsidRPr="00B51E32">
        <w:t>шкалирования</w:t>
      </w:r>
      <w:proofErr w:type="spellEnd"/>
      <w:r w:rsidRPr="00B51E32">
        <w:t xml:space="preserve">. </w:t>
      </w:r>
    </w:p>
    <w:tbl>
      <w:tblPr>
        <w:tblW w:w="8921" w:type="dxa"/>
        <w:tblInd w:w="93" w:type="dxa"/>
        <w:tblLook w:val="04A0" w:firstRow="1" w:lastRow="0" w:firstColumn="1" w:lastColumn="0" w:noHBand="0" w:noVBand="1"/>
      </w:tblPr>
      <w:tblGrid>
        <w:gridCol w:w="3314"/>
        <w:gridCol w:w="960"/>
        <w:gridCol w:w="960"/>
        <w:gridCol w:w="960"/>
        <w:gridCol w:w="960"/>
        <w:gridCol w:w="905"/>
        <w:gridCol w:w="862"/>
      </w:tblGrid>
      <w:tr w:rsidR="00CC7769" w:rsidRPr="00CC7769" w:rsidTr="00CC7769">
        <w:trPr>
          <w:trHeight w:val="315"/>
        </w:trPr>
        <w:tc>
          <w:tcPr>
            <w:tcW w:w="892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color w:val="000000"/>
                <w:sz w:val="22"/>
                <w:szCs w:val="22"/>
              </w:rPr>
              <w:t>Результаты ЕГЭ 2018 года (май-июнь)</w:t>
            </w:r>
          </w:p>
        </w:tc>
      </w:tr>
      <w:tr w:rsidR="00CC7769" w:rsidRPr="00CC7769" w:rsidTr="00CC7769">
        <w:trPr>
          <w:trHeight w:val="300"/>
        </w:trPr>
        <w:tc>
          <w:tcPr>
            <w:tcW w:w="3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center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 xml:space="preserve">общеобразовательные </w:t>
            </w:r>
            <w:r w:rsidRPr="00CC7769">
              <w:rPr>
                <w:color w:val="000000"/>
                <w:sz w:val="22"/>
                <w:szCs w:val="22"/>
              </w:rPr>
              <w:br/>
              <w:t>предметы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center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27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center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 xml:space="preserve">Доля участников </w:t>
            </w:r>
            <w:proofErr w:type="gramStart"/>
            <w:r w:rsidRPr="00CC7769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  <w:tr w:rsidR="00CC7769" w:rsidRPr="00CC7769" w:rsidTr="00CC7769">
        <w:trPr>
          <w:trHeight w:val="600"/>
        </w:trPr>
        <w:tc>
          <w:tcPr>
            <w:tcW w:w="3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769" w:rsidRPr="00CC7769" w:rsidRDefault="00CC7769" w:rsidP="00CC7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7769" w:rsidRPr="00CC7769" w:rsidRDefault="00CC7769" w:rsidP="00CC7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неудовлетворительным</w:t>
            </w:r>
            <w:r w:rsidRPr="00CC7769">
              <w:rPr>
                <w:color w:val="000000"/>
                <w:sz w:val="22"/>
                <w:szCs w:val="22"/>
              </w:rPr>
              <w:t xml:space="preserve"> результатом</w:t>
            </w:r>
          </w:p>
        </w:tc>
      </w:tr>
      <w:tr w:rsidR="00CC7769" w:rsidRPr="00CC7769" w:rsidTr="00CC7769">
        <w:trPr>
          <w:trHeight w:val="315"/>
        </w:trPr>
        <w:tc>
          <w:tcPr>
            <w:tcW w:w="3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769" w:rsidRPr="00CC7769" w:rsidRDefault="00CC7769" w:rsidP="00CC7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 xml:space="preserve">2017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2018</w:t>
            </w:r>
          </w:p>
        </w:tc>
      </w:tr>
      <w:tr w:rsidR="00CC7769" w:rsidRPr="00CC7769" w:rsidTr="00CC7769">
        <w:trPr>
          <w:trHeight w:val="330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C7769" w:rsidRPr="00CC7769" w:rsidTr="00CC7769">
        <w:trPr>
          <w:trHeight w:val="315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8</w:t>
            </w:r>
          </w:p>
        </w:tc>
      </w:tr>
      <w:tr w:rsidR="00CC7769" w:rsidRPr="00CC7769" w:rsidTr="00CC7769">
        <w:trPr>
          <w:trHeight w:val="270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</w:tr>
      <w:tr w:rsidR="00CC7769" w:rsidRPr="00CC7769" w:rsidTr="00CC7769">
        <w:trPr>
          <w:trHeight w:val="585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lastRenderedPageBreak/>
              <w:t>математика (профильный уровень)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C7769" w:rsidRPr="00CC7769" w:rsidTr="00CC7769">
        <w:trPr>
          <w:trHeight w:val="390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3</w:t>
            </w:r>
          </w:p>
        </w:tc>
      </w:tr>
      <w:tr w:rsidR="00CC7769" w:rsidRPr="00CC7769" w:rsidTr="00CC7769">
        <w:trPr>
          <w:trHeight w:val="435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</w:tr>
      <w:tr w:rsidR="00CC7769" w:rsidRPr="00CC7769" w:rsidTr="00CC7769">
        <w:trPr>
          <w:trHeight w:val="360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</w:tr>
      <w:tr w:rsidR="00CC7769" w:rsidRPr="00CC7769" w:rsidTr="00CC7769">
        <w:trPr>
          <w:trHeight w:val="360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82,5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</w:tr>
      <w:tr w:rsidR="00CC7769" w:rsidRPr="00CC7769" w:rsidTr="00CC7769">
        <w:trPr>
          <w:trHeight w:val="315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C7769" w:rsidRPr="00CC7769" w:rsidTr="00CC7769">
        <w:trPr>
          <w:trHeight w:val="315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27</w:t>
            </w:r>
          </w:p>
        </w:tc>
      </w:tr>
      <w:tr w:rsidR="00CC7769" w:rsidRPr="00CC7769" w:rsidTr="00CC7769">
        <w:trPr>
          <w:trHeight w:val="315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C7769" w:rsidRPr="00CC7769" w:rsidTr="00CC7769">
        <w:trPr>
          <w:trHeight w:val="315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color w:val="000000"/>
                <w:sz w:val="22"/>
                <w:szCs w:val="22"/>
              </w:rPr>
            </w:pPr>
            <w:r w:rsidRPr="00CC7769">
              <w:rPr>
                <w:color w:val="000000"/>
                <w:sz w:val="22"/>
                <w:szCs w:val="22"/>
              </w:rPr>
              <w:t>31</w:t>
            </w:r>
          </w:p>
        </w:tc>
      </w:tr>
      <w:tr w:rsidR="00CC7769" w:rsidRPr="00CC7769" w:rsidTr="00CC7769">
        <w:trPr>
          <w:trHeight w:val="360"/>
        </w:trPr>
        <w:tc>
          <w:tcPr>
            <w:tcW w:w="3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все предметы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color w:val="000000"/>
                <w:sz w:val="22"/>
                <w:szCs w:val="22"/>
              </w:rPr>
              <w:t>51,3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color w:val="000000"/>
                <w:sz w:val="22"/>
                <w:szCs w:val="22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 w:rsidR="00CC7769" w:rsidRPr="00CC7769" w:rsidTr="00CC7769">
        <w:trPr>
          <w:trHeight w:val="300"/>
        </w:trPr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7769" w:rsidRPr="00CC7769" w:rsidRDefault="00CC7769" w:rsidP="00CC7769">
            <w:pPr>
              <w:rPr>
                <w:b/>
                <w:i/>
                <w:color w:val="000000"/>
                <w:sz w:val="22"/>
                <w:szCs w:val="22"/>
              </w:rPr>
            </w:pPr>
            <w:r w:rsidRPr="00CC7769">
              <w:rPr>
                <w:b/>
                <w:i/>
                <w:color w:val="000000"/>
                <w:sz w:val="22"/>
                <w:szCs w:val="22"/>
              </w:rPr>
              <w:t>Учитывая все предметы и всех обучающихся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769" w:rsidRPr="00CC7769" w:rsidRDefault="00CC7769" w:rsidP="00CC77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C7769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</w:tbl>
    <w:p w:rsidR="00A3332F" w:rsidRPr="00AB01D6" w:rsidRDefault="00A3332F" w:rsidP="00A3332F">
      <w:pPr>
        <w:ind w:firstLine="567"/>
        <w:jc w:val="both"/>
      </w:pPr>
      <w:r w:rsidRPr="00AB01D6">
        <w:t>Анализ данных, представленных в таблице, показывает, что в 201</w:t>
      </w:r>
      <w:r>
        <w:t>8</w:t>
      </w:r>
      <w:r w:rsidRPr="00AB01D6">
        <w:t xml:space="preserve"> году состояние общеобразовательной подготовки выпускников средней школы в целом осталось на том же уровне по сравнению с 201</w:t>
      </w:r>
      <w:r>
        <w:t>7</w:t>
      </w:r>
      <w:r w:rsidRPr="00AB01D6">
        <w:t xml:space="preserve"> годом: средний балл незначительно уменьшился  (на 0,</w:t>
      </w:r>
      <w:r>
        <w:t>2</w:t>
      </w:r>
      <w:r w:rsidRPr="00AB01D6">
        <w:t xml:space="preserve"> баллов), </w:t>
      </w:r>
      <w:r>
        <w:t xml:space="preserve">увеличилась </w:t>
      </w:r>
      <w:r w:rsidRPr="00AB01D6">
        <w:t>доля участников, получивших неудовлетворительный результат (</w:t>
      </w:r>
      <w:r>
        <w:t>28)</w:t>
      </w:r>
      <w:r w:rsidRPr="00AB01D6">
        <w:t>.</w:t>
      </w:r>
    </w:p>
    <w:p w:rsidR="00A3332F" w:rsidRPr="00AB01D6" w:rsidRDefault="00A3332F" w:rsidP="00A3332F">
      <w:pPr>
        <w:ind w:firstLine="708"/>
        <w:jc w:val="both"/>
      </w:pPr>
      <w:r w:rsidRPr="00AB01D6">
        <w:t>Следует отметить, что анализ результатов ЕГЭ 201</w:t>
      </w:r>
      <w:r>
        <w:t>8</w:t>
      </w:r>
      <w:r w:rsidRPr="00AB01D6">
        <w:t xml:space="preserve"> года в целом свидетельствует о стабильном  среднестатистическом    показателе в сравнении с  прошлым годом. </w:t>
      </w:r>
    </w:p>
    <w:p w:rsidR="00A3332F" w:rsidRDefault="00A3332F" w:rsidP="00A3332F">
      <w:pPr>
        <w:ind w:firstLine="708"/>
        <w:jc w:val="both"/>
      </w:pPr>
      <w:r w:rsidRPr="00AB01D6">
        <w:t>В диаграмме приведены примеры результатов 201</w:t>
      </w:r>
      <w:r>
        <w:t>6</w:t>
      </w:r>
      <w:r w:rsidRPr="00AB01D6">
        <w:t>года, 201</w:t>
      </w:r>
      <w:r>
        <w:t>7</w:t>
      </w:r>
      <w:r w:rsidRPr="00AB01D6">
        <w:t xml:space="preserve"> года, 201</w:t>
      </w:r>
      <w:r>
        <w:t>8</w:t>
      </w:r>
      <w:r w:rsidRPr="00AB01D6">
        <w:t xml:space="preserve"> года в сравнении средним баллом в целом по предметам.</w:t>
      </w:r>
    </w:p>
    <w:p w:rsidR="00A3332F" w:rsidRPr="002E5194" w:rsidRDefault="00A3332F" w:rsidP="00A3332F">
      <w:pPr>
        <w:autoSpaceDE w:val="0"/>
        <w:autoSpaceDN w:val="0"/>
        <w:adjustRightInd w:val="0"/>
        <w:ind w:firstLine="708"/>
        <w:jc w:val="both"/>
      </w:pPr>
      <w:proofErr w:type="gramStart"/>
      <w:r w:rsidRPr="002E5194">
        <w:t>На основании вышеизложенного, учитывая результаты государственной итоговой аттестации  выпускников образовательных организаций Управлению образования ГРМО РК совместно с образовательными организациями  необходимо концентрировать усилия на решении следующих первоочередных задач,  которые требуют системных решений на муниципальном уровнях и на уровне общеобразовательной  организации: продолжить работу по дальнейшему совершенствованию модели оценки качества образования на основе внешних процедур оценивания качества образования.</w:t>
      </w:r>
      <w:proofErr w:type="gramEnd"/>
    </w:p>
    <w:p w:rsidR="00A3332F" w:rsidRPr="00EB3842" w:rsidRDefault="00A3332F" w:rsidP="00A3332F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7"/>
        <w:jc w:val="both"/>
        <w:rPr>
          <w:b/>
        </w:rPr>
      </w:pPr>
      <w:r w:rsidRPr="00EB3842">
        <w:rPr>
          <w:b/>
        </w:rPr>
        <w:t>Таким образом, анализ результатов ГИА 201</w:t>
      </w:r>
      <w:r>
        <w:rPr>
          <w:b/>
        </w:rPr>
        <w:t>7</w:t>
      </w:r>
      <w:r w:rsidRPr="00EB3842">
        <w:rPr>
          <w:b/>
        </w:rPr>
        <w:t xml:space="preserve"> года выявил:</w:t>
      </w:r>
    </w:p>
    <w:p w:rsidR="00A3332F" w:rsidRPr="00EB3842" w:rsidRDefault="00A3332F" w:rsidP="00A3332F">
      <w:pPr>
        <w:ind w:firstLine="708"/>
        <w:jc w:val="both"/>
        <w:rPr>
          <w:b/>
        </w:rPr>
      </w:pPr>
      <w:r w:rsidRPr="00EB3842">
        <w:rPr>
          <w:b/>
        </w:rPr>
        <w:t xml:space="preserve">Учитывая результаты ГИА по итогам последних </w:t>
      </w:r>
      <w:r>
        <w:rPr>
          <w:b/>
        </w:rPr>
        <w:t>3</w:t>
      </w:r>
      <w:r w:rsidRPr="00EB3842">
        <w:rPr>
          <w:b/>
        </w:rPr>
        <w:t>-х лет,  основные направления деятельности Федеральной службы по надзору в сфере образования и науки в вопросах ГИА Управление образования ГРМО РК определяет следующие основные ЗАДАЧИ на 201</w:t>
      </w:r>
      <w:r>
        <w:rPr>
          <w:b/>
        </w:rPr>
        <w:t>8</w:t>
      </w:r>
      <w:r w:rsidRPr="00EB3842">
        <w:rPr>
          <w:b/>
        </w:rPr>
        <w:t xml:space="preserve"> год:</w:t>
      </w:r>
    </w:p>
    <w:p w:rsidR="00A3332F" w:rsidRPr="00EB3842" w:rsidRDefault="00A3332F" w:rsidP="00A3332F">
      <w:pPr>
        <w:ind w:firstLine="708"/>
        <w:jc w:val="both"/>
      </w:pPr>
      <w:r w:rsidRPr="00EB3842">
        <w:t xml:space="preserve">использовать результаты выпускников по итогам </w:t>
      </w:r>
      <w:r>
        <w:t>ОГЭ</w:t>
      </w:r>
      <w:r w:rsidRPr="00EB3842">
        <w:t xml:space="preserve"> 201</w:t>
      </w:r>
      <w:r>
        <w:t>7</w:t>
      </w:r>
      <w:r w:rsidRPr="00EB3842">
        <w:t xml:space="preserve"> года при формировании муниципальных программ повышения квалификации педагогов  в  направлении совершенствования качества </w:t>
      </w:r>
      <w:proofErr w:type="gramStart"/>
      <w:r w:rsidRPr="00EB3842">
        <w:t>преподавания</w:t>
      </w:r>
      <w:proofErr w:type="gramEnd"/>
      <w:r w:rsidRPr="00EB3842">
        <w:t xml:space="preserve"> как отдельных учебных предметов, так и систем комплексной подготовки обучающихся;</w:t>
      </w:r>
    </w:p>
    <w:p w:rsidR="00A3332F" w:rsidRPr="00EB3842" w:rsidRDefault="00A3332F" w:rsidP="00A3332F">
      <w:pPr>
        <w:ind w:firstLine="708"/>
        <w:jc w:val="both"/>
      </w:pPr>
      <w:r w:rsidRPr="00EB3842">
        <w:t>проанализировать факторы и условия, определяющие сложившийся уровень качества образования, на этой основе выбрать необходимые управленческие действия для его повышения и обеспечить выполнение показателей результативности участия в ГИА;</w:t>
      </w:r>
    </w:p>
    <w:p w:rsidR="00A3332F" w:rsidRPr="00EB3842" w:rsidRDefault="00A3332F" w:rsidP="00A3332F">
      <w:pPr>
        <w:ind w:firstLine="708"/>
        <w:jc w:val="both"/>
      </w:pPr>
      <w:r w:rsidRPr="00EB3842">
        <w:t xml:space="preserve">усилить </w:t>
      </w:r>
      <w:proofErr w:type="gramStart"/>
      <w:r w:rsidRPr="00EB3842">
        <w:t>контроль за</w:t>
      </w:r>
      <w:proofErr w:type="gramEnd"/>
      <w:r w:rsidRPr="00EB3842">
        <w:t xml:space="preserve"> соблюдением требований информационной     безопасности на всех этапах подготовки и проведения ГИА;</w:t>
      </w:r>
    </w:p>
    <w:p w:rsidR="00A3332F" w:rsidRPr="00EB3842" w:rsidRDefault="00A3332F" w:rsidP="00A3332F">
      <w:pPr>
        <w:ind w:firstLine="708"/>
        <w:jc w:val="both"/>
      </w:pPr>
      <w:r w:rsidRPr="00EB3842">
        <w:t xml:space="preserve">разработать дополнительные меры по обеспечению информационной безопасности с целью недопущения нарушений порядка проведения ГИА. Оснащение ППЭ дополнительным оборудованием: установка стационарных арочных </w:t>
      </w:r>
      <w:proofErr w:type="spellStart"/>
      <w:r w:rsidRPr="00EB3842">
        <w:t>металлодекторов</w:t>
      </w:r>
      <w:proofErr w:type="spellEnd"/>
      <w:r w:rsidRPr="00EB3842">
        <w:t>, приобретение средств подавления сотовой (мобильной) связи.</w:t>
      </w:r>
    </w:p>
    <w:p w:rsidR="00A3332F" w:rsidRDefault="00A3332F" w:rsidP="00A3332F">
      <w:pPr>
        <w:rPr>
          <w:b/>
          <w:u w:val="single"/>
        </w:rPr>
      </w:pPr>
    </w:p>
    <w:p w:rsidR="00A3332F" w:rsidRDefault="00A3332F" w:rsidP="00A3332F">
      <w:pPr>
        <w:rPr>
          <w:b/>
          <w:u w:val="single"/>
        </w:rPr>
      </w:pPr>
      <w:r w:rsidRPr="00EB3842">
        <w:rPr>
          <w:b/>
          <w:u w:val="single"/>
        </w:rPr>
        <w:t>Рекомендации по итогам государственной итоговой аттестации:</w:t>
      </w:r>
    </w:p>
    <w:p w:rsidR="00A3332F" w:rsidRDefault="00A3332F" w:rsidP="00A3332F">
      <w:pPr>
        <w:rPr>
          <w:b/>
        </w:rPr>
      </w:pPr>
      <w:r>
        <w:rPr>
          <w:b/>
        </w:rPr>
        <w:t>Руководителям МКОУ:</w:t>
      </w:r>
    </w:p>
    <w:p w:rsidR="00A3332F" w:rsidRPr="00B0032E" w:rsidRDefault="00A3332F" w:rsidP="00A3332F">
      <w:pPr>
        <w:numPr>
          <w:ilvl w:val="0"/>
          <w:numId w:val="1"/>
        </w:numPr>
        <w:tabs>
          <w:tab w:val="clear" w:pos="720"/>
          <w:tab w:val="num" w:pos="142"/>
          <w:tab w:val="num" w:pos="851"/>
        </w:tabs>
        <w:ind w:left="0" w:firstLine="0"/>
        <w:jc w:val="both"/>
        <w:rPr>
          <w:bCs/>
          <w:iCs/>
        </w:rPr>
      </w:pPr>
      <w:r w:rsidRPr="00B0032E">
        <w:rPr>
          <w:bCs/>
          <w:iCs/>
        </w:rPr>
        <w:t xml:space="preserve">Своевременно обеспечить всех учителей информацией, связанной с </w:t>
      </w:r>
      <w:r>
        <w:rPr>
          <w:bCs/>
          <w:iCs/>
        </w:rPr>
        <w:t>О</w:t>
      </w:r>
      <w:r w:rsidRPr="00B0032E">
        <w:rPr>
          <w:bCs/>
          <w:iCs/>
        </w:rPr>
        <w:t>ГЭ (нормативная документация, итоги и анализ прошедшей работы и пр.).</w:t>
      </w:r>
    </w:p>
    <w:p w:rsidR="00A3332F" w:rsidRPr="00B0032E" w:rsidRDefault="00A3332F" w:rsidP="00A3332F">
      <w:pPr>
        <w:numPr>
          <w:ilvl w:val="0"/>
          <w:numId w:val="2"/>
        </w:numPr>
        <w:tabs>
          <w:tab w:val="num" w:pos="142"/>
        </w:tabs>
        <w:ind w:left="0" w:firstLine="0"/>
        <w:jc w:val="both"/>
        <w:rPr>
          <w:bCs/>
          <w:iCs/>
        </w:rPr>
      </w:pPr>
      <w:r w:rsidRPr="00B0032E">
        <w:rPr>
          <w:bCs/>
          <w:iCs/>
        </w:rPr>
        <w:lastRenderedPageBreak/>
        <w:t xml:space="preserve">Организовать независимый мониторинг преподавания различных предметов (экспертами – руководитель РМО) в ОУ, особенно в тех, </w:t>
      </w:r>
      <w:r w:rsidRPr="00B0032E">
        <w:rPr>
          <w:color w:val="000000"/>
        </w:rPr>
        <w:t>которые</w:t>
      </w:r>
      <w:r w:rsidRPr="00B0032E">
        <w:rPr>
          <w:bCs/>
          <w:iCs/>
        </w:rPr>
        <w:t xml:space="preserve"> показали низкие результаты в 201</w:t>
      </w:r>
      <w:r>
        <w:rPr>
          <w:bCs/>
          <w:iCs/>
        </w:rPr>
        <w:t>7</w:t>
      </w:r>
      <w:r w:rsidRPr="00B0032E">
        <w:rPr>
          <w:bCs/>
          <w:iCs/>
        </w:rPr>
        <w:t xml:space="preserve"> г. в срок до 20 января 201</w:t>
      </w:r>
      <w:r>
        <w:rPr>
          <w:bCs/>
          <w:iCs/>
        </w:rPr>
        <w:t>8</w:t>
      </w:r>
      <w:r w:rsidRPr="00B0032E">
        <w:rPr>
          <w:bCs/>
          <w:iCs/>
        </w:rPr>
        <w:t xml:space="preserve">г. </w:t>
      </w:r>
    </w:p>
    <w:p w:rsidR="00A3332F" w:rsidRPr="00B0032E" w:rsidRDefault="00A3332F" w:rsidP="00A3332F">
      <w:pPr>
        <w:numPr>
          <w:ilvl w:val="0"/>
          <w:numId w:val="2"/>
        </w:numPr>
        <w:tabs>
          <w:tab w:val="num" w:pos="142"/>
        </w:tabs>
        <w:ind w:left="0" w:firstLine="0"/>
        <w:jc w:val="both"/>
        <w:rPr>
          <w:bCs/>
          <w:iCs/>
        </w:rPr>
      </w:pPr>
      <w:r w:rsidRPr="00B0032E">
        <w:rPr>
          <w:bCs/>
          <w:iCs/>
        </w:rPr>
        <w:t>Грамотно распределить учебное время в рамках учебного плана, максимально использовать потенциал элективных курсов, системы внеурочной работы по предметам.</w:t>
      </w:r>
    </w:p>
    <w:p w:rsidR="00A3332F" w:rsidRPr="00B0032E" w:rsidRDefault="00A3332F" w:rsidP="00A3332F">
      <w:pPr>
        <w:numPr>
          <w:ilvl w:val="0"/>
          <w:numId w:val="1"/>
        </w:numPr>
        <w:tabs>
          <w:tab w:val="clear" w:pos="720"/>
          <w:tab w:val="num" w:pos="142"/>
          <w:tab w:val="num" w:pos="851"/>
        </w:tabs>
        <w:ind w:left="0" w:firstLine="0"/>
        <w:jc w:val="both"/>
        <w:rPr>
          <w:bCs/>
          <w:iCs/>
        </w:rPr>
      </w:pPr>
      <w:r w:rsidRPr="00B0032E">
        <w:t xml:space="preserve"> Использовать возможности профильного обучения и </w:t>
      </w:r>
      <w:r>
        <w:t>О</w:t>
      </w:r>
      <w:r w:rsidRPr="00B0032E">
        <w:t xml:space="preserve">ГЭ как инструмента для ликвидации диспропорции в процессе выбора и сдачи выпускниками школы </w:t>
      </w:r>
      <w:r>
        <w:t>О</w:t>
      </w:r>
      <w:r w:rsidRPr="00B0032E">
        <w:t xml:space="preserve">ГЭ для повышения значимости </w:t>
      </w:r>
      <w:proofErr w:type="gramStart"/>
      <w:r w:rsidRPr="00B0032E">
        <w:t>естественно-научного</w:t>
      </w:r>
      <w:proofErr w:type="gramEnd"/>
      <w:r w:rsidRPr="00B0032E">
        <w:t>, математического и технического образования.</w:t>
      </w:r>
    </w:p>
    <w:p w:rsidR="00A3332F" w:rsidRPr="00B0032E" w:rsidRDefault="00A3332F" w:rsidP="00A3332F">
      <w:pPr>
        <w:numPr>
          <w:ilvl w:val="0"/>
          <w:numId w:val="1"/>
        </w:numPr>
        <w:tabs>
          <w:tab w:val="clear" w:pos="720"/>
          <w:tab w:val="num" w:pos="142"/>
          <w:tab w:val="num" w:pos="851"/>
        </w:tabs>
        <w:ind w:left="0" w:firstLine="0"/>
        <w:jc w:val="both"/>
        <w:rPr>
          <w:bCs/>
          <w:iCs/>
        </w:rPr>
      </w:pPr>
      <w:r>
        <w:t>О</w:t>
      </w:r>
      <w:r w:rsidRPr="00B0032E">
        <w:t>ГЭ – ведущий, но не единственный формат оценки достижений, необходимо стимулировать и инициировать процессы внутренней оценки качества, самооценки и построения оценочных процедур с учетом деятельности по данному направлению, созданию внутренних оценочных систем, программ внутреннего мониторинга, оценки качества, промежуточной аттестации, позволяющих управлять процессом повышения качества образования</w:t>
      </w:r>
      <w:proofErr w:type="gramStart"/>
      <w:r w:rsidRPr="00B0032E">
        <w:t xml:space="preserve"> .</w:t>
      </w:r>
      <w:proofErr w:type="gramEnd"/>
    </w:p>
    <w:p w:rsidR="00A3332F" w:rsidRPr="00B0032E" w:rsidRDefault="00A3332F" w:rsidP="00A3332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left="0" w:firstLine="0"/>
        <w:jc w:val="both"/>
      </w:pPr>
      <w:r w:rsidRPr="00B0032E">
        <w:t>Продолжать внедрение электронных, устных и других новых форм оценки знаний обучающихся.</w:t>
      </w:r>
    </w:p>
    <w:p w:rsidR="00A3332F" w:rsidRPr="00B0032E" w:rsidRDefault="00A3332F" w:rsidP="00A3332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left="0" w:firstLine="0"/>
        <w:jc w:val="both"/>
      </w:pPr>
      <w:r w:rsidRPr="00B0032E">
        <w:t>Соблюдать единство требований к подготовленности выпускников.</w:t>
      </w:r>
    </w:p>
    <w:p w:rsidR="00A3332F" w:rsidRPr="00B0032E" w:rsidRDefault="00A3332F" w:rsidP="00A3332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left="0" w:firstLine="0"/>
        <w:jc w:val="both"/>
      </w:pPr>
      <w:r w:rsidRPr="00B0032E">
        <w:t>Поддерживать и развивать образовательные учреждения, специализирующиеся на работе с одаренными детьми.</w:t>
      </w:r>
    </w:p>
    <w:p w:rsidR="00A3332F" w:rsidRPr="00B0032E" w:rsidRDefault="00A3332F" w:rsidP="00A3332F">
      <w:pPr>
        <w:numPr>
          <w:ilvl w:val="0"/>
          <w:numId w:val="2"/>
        </w:numPr>
        <w:tabs>
          <w:tab w:val="num" w:pos="142"/>
        </w:tabs>
        <w:ind w:left="0" w:firstLine="0"/>
        <w:rPr>
          <w:b/>
        </w:rPr>
      </w:pPr>
      <w:r w:rsidRPr="00B0032E">
        <w:rPr>
          <w:color w:val="000000"/>
          <w:shd w:val="clear" w:color="auto" w:fill="FFFFFF"/>
        </w:rPr>
        <w:t xml:space="preserve">Систематически осуществлять мониторинг потребностей учащихся старших классов, их ориентаций при выборе предметов для </w:t>
      </w:r>
      <w:r>
        <w:rPr>
          <w:color w:val="000000"/>
          <w:shd w:val="clear" w:color="auto" w:fill="FFFFFF"/>
        </w:rPr>
        <w:t>О</w:t>
      </w:r>
      <w:r w:rsidRPr="00B0032E">
        <w:rPr>
          <w:color w:val="000000"/>
          <w:shd w:val="clear" w:color="auto" w:fill="FFFFFF"/>
        </w:rPr>
        <w:t xml:space="preserve">ГЭ (предварительный декабрь, январь). </w:t>
      </w:r>
    </w:p>
    <w:p w:rsidR="00A3332F" w:rsidRPr="00B0032E" w:rsidRDefault="00A3332F" w:rsidP="00A3332F">
      <w:pPr>
        <w:numPr>
          <w:ilvl w:val="0"/>
          <w:numId w:val="2"/>
        </w:numPr>
        <w:tabs>
          <w:tab w:val="num" w:pos="142"/>
        </w:tabs>
        <w:ind w:left="0" w:firstLine="0"/>
        <w:rPr>
          <w:b/>
        </w:rPr>
      </w:pPr>
      <w:r w:rsidRPr="00B0032E">
        <w:rPr>
          <w:color w:val="000000"/>
          <w:shd w:val="clear" w:color="auto" w:fill="FFFFFF"/>
        </w:rPr>
        <w:t xml:space="preserve">Обратить внимание на </w:t>
      </w:r>
      <w:proofErr w:type="gramStart"/>
      <w:r w:rsidRPr="00B0032E">
        <w:rPr>
          <w:color w:val="000000"/>
          <w:shd w:val="clear" w:color="auto" w:fill="FFFFFF"/>
        </w:rPr>
        <w:t>используемый</w:t>
      </w:r>
      <w:proofErr w:type="gramEnd"/>
      <w:r w:rsidRPr="00B0032E">
        <w:rPr>
          <w:color w:val="000000"/>
          <w:shd w:val="clear" w:color="auto" w:fill="FFFFFF"/>
        </w:rPr>
        <w:t xml:space="preserve"> УМК. </w:t>
      </w:r>
    </w:p>
    <w:p w:rsidR="00A3332F" w:rsidRPr="00B0032E" w:rsidRDefault="00A3332F" w:rsidP="00A3332F">
      <w:pPr>
        <w:numPr>
          <w:ilvl w:val="0"/>
          <w:numId w:val="2"/>
        </w:numPr>
        <w:tabs>
          <w:tab w:val="num" w:pos="142"/>
        </w:tabs>
        <w:ind w:left="0" w:firstLine="0"/>
        <w:jc w:val="both"/>
        <w:rPr>
          <w:color w:val="000000"/>
        </w:rPr>
      </w:pPr>
      <w:r w:rsidRPr="00B0032E">
        <w:rPr>
          <w:color w:val="000000"/>
          <w:shd w:val="clear" w:color="auto" w:fill="FFFFFF"/>
        </w:rPr>
        <w:t xml:space="preserve">Систематически осуществлять </w:t>
      </w:r>
      <w:proofErr w:type="gramStart"/>
      <w:r w:rsidRPr="00B0032E">
        <w:rPr>
          <w:color w:val="000000"/>
          <w:shd w:val="clear" w:color="auto" w:fill="FFFFFF"/>
        </w:rPr>
        <w:t>контроль за</w:t>
      </w:r>
      <w:proofErr w:type="gramEnd"/>
      <w:r w:rsidRPr="00B0032E">
        <w:rPr>
          <w:color w:val="000000"/>
          <w:shd w:val="clear" w:color="auto" w:fill="FFFFFF"/>
        </w:rPr>
        <w:t xml:space="preserve"> прохождением государственной программы и выполнением стандартов по предмету, т</w:t>
      </w:r>
      <w:r w:rsidRPr="00B0032E">
        <w:rPr>
          <w:bCs/>
          <w:iCs/>
        </w:rPr>
        <w:t>о есть осуществлять контроль за целевым использованием учебных часов, предусмотренных</w:t>
      </w:r>
      <w:r w:rsidRPr="00B0032E">
        <w:rPr>
          <w:color w:val="000000"/>
        </w:rPr>
        <w:t xml:space="preserve"> учебным планом ОУ.</w:t>
      </w:r>
    </w:p>
    <w:p w:rsidR="00A3332F" w:rsidRPr="00B0032E" w:rsidRDefault="00A3332F" w:rsidP="00A3332F">
      <w:pPr>
        <w:numPr>
          <w:ilvl w:val="0"/>
          <w:numId w:val="2"/>
        </w:numPr>
        <w:tabs>
          <w:tab w:val="num" w:pos="142"/>
        </w:tabs>
        <w:ind w:left="0" w:firstLine="0"/>
        <w:jc w:val="both"/>
        <w:rPr>
          <w:bCs/>
          <w:iCs/>
        </w:rPr>
      </w:pPr>
      <w:r w:rsidRPr="00B0032E">
        <w:rPr>
          <w:bCs/>
          <w:iCs/>
        </w:rPr>
        <w:t>Организовать систематическую работу внутри МО ОУ с учителями-предметниками по экспертизе и методике работы с контрольными измерительными материалами (</w:t>
      </w:r>
      <w:proofErr w:type="spellStart"/>
      <w:r w:rsidRPr="00B0032E">
        <w:rPr>
          <w:bCs/>
          <w:iCs/>
        </w:rPr>
        <w:t>КИМами</w:t>
      </w:r>
      <w:proofErr w:type="spellEnd"/>
      <w:r w:rsidRPr="00B0032E">
        <w:rPr>
          <w:bCs/>
          <w:iCs/>
        </w:rPr>
        <w:t>).</w:t>
      </w:r>
    </w:p>
    <w:p w:rsidR="00A3332F" w:rsidRPr="00B0032E" w:rsidRDefault="00A3332F" w:rsidP="00A3332F">
      <w:pPr>
        <w:numPr>
          <w:ilvl w:val="0"/>
          <w:numId w:val="2"/>
        </w:numPr>
        <w:tabs>
          <w:tab w:val="num" w:pos="142"/>
        </w:tabs>
        <w:ind w:left="0" w:firstLine="0"/>
        <w:rPr>
          <w:b/>
        </w:rPr>
      </w:pPr>
      <w:r w:rsidRPr="00B0032E">
        <w:rPr>
          <w:color w:val="000000"/>
          <w:shd w:val="clear" w:color="auto" w:fill="FFFFFF"/>
        </w:rPr>
        <w:t>Обеспечить повышение квалификации (переподготовку) учителей, в том числе по методике подготовки учащихся к, ГИА.</w:t>
      </w:r>
    </w:p>
    <w:p w:rsidR="00A3332F" w:rsidRDefault="00A3332F" w:rsidP="00A3332F">
      <w:pPr>
        <w:tabs>
          <w:tab w:val="num" w:pos="142"/>
        </w:tabs>
      </w:pPr>
    </w:p>
    <w:p w:rsidR="00A3332F" w:rsidRDefault="00A3332F" w:rsidP="00A3332F">
      <w:pPr>
        <w:ind w:firstLine="708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A3332F" w:rsidRDefault="00A3332F" w:rsidP="00A3332F">
      <w:pPr>
        <w:ind w:firstLine="708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A3332F" w:rsidRPr="007E7F88" w:rsidRDefault="00A3332F" w:rsidP="00A3332F">
      <w:pPr>
        <w:ind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Исполнитель Петренко Л., методист УО ГРМО РК</w:t>
      </w:r>
    </w:p>
    <w:p w:rsidR="005F175A" w:rsidRDefault="005F175A"/>
    <w:p w:rsidR="005F175A" w:rsidRDefault="005F175A"/>
    <w:p w:rsidR="005F175A" w:rsidRDefault="005F175A"/>
    <w:p w:rsidR="005F175A" w:rsidRDefault="005F175A"/>
    <w:p w:rsidR="00500E94" w:rsidRDefault="00500E94"/>
    <w:sectPr w:rsidR="00500E94" w:rsidSect="003022A4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916"/>
    <w:multiLevelType w:val="hybridMultilevel"/>
    <w:tmpl w:val="9B94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41B9C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7A"/>
    <w:rsid w:val="00007F56"/>
    <w:rsid w:val="0007638B"/>
    <w:rsid w:val="002E2A84"/>
    <w:rsid w:val="003022A4"/>
    <w:rsid w:val="003458EC"/>
    <w:rsid w:val="00374B7A"/>
    <w:rsid w:val="00445018"/>
    <w:rsid w:val="0048335F"/>
    <w:rsid w:val="00500E94"/>
    <w:rsid w:val="005F175A"/>
    <w:rsid w:val="00650D78"/>
    <w:rsid w:val="00743A5A"/>
    <w:rsid w:val="008144F6"/>
    <w:rsid w:val="008973DB"/>
    <w:rsid w:val="008B1E97"/>
    <w:rsid w:val="009237E5"/>
    <w:rsid w:val="0094405C"/>
    <w:rsid w:val="009777EA"/>
    <w:rsid w:val="00991614"/>
    <w:rsid w:val="009A02ED"/>
    <w:rsid w:val="009C672B"/>
    <w:rsid w:val="00A3332F"/>
    <w:rsid w:val="00A35EB6"/>
    <w:rsid w:val="00A51E84"/>
    <w:rsid w:val="00A72A57"/>
    <w:rsid w:val="00B51E32"/>
    <w:rsid w:val="00BE2F2B"/>
    <w:rsid w:val="00C22A75"/>
    <w:rsid w:val="00CC7769"/>
    <w:rsid w:val="00D22229"/>
    <w:rsid w:val="00D358A7"/>
    <w:rsid w:val="00E50DEE"/>
    <w:rsid w:val="00EC08DB"/>
    <w:rsid w:val="00FD77AA"/>
    <w:rsid w:val="00F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022A4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30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3022A4"/>
    <w:pPr>
      <w:spacing w:after="0" w:line="240" w:lineRule="auto"/>
    </w:pPr>
    <w:rPr>
      <w:rFonts w:ascii="Calibri" w:eastAsia="Calibri" w:hAnsi="Calibri" w:cs="Times New Roman"/>
    </w:rPr>
  </w:style>
  <w:style w:type="table" w:styleId="2-1">
    <w:name w:val="Medium Shading 2 Accent 1"/>
    <w:basedOn w:val="a1"/>
    <w:uiPriority w:val="64"/>
    <w:rsid w:val="00A72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A72A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A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022A4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30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3022A4"/>
    <w:pPr>
      <w:spacing w:after="0" w:line="240" w:lineRule="auto"/>
    </w:pPr>
    <w:rPr>
      <w:rFonts w:ascii="Calibri" w:eastAsia="Calibri" w:hAnsi="Calibri" w:cs="Times New Roman"/>
    </w:rPr>
  </w:style>
  <w:style w:type="table" w:styleId="2-1">
    <w:name w:val="Medium Shading 2 Accent 1"/>
    <w:basedOn w:val="a1"/>
    <w:uiPriority w:val="64"/>
    <w:rsid w:val="00A72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A72A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O\Documents\&#1076;&#1086;&#1082;&#1091;&#1084;&#1077;&#1085;&#1090;&#1099;\&#1048;&#1058;&#1054;&#1043;&#1054;&#1042;&#1040;&#1071;%20&#1040;&#1058;&#1058;&#1045;&#1057;&#1058;&#1040;&#1062;&#1048;&#1071;\2017-2018%20&#1059;&#1063;&#1045;&#1041;&#1053;&#1067;&#1049;%20&#1043;&#1054;&#1044;\&#1040;&#1053;&#1040;&#1051;&#1048;&#1047;%20&#1043;&#1048;&#1040;\&#1044;&#1048;&#1040;&#1043;&#1056;&#1040;&#1052;&#1052;&#106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O\Documents\&#1076;&#1086;&#1082;&#1091;&#1084;&#1077;&#1085;&#1090;&#1099;\&#1048;&#1058;&#1054;&#1043;&#1054;&#1042;&#1040;&#1071;%20&#1040;&#1058;&#1058;&#1045;&#1057;&#1058;&#1040;&#1062;&#1048;&#1071;\2017-2018%20&#1059;&#1063;&#1045;&#1041;&#1053;&#1067;&#1049;%20&#1043;&#1054;&#1044;\&#1040;&#1053;&#1040;&#1051;&#1048;&#1047;%20&#1043;&#1048;&#1040;\&#1044;&#1048;&#1040;&#1043;&#1056;&#1040;&#1052;&#1052;&#106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O\Documents\&#1076;&#1086;&#1082;&#1091;&#1084;&#1077;&#1085;&#1090;&#1099;\&#1048;&#1058;&#1054;&#1043;&#1054;&#1042;&#1040;&#1071;%20&#1040;&#1058;&#1058;&#1045;&#1057;&#1058;&#1040;&#1062;&#1048;&#1071;\2017-2018%20&#1059;&#1063;&#1045;&#1041;&#1053;&#1067;&#1049;%20&#1043;&#1054;&#1044;\&#1040;&#1053;&#1040;&#1051;&#1048;&#1047;%20&#1043;&#1048;&#1040;\&#1044;&#1048;&#1040;&#1043;&#1056;&#1040;&#1052;&#1052;&#106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выборность!$AH$2</c:f>
              <c:strCache>
                <c:ptCount val="1"/>
                <c:pt idx="0">
                  <c:v>выборность до 1 февраля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выборность!$B$3:$B$10</c:f>
              <c:strCache>
                <c:ptCount val="8"/>
                <c:pt idx="0">
                  <c:v>МКОУ "ГСОШ №1 им.Г.Лазарева"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"ГМГ им. Б.Б. Городовикова"</c:v>
                </c:pt>
                <c:pt idx="4">
                  <c:v>МКОУ "Кировская СОШ"</c:v>
                </c:pt>
                <c:pt idx="5">
                  <c:v>МКОУ "Чапаевская СОШ"</c:v>
                </c:pt>
                <c:pt idx="6">
                  <c:v>МКОУ "Виноградненский лицей им.Дедова Ф.И."</c:v>
                </c:pt>
                <c:pt idx="7">
                  <c:v>Итого по Городовиковскому району</c:v>
                </c:pt>
              </c:strCache>
            </c:strRef>
          </c:cat>
          <c:val>
            <c:numRef>
              <c:f>выборность!$AH$3:$AH$10</c:f>
              <c:numCache>
                <c:formatCode>General</c:formatCode>
                <c:ptCount val="8"/>
                <c:pt idx="0">
                  <c:v>41</c:v>
                </c:pt>
                <c:pt idx="1">
                  <c:v>6</c:v>
                </c:pt>
                <c:pt idx="2">
                  <c:v>26</c:v>
                </c:pt>
                <c:pt idx="3">
                  <c:v>19</c:v>
                </c:pt>
                <c:pt idx="4">
                  <c:v>7</c:v>
                </c:pt>
                <c:pt idx="5">
                  <c:v>4</c:v>
                </c:pt>
                <c:pt idx="6">
                  <c:v>28</c:v>
                </c:pt>
                <c:pt idx="7">
                  <c:v>131</c:v>
                </c:pt>
              </c:numCache>
            </c:numRef>
          </c:val>
        </c:ser>
        <c:ser>
          <c:idx val="1"/>
          <c:order val="1"/>
          <c:tx>
            <c:strRef>
              <c:f>выборность!$AI$2</c:f>
              <c:strCache>
                <c:ptCount val="1"/>
                <c:pt idx="0">
                  <c:v>сдававших экзамен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выборность!$B$3:$B$10</c:f>
              <c:strCache>
                <c:ptCount val="8"/>
                <c:pt idx="0">
                  <c:v>МКОУ "ГСОШ №1 им.Г.Лазарева"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"ГМГ им. Б.Б. Городовикова"</c:v>
                </c:pt>
                <c:pt idx="4">
                  <c:v>МКОУ "Кировская СОШ"</c:v>
                </c:pt>
                <c:pt idx="5">
                  <c:v>МКОУ "Чапаевская СОШ"</c:v>
                </c:pt>
                <c:pt idx="6">
                  <c:v>МКОУ "Виноградненский лицей им.Дедова Ф.И."</c:v>
                </c:pt>
                <c:pt idx="7">
                  <c:v>Итого по Городовиковскому району</c:v>
                </c:pt>
              </c:strCache>
            </c:strRef>
          </c:cat>
          <c:val>
            <c:numRef>
              <c:f>выборность!$AI$3:$AI$10</c:f>
              <c:numCache>
                <c:formatCode>General</c:formatCode>
                <c:ptCount val="8"/>
                <c:pt idx="0">
                  <c:v>39</c:v>
                </c:pt>
                <c:pt idx="1">
                  <c:v>6</c:v>
                </c:pt>
                <c:pt idx="2">
                  <c:v>26</c:v>
                </c:pt>
                <c:pt idx="3">
                  <c:v>18</c:v>
                </c:pt>
                <c:pt idx="4">
                  <c:v>3</c:v>
                </c:pt>
                <c:pt idx="5">
                  <c:v>4</c:v>
                </c:pt>
                <c:pt idx="6">
                  <c:v>26</c:v>
                </c:pt>
                <c:pt idx="7">
                  <c:v>122</c:v>
                </c:pt>
              </c:numCache>
            </c:numRef>
          </c:val>
        </c:ser>
        <c:ser>
          <c:idx val="2"/>
          <c:order val="2"/>
          <c:tx>
            <c:strRef>
              <c:f>выборность!$AJ$2</c:f>
              <c:strCache>
                <c:ptCount val="1"/>
                <c:pt idx="0">
                  <c:v>отказ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выборность!$B$3:$B$10</c:f>
              <c:strCache>
                <c:ptCount val="8"/>
                <c:pt idx="0">
                  <c:v>МКОУ "ГСОШ №1 им.Г.Лазарева"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"ГМГ им. Б.Б. Городовикова"</c:v>
                </c:pt>
                <c:pt idx="4">
                  <c:v>МКОУ "Кировская СОШ"</c:v>
                </c:pt>
                <c:pt idx="5">
                  <c:v>МКОУ "Чапаевская СОШ"</c:v>
                </c:pt>
                <c:pt idx="6">
                  <c:v>МКОУ "Виноградненский лицей им.Дедова Ф.И."</c:v>
                </c:pt>
                <c:pt idx="7">
                  <c:v>Итого по Городовиковскому району</c:v>
                </c:pt>
              </c:strCache>
            </c:strRef>
          </c:cat>
          <c:val>
            <c:numRef>
              <c:f>выборность!$AJ$3:$AJ$10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2</c:v>
                </c:pt>
                <c:pt idx="7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6800512"/>
        <c:axId val="286647424"/>
        <c:axId val="0"/>
      </c:bar3DChart>
      <c:catAx>
        <c:axId val="286800512"/>
        <c:scaling>
          <c:orientation val="minMax"/>
        </c:scaling>
        <c:delete val="0"/>
        <c:axPos val="b"/>
        <c:majorTickMark val="out"/>
        <c:minorTickMark val="none"/>
        <c:tickLblPos val="nextTo"/>
        <c:crossAx val="286647424"/>
        <c:crosses val="autoZero"/>
        <c:auto val="1"/>
        <c:lblAlgn val="ctr"/>
        <c:lblOffset val="100"/>
        <c:noMultiLvlLbl val="0"/>
      </c:catAx>
      <c:valAx>
        <c:axId val="286647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8005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 выборность 
2016-2017 учебный год 
(количество обуч.)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Лист3!$A$2:$A$11</c:f>
              <c:strCache>
                <c:ptCount val="10"/>
                <c:pt idx="0">
                  <c:v>математика проф.уровень</c:v>
                </c:pt>
                <c:pt idx="1">
                  <c:v>физика</c:v>
                </c:pt>
                <c:pt idx="2">
                  <c:v>химия</c:v>
                </c:pt>
                <c:pt idx="3">
                  <c:v>информатика и ИКТ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обществознание</c:v>
                </c:pt>
                <c:pt idx="9">
                  <c:v>литература</c:v>
                </c:pt>
              </c:strCache>
            </c:strRef>
          </c:cat>
          <c:val>
            <c:numRef>
              <c:f>Лист3!$B$2:$B$11</c:f>
              <c:numCache>
                <c:formatCode>General</c:formatCode>
                <c:ptCount val="10"/>
                <c:pt idx="0">
                  <c:v>46</c:v>
                </c:pt>
                <c:pt idx="1">
                  <c:v>13</c:v>
                </c:pt>
                <c:pt idx="2">
                  <c:v>5</c:v>
                </c:pt>
                <c:pt idx="3">
                  <c:v>5</c:v>
                </c:pt>
                <c:pt idx="4">
                  <c:v>11</c:v>
                </c:pt>
                <c:pt idx="5">
                  <c:v>20</c:v>
                </c:pt>
                <c:pt idx="6">
                  <c:v>2</c:v>
                </c:pt>
                <c:pt idx="7">
                  <c:v>4</c:v>
                </c:pt>
                <c:pt idx="8">
                  <c:v>38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 выборность 
2017-2018 учебный год 
(количество обуч.)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Лист3!$A$2:$A$11</c:f>
              <c:strCache>
                <c:ptCount val="10"/>
                <c:pt idx="0">
                  <c:v>математика проф.уровень</c:v>
                </c:pt>
                <c:pt idx="1">
                  <c:v>физика</c:v>
                </c:pt>
                <c:pt idx="2">
                  <c:v>химия</c:v>
                </c:pt>
                <c:pt idx="3">
                  <c:v>информатика и ИКТ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обществознание</c:v>
                </c:pt>
                <c:pt idx="9">
                  <c:v>литература</c:v>
                </c:pt>
              </c:strCache>
            </c:strRef>
          </c:cat>
          <c:val>
            <c:numRef>
              <c:f>Лист3!$C$2:$C$11</c:f>
              <c:numCache>
                <c:formatCode>General</c:formatCode>
                <c:ptCount val="10"/>
                <c:pt idx="0">
                  <c:v>33</c:v>
                </c:pt>
                <c:pt idx="1">
                  <c:v>14</c:v>
                </c:pt>
                <c:pt idx="2">
                  <c:v>7</c:v>
                </c:pt>
                <c:pt idx="3">
                  <c:v>4</c:v>
                </c:pt>
                <c:pt idx="4">
                  <c:v>12</c:v>
                </c:pt>
                <c:pt idx="5">
                  <c:v>13</c:v>
                </c:pt>
                <c:pt idx="6">
                  <c:v>3</c:v>
                </c:pt>
                <c:pt idx="7">
                  <c:v>2</c:v>
                </c:pt>
                <c:pt idx="8">
                  <c:v>33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6841472"/>
        <c:axId val="290226560"/>
        <c:axId val="0"/>
      </c:bar3DChart>
      <c:catAx>
        <c:axId val="286841472"/>
        <c:scaling>
          <c:orientation val="minMax"/>
        </c:scaling>
        <c:delete val="0"/>
        <c:axPos val="b"/>
        <c:majorTickMark val="out"/>
        <c:minorTickMark val="none"/>
        <c:tickLblPos val="nextTo"/>
        <c:crossAx val="290226560"/>
        <c:crosses val="autoZero"/>
        <c:auto val="1"/>
        <c:lblAlgn val="ctr"/>
        <c:lblOffset val="100"/>
        <c:noMultiLvlLbl val="0"/>
      </c:catAx>
      <c:valAx>
        <c:axId val="29022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8414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5977512301245156"/>
          <c:y val="2.8368794326241134E-2"/>
          <c:w val="0.7282453926457787"/>
          <c:h val="0.1997576366783939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Лист3!$D$1</c:f>
              <c:strCache>
                <c:ptCount val="1"/>
                <c:pt idx="0">
                  <c:v> выборность 
2016-2017 учебный год (процент)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Лист3!$A$2:$A$11</c:f>
              <c:strCache>
                <c:ptCount val="10"/>
                <c:pt idx="0">
                  <c:v>математика проф.уровень</c:v>
                </c:pt>
                <c:pt idx="1">
                  <c:v>физика</c:v>
                </c:pt>
                <c:pt idx="2">
                  <c:v>химия</c:v>
                </c:pt>
                <c:pt idx="3">
                  <c:v>информатика и ИКТ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обществознание</c:v>
                </c:pt>
                <c:pt idx="9">
                  <c:v>литература</c:v>
                </c:pt>
              </c:strCache>
            </c:strRef>
          </c:cat>
          <c:val>
            <c:numRef>
              <c:f>Лист3!$D$2:$D$11</c:f>
              <c:numCache>
                <c:formatCode>0.0</c:formatCode>
                <c:ptCount val="10"/>
                <c:pt idx="0">
                  <c:v>71.875</c:v>
                </c:pt>
                <c:pt idx="1">
                  <c:v>20.3125</c:v>
                </c:pt>
                <c:pt idx="2">
                  <c:v>7.8125</c:v>
                </c:pt>
                <c:pt idx="3">
                  <c:v>7.8125</c:v>
                </c:pt>
                <c:pt idx="4">
                  <c:v>17.1875</c:v>
                </c:pt>
                <c:pt idx="5">
                  <c:v>31.25</c:v>
                </c:pt>
                <c:pt idx="6">
                  <c:v>3.125</c:v>
                </c:pt>
                <c:pt idx="7">
                  <c:v>6.25</c:v>
                </c:pt>
                <c:pt idx="8">
                  <c:v>59.375</c:v>
                </c:pt>
                <c:pt idx="9">
                  <c:v>6.25</c:v>
                </c:pt>
              </c:numCache>
            </c:numRef>
          </c:val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 выборность 
2018-2018 учебный год (процент)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94391244870041E-2"/>
                  <c:y val="3.89863547758284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4158686730506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7678978568171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4158686730506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4158686730505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641586867305068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2959416324669402E-3"/>
                  <c:y val="-3.89863547758284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943912448700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1887824897400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0943912448700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Лист3!$A$2:$A$11</c:f>
              <c:strCache>
                <c:ptCount val="10"/>
                <c:pt idx="0">
                  <c:v>математика проф.уровень</c:v>
                </c:pt>
                <c:pt idx="1">
                  <c:v>физика</c:v>
                </c:pt>
                <c:pt idx="2">
                  <c:v>химия</c:v>
                </c:pt>
                <c:pt idx="3">
                  <c:v>информатика и ИКТ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английский язык</c:v>
                </c:pt>
                <c:pt idx="8">
                  <c:v>обществознание</c:v>
                </c:pt>
                <c:pt idx="9">
                  <c:v>литература</c:v>
                </c:pt>
              </c:strCache>
            </c:strRef>
          </c:cat>
          <c:val>
            <c:numRef>
              <c:f>Лист3!$E$2:$E$11</c:f>
              <c:numCache>
                <c:formatCode>0.0</c:formatCode>
                <c:ptCount val="10"/>
                <c:pt idx="0">
                  <c:v>53.225806451612904</c:v>
                </c:pt>
                <c:pt idx="1">
                  <c:v>22.580645161290324</c:v>
                </c:pt>
                <c:pt idx="2">
                  <c:v>11.290322580645162</c:v>
                </c:pt>
                <c:pt idx="3">
                  <c:v>6.4516129032258061</c:v>
                </c:pt>
                <c:pt idx="4">
                  <c:v>19.35483870967742</c:v>
                </c:pt>
                <c:pt idx="5">
                  <c:v>20.967741935483872</c:v>
                </c:pt>
                <c:pt idx="6">
                  <c:v>4.838709677419355</c:v>
                </c:pt>
                <c:pt idx="7">
                  <c:v>3.225806451612903</c:v>
                </c:pt>
                <c:pt idx="8">
                  <c:v>53.225806451612904</c:v>
                </c:pt>
                <c:pt idx="9">
                  <c:v>1.6129032258064515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0297728"/>
        <c:axId val="290299264"/>
        <c:axId val="0"/>
      </c:bar3DChart>
      <c:catAx>
        <c:axId val="290297728"/>
        <c:scaling>
          <c:orientation val="minMax"/>
        </c:scaling>
        <c:delete val="0"/>
        <c:axPos val="b"/>
        <c:majorTickMark val="out"/>
        <c:minorTickMark val="none"/>
        <c:tickLblPos val="nextTo"/>
        <c:crossAx val="290299264"/>
        <c:crosses val="autoZero"/>
        <c:auto val="1"/>
        <c:lblAlgn val="ctr"/>
        <c:lblOffset val="100"/>
        <c:noMultiLvlLbl val="0"/>
      </c:catAx>
      <c:valAx>
        <c:axId val="29029926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2902977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10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12</cp:revision>
  <dcterms:created xsi:type="dcterms:W3CDTF">2018-09-04T06:44:00Z</dcterms:created>
  <dcterms:modified xsi:type="dcterms:W3CDTF">2020-01-21T12:49:00Z</dcterms:modified>
</cp:coreProperties>
</file>