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2A" w:rsidRPr="00566409" w:rsidRDefault="00566409" w:rsidP="00F2512A">
      <w:pPr>
        <w:ind w:hanging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F2512A" w:rsidRPr="00566409">
        <w:rPr>
          <w:rFonts w:ascii="Times New Roman" w:hAnsi="Times New Roman"/>
          <w:sz w:val="26"/>
          <w:szCs w:val="26"/>
        </w:rPr>
        <w:t>УПРАВЛЕНИЕ ОБРАЗОВАНИЯ ГОРОДОВИКОВСКОГО РАЙОННОГО  МУНИЦИПАЛЬНОГО ОБРАЗОВАНИЯ РЕСПУБЛИКИ КАЛМЫКИЯ</w:t>
      </w:r>
    </w:p>
    <w:p w:rsidR="00F2512A" w:rsidRPr="00566409" w:rsidRDefault="00F2512A" w:rsidP="00F2512A">
      <w:pPr>
        <w:jc w:val="center"/>
        <w:rPr>
          <w:rFonts w:ascii="Times New Roman" w:hAnsi="Times New Roman"/>
          <w:sz w:val="26"/>
          <w:szCs w:val="26"/>
        </w:rPr>
      </w:pPr>
      <w:r w:rsidRPr="00566409">
        <w:rPr>
          <w:rFonts w:ascii="Times New Roman" w:hAnsi="Times New Roman"/>
          <w:sz w:val="26"/>
          <w:szCs w:val="26"/>
        </w:rPr>
        <w:t>ПРИКАЗ</w:t>
      </w:r>
    </w:p>
    <w:p w:rsidR="00F2512A" w:rsidRPr="00566409" w:rsidRDefault="00F2512A" w:rsidP="00F2512A">
      <w:pPr>
        <w:rPr>
          <w:rFonts w:ascii="Times New Roman" w:hAnsi="Times New Roman"/>
          <w:sz w:val="26"/>
          <w:szCs w:val="26"/>
        </w:rPr>
      </w:pPr>
      <w:r w:rsidRPr="00566409">
        <w:rPr>
          <w:rFonts w:ascii="Times New Roman" w:hAnsi="Times New Roman"/>
          <w:sz w:val="26"/>
          <w:szCs w:val="26"/>
        </w:rPr>
        <w:t xml:space="preserve">от  </w:t>
      </w:r>
      <w:r w:rsidR="003A3361">
        <w:rPr>
          <w:rFonts w:ascii="Times New Roman" w:hAnsi="Times New Roman"/>
          <w:sz w:val="26"/>
          <w:szCs w:val="26"/>
        </w:rPr>
        <w:t>28.05.2018</w:t>
      </w:r>
      <w:r w:rsidR="00566409">
        <w:rPr>
          <w:rFonts w:ascii="Times New Roman" w:hAnsi="Times New Roman"/>
          <w:sz w:val="26"/>
          <w:szCs w:val="26"/>
        </w:rPr>
        <w:t xml:space="preserve"> г.                      </w:t>
      </w:r>
      <w:r w:rsidRPr="00566409">
        <w:rPr>
          <w:rFonts w:ascii="Times New Roman" w:hAnsi="Times New Roman"/>
          <w:sz w:val="26"/>
          <w:szCs w:val="26"/>
        </w:rPr>
        <w:t xml:space="preserve">                    </w:t>
      </w:r>
      <w:r w:rsidR="007A5A62">
        <w:rPr>
          <w:rFonts w:ascii="Times New Roman" w:hAnsi="Times New Roman"/>
          <w:sz w:val="26"/>
          <w:szCs w:val="26"/>
        </w:rPr>
        <w:t xml:space="preserve">                             </w:t>
      </w:r>
      <w:r w:rsidRPr="00566409">
        <w:rPr>
          <w:rFonts w:ascii="Times New Roman" w:hAnsi="Times New Roman"/>
          <w:sz w:val="26"/>
          <w:szCs w:val="26"/>
        </w:rPr>
        <w:t xml:space="preserve">          </w:t>
      </w:r>
      <w:r w:rsidR="00AD4298">
        <w:rPr>
          <w:rFonts w:ascii="Times New Roman" w:hAnsi="Times New Roman"/>
          <w:sz w:val="26"/>
          <w:szCs w:val="26"/>
        </w:rPr>
        <w:t xml:space="preserve">       </w:t>
      </w:r>
      <w:r w:rsidR="007868A3">
        <w:rPr>
          <w:rFonts w:ascii="Times New Roman" w:hAnsi="Times New Roman"/>
          <w:sz w:val="26"/>
          <w:szCs w:val="26"/>
        </w:rPr>
        <w:t xml:space="preserve">     </w:t>
      </w:r>
      <w:r w:rsidR="00AD4298">
        <w:rPr>
          <w:rFonts w:ascii="Times New Roman" w:hAnsi="Times New Roman"/>
          <w:sz w:val="26"/>
          <w:szCs w:val="26"/>
        </w:rPr>
        <w:t xml:space="preserve">                       </w:t>
      </w:r>
      <w:r w:rsidRPr="00566409">
        <w:rPr>
          <w:rFonts w:ascii="Times New Roman" w:hAnsi="Times New Roman"/>
          <w:sz w:val="26"/>
          <w:szCs w:val="26"/>
        </w:rPr>
        <w:t xml:space="preserve"> №</w:t>
      </w:r>
      <w:r w:rsidR="003A3361">
        <w:rPr>
          <w:rFonts w:ascii="Times New Roman" w:hAnsi="Times New Roman"/>
          <w:sz w:val="26"/>
          <w:szCs w:val="26"/>
        </w:rPr>
        <w:t>231</w:t>
      </w:r>
    </w:p>
    <w:p w:rsidR="00F2512A" w:rsidRPr="00566409" w:rsidRDefault="00F2512A" w:rsidP="00F2512A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66409">
        <w:rPr>
          <w:rFonts w:ascii="Times New Roman" w:hAnsi="Times New Roman"/>
          <w:sz w:val="26"/>
          <w:szCs w:val="26"/>
        </w:rPr>
        <w:t>г</w:t>
      </w:r>
      <w:proofErr w:type="gramStart"/>
      <w:r w:rsidRPr="00566409">
        <w:rPr>
          <w:rFonts w:ascii="Times New Roman" w:hAnsi="Times New Roman"/>
          <w:sz w:val="26"/>
          <w:szCs w:val="26"/>
        </w:rPr>
        <w:t>.Г</w:t>
      </w:r>
      <w:proofErr w:type="gramEnd"/>
      <w:r w:rsidRPr="00566409">
        <w:rPr>
          <w:rFonts w:ascii="Times New Roman" w:hAnsi="Times New Roman"/>
          <w:sz w:val="26"/>
          <w:szCs w:val="26"/>
        </w:rPr>
        <w:t>ородовиковск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73"/>
      </w:tblGrid>
      <w:tr w:rsidR="00C55D95" w:rsidRPr="007868A3" w:rsidTr="005059F2">
        <w:trPr>
          <w:trHeight w:val="1435"/>
        </w:trPr>
        <w:tc>
          <w:tcPr>
            <w:tcW w:w="6629" w:type="dxa"/>
          </w:tcPr>
          <w:p w:rsidR="00C55D95" w:rsidRPr="00F71C0C" w:rsidRDefault="005059F2" w:rsidP="003A3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учета </w:t>
            </w:r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подлежащих </w:t>
            </w:r>
            <w:proofErr w:type="gramStart"/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  <w:r w:rsidR="00AE414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 начального общего образования</w:t>
            </w:r>
            <w:r w:rsidR="00AE414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основного общего образования, среднего общего образования</w:t>
            </w:r>
            <w:r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</w:t>
            </w:r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закреплении территорий за общеобразовательными организациями </w:t>
            </w:r>
            <w:proofErr w:type="spellStart"/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>Городовиковского</w:t>
            </w:r>
            <w:proofErr w:type="spellEnd"/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в 201</w:t>
            </w:r>
            <w:r w:rsidR="003A336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>-201</w:t>
            </w:r>
            <w:r w:rsidR="003A336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3" w:type="dxa"/>
          </w:tcPr>
          <w:p w:rsidR="00C55D95" w:rsidRPr="007868A3" w:rsidRDefault="00C55D95" w:rsidP="00F251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1C0C" w:rsidRDefault="007868A3" w:rsidP="007868A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F71C0C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F71C0C" w:rsidRDefault="00F71C0C" w:rsidP="007868A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p w:rsidR="005059F2" w:rsidRPr="00F71C0C" w:rsidRDefault="00F71C0C" w:rsidP="007868A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059F2" w:rsidRPr="00F71C0C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29.12.2013 г. №273 –ФЗ «Об образовании в Российской Федерации», совершенствования сети образовательных организаций Городовиковского района и упорядочения приема детей в муниципальные казённые общеобразовательные организации Городовиковского района, в соответствии с Законом 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Калмыкия от 15 декабря 2014 года № 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94-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V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-3 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</w:rPr>
        <w:t xml:space="preserve">«Об образовании в Республике Калмыкия», </w:t>
      </w:r>
      <w:r w:rsidR="005059F2" w:rsidRPr="00F71C0C">
        <w:rPr>
          <w:rFonts w:ascii="Times New Roman" w:hAnsi="Times New Roman" w:cs="Times New Roman"/>
          <w:sz w:val="24"/>
          <w:szCs w:val="24"/>
        </w:rPr>
        <w:t>от 24.06.1999 № 120-ФЗ «Об основах системы профилактики безнадзорности и правонарушений несовершеннолетних</w:t>
      </w:r>
      <w:proofErr w:type="gramEnd"/>
      <w:r w:rsidR="005059F2" w:rsidRPr="00F71C0C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5059F2" w:rsidRPr="00F71C0C">
        <w:rPr>
          <w:rFonts w:ascii="Times New Roman" w:hAnsi="Times New Roman" w:cs="Times New Roman"/>
          <w:sz w:val="24"/>
          <w:szCs w:val="24"/>
        </w:rPr>
        <w:t>от 27.07.2006 № 149-ФЗ «Об информации, информационных технологиях и о защите информации», от 27.07.2006 № 152-ФЗ «О персональных данных», приказом Министерства образования и науки Российской Федерации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на основании постановления администрации Городовиковского районного муниципального образования Республики Калмыкия от 15.06.2015г. «</w:t>
      </w:r>
      <w:r w:rsidR="005059F2" w:rsidRPr="00F71C0C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  <w:r w:rsidR="005059F2" w:rsidRPr="00F71C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059F2" w:rsidRPr="00F71C0C">
        <w:rPr>
          <w:rFonts w:ascii="Times New Roman" w:hAnsi="Times New Roman" w:cs="Times New Roman"/>
          <w:bCs/>
          <w:sz w:val="24"/>
          <w:szCs w:val="24"/>
        </w:rPr>
        <w:t>утверждении</w:t>
      </w:r>
      <w:proofErr w:type="gramEnd"/>
      <w:r w:rsidR="005059F2" w:rsidRPr="00F71C0C">
        <w:rPr>
          <w:rFonts w:ascii="Times New Roman" w:hAnsi="Times New Roman" w:cs="Times New Roman"/>
          <w:bCs/>
          <w:sz w:val="24"/>
          <w:szCs w:val="24"/>
        </w:rPr>
        <w:t xml:space="preserve"> порядка учета детей, подлежащих обучению по образовательным программам начального общего, основного общего и среднего общего образования и о закреплении территорий за общеобразовательными организациями Городовиковского района»,</w:t>
      </w:r>
      <w:r w:rsidR="005059F2" w:rsidRPr="00F71C0C">
        <w:rPr>
          <w:bCs/>
          <w:sz w:val="24"/>
          <w:szCs w:val="24"/>
        </w:rPr>
        <w:t xml:space="preserve"> </w:t>
      </w:r>
      <w:r w:rsidR="005059F2" w:rsidRPr="00F71C0C">
        <w:rPr>
          <w:rFonts w:ascii="Times New Roman" w:hAnsi="Times New Roman" w:cs="Times New Roman"/>
          <w:sz w:val="24"/>
          <w:szCs w:val="24"/>
        </w:rPr>
        <w:t xml:space="preserve">в целях осуществления учета детей, подлежащих обучению по образовательным программам начального общего, основного общего и среднего общего образования, а также определения порядка взаимодействия органов, учреждений и организаций, участвующих в проведении учета детей приказываю: </w:t>
      </w:r>
    </w:p>
    <w:p w:rsidR="00F71C0C" w:rsidRPr="00F71C0C" w:rsidRDefault="00F71C0C" w:rsidP="00F71C0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71C0C" w:rsidRPr="004841B1" w:rsidRDefault="007868A3" w:rsidP="004841B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 xml:space="preserve"> </w:t>
      </w:r>
      <w:r w:rsidR="00723807" w:rsidRPr="00F71C0C">
        <w:rPr>
          <w:rFonts w:ascii="Times New Roman" w:hAnsi="Times New Roman" w:cs="Times New Roman"/>
          <w:sz w:val="24"/>
          <w:szCs w:val="24"/>
        </w:rPr>
        <w:t xml:space="preserve">1. </w:t>
      </w:r>
      <w:r w:rsidR="00F71C0C" w:rsidRPr="00F71C0C">
        <w:rPr>
          <w:rFonts w:ascii="Times New Roman" w:hAnsi="Times New Roman" w:cs="Times New Roman"/>
          <w:sz w:val="24"/>
          <w:szCs w:val="24"/>
        </w:rPr>
        <w:t>Организовать учет детей, подлежащих обучению по образовательным программам  начального общего образования, основного общего образования, среднего общего образования</w:t>
      </w:r>
      <w:r w:rsidR="0082499E">
        <w:rPr>
          <w:rFonts w:ascii="Times New Roman" w:hAnsi="Times New Roman" w:cs="Times New Roman"/>
          <w:sz w:val="24"/>
          <w:szCs w:val="24"/>
        </w:rPr>
        <w:t xml:space="preserve"> в 201</w:t>
      </w:r>
      <w:r w:rsidR="003A3361">
        <w:rPr>
          <w:rFonts w:ascii="Times New Roman" w:hAnsi="Times New Roman" w:cs="Times New Roman"/>
          <w:sz w:val="24"/>
          <w:szCs w:val="24"/>
        </w:rPr>
        <w:t>8</w:t>
      </w:r>
      <w:r w:rsidR="0082499E">
        <w:rPr>
          <w:rFonts w:ascii="Times New Roman" w:hAnsi="Times New Roman" w:cs="Times New Roman"/>
          <w:sz w:val="24"/>
          <w:szCs w:val="24"/>
        </w:rPr>
        <w:t>-201</w:t>
      </w:r>
      <w:r w:rsidR="003A3361">
        <w:rPr>
          <w:rFonts w:ascii="Times New Roman" w:hAnsi="Times New Roman" w:cs="Times New Roman"/>
          <w:sz w:val="24"/>
          <w:szCs w:val="24"/>
        </w:rPr>
        <w:t>9</w:t>
      </w:r>
      <w:r w:rsidR="008249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F71C0C" w:rsidRPr="00F71C0C">
        <w:rPr>
          <w:rFonts w:ascii="Times New Roman" w:hAnsi="Times New Roman" w:cs="Times New Roman"/>
          <w:sz w:val="24"/>
          <w:szCs w:val="24"/>
        </w:rPr>
        <w:t>, согласно утвержденному Порядку учета детей, подлежащих обучению по образовательным программам  начального общего образования, основного общего образования, среднего общего образования, согласно приложению</w:t>
      </w:r>
      <w:proofErr w:type="gramStart"/>
      <w:r w:rsidR="00F71C0C" w:rsidRPr="00F71C0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723807" w:rsidRDefault="00F71C0C" w:rsidP="007A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 xml:space="preserve">2. </w:t>
      </w:r>
      <w:r w:rsidR="00723807" w:rsidRPr="00F71C0C">
        <w:rPr>
          <w:rFonts w:ascii="Times New Roman" w:hAnsi="Times New Roman" w:cs="Times New Roman"/>
          <w:sz w:val="24"/>
          <w:szCs w:val="24"/>
        </w:rPr>
        <w:t xml:space="preserve">Закрепить микрорайоны за общеобразовательными организациями для учета детей, подлежащих </w:t>
      </w:r>
      <w:proofErr w:type="gramStart"/>
      <w:r w:rsidR="00723807" w:rsidRPr="00F71C0C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723807" w:rsidRPr="00F71C0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общего, среднего общего образования согласно приложению</w:t>
      </w:r>
      <w:r w:rsidRPr="00F71C0C">
        <w:rPr>
          <w:rFonts w:ascii="Times New Roman" w:hAnsi="Times New Roman" w:cs="Times New Roman"/>
          <w:sz w:val="24"/>
          <w:szCs w:val="24"/>
        </w:rPr>
        <w:t xml:space="preserve"> 2</w:t>
      </w:r>
      <w:r w:rsidR="00723807" w:rsidRPr="00F71C0C">
        <w:rPr>
          <w:rFonts w:ascii="Times New Roman" w:hAnsi="Times New Roman" w:cs="Times New Roman"/>
          <w:sz w:val="24"/>
          <w:szCs w:val="24"/>
        </w:rPr>
        <w:t>.</w:t>
      </w:r>
    </w:p>
    <w:p w:rsidR="00723807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23807" w:rsidRPr="00F71C0C">
        <w:rPr>
          <w:rFonts w:ascii="Times New Roman" w:hAnsi="Times New Roman" w:cs="Times New Roman"/>
          <w:sz w:val="24"/>
          <w:szCs w:val="24"/>
        </w:rPr>
        <w:t>. Руководителям образовательных организаций:</w:t>
      </w:r>
    </w:p>
    <w:p w:rsidR="00723807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23807" w:rsidRPr="00F71C0C">
        <w:rPr>
          <w:rFonts w:ascii="Times New Roman" w:hAnsi="Times New Roman" w:cs="Times New Roman"/>
          <w:sz w:val="24"/>
          <w:szCs w:val="24"/>
        </w:rPr>
        <w:t xml:space="preserve">.1. При комплектовании сети классов провести учет всех детей, проживающих на территории микрорайона общеобразовательный организации и подлежащих </w:t>
      </w:r>
      <w:proofErr w:type="gramStart"/>
      <w:r w:rsidR="00723807" w:rsidRPr="00F71C0C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723807" w:rsidRPr="00F71C0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образования, основного общего образования и среднего общего образования.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23807" w:rsidRPr="00F71C0C">
        <w:rPr>
          <w:rFonts w:ascii="Times New Roman" w:hAnsi="Times New Roman" w:cs="Times New Roman"/>
          <w:sz w:val="24"/>
          <w:szCs w:val="24"/>
        </w:rPr>
        <w:t>.2.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 проверять явку на занятия всех детей и подростков, числящихся в списках школы в текущем учебном году и подлежащих дальнейшему обучению (учесть выбывших из школы и прибывших в микрорайон школы до конца текущего года, в период каникул, детей, подлежащих принятию в первый класс);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.3. обеспечить правильное ведение школьной документации о приёме в школу, переводе из класса в класс, окончании школы, выбытии и исключении из школы согласно Закона РФ «Об образовании» (классные журналы, книга приказов, алфавитная книга, списки детей, подлежащих обучению в 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lastRenderedPageBreak/>
        <w:t>данном ОУ, заверенные органом местной власти, решение районной комиссии по делам несовершеннолетних и защите их прав);</w:t>
      </w:r>
      <w:proofErr w:type="gramEnd"/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.4. своевременно принимать меры к возвращению учащихся, прекративших посещать занятия;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.5. продолжить предоставлять  информацию о явке учащихся на начало учебного года и каждой четверти и причины непосещения ими занятий в УО ГРМО РК;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.6.проанализировать статистические данные о численности всей молодёжи в возрасте до 18 лет, не имеющих среднего образования, вовлекать их в систему обучения;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.7. обеспечить действенный </w:t>
      </w:r>
      <w:proofErr w:type="spellStart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внутришкольный</w:t>
      </w:r>
      <w:proofErr w:type="spellEnd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состоянием учебно-воспитательного процесса, уровнем </w:t>
      </w:r>
      <w:proofErr w:type="spellStart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обученности</w:t>
      </w:r>
      <w:proofErr w:type="spellEnd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учащихся, осуществлением обязательного общего образования и сохранением контингента школьников 1-11 классов. </w:t>
      </w:r>
    </w:p>
    <w:p w:rsidR="007868A3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 Организовать сбор данных о детях в возрасте от 0 до 18 лет, проживающих на территории соответствующего микрорайона школы: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.8.1.    обучающихся в данном ОО;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.8.2. обучающихся в других ОУ всех типов, видов;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.8.3. достигших к началу уч. года возраста 6-7 лет и подлежащих приему в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.8.4. не 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и не обучающихся в нарушение закона;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.8.5. не 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получающих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образование по состоянию здоровья </w:t>
      </w:r>
    </w:p>
    <w:p w:rsidR="007868A3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.9. Осуществлять систематический контроль за посещением занятий 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, вести индивидуальную профилактическую работу с обучающимися, имеющими проблемы в поведении, обучении, развитии, ежемесячно анализировать состояние работы по профилактике безнадзорности и правонарушений среди учащихся, своевременно проводить раннюю диагностику детей, склонных к </w:t>
      </w:r>
      <w:proofErr w:type="spellStart"/>
      <w:r w:rsidR="007868A3" w:rsidRPr="00F71C0C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поведению.  </w:t>
      </w:r>
    </w:p>
    <w:p w:rsidR="00F2512A" w:rsidRPr="00F71C0C" w:rsidRDefault="00F71C0C" w:rsidP="005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4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 </w:t>
      </w:r>
      <w:r w:rsidR="00566409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12A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</w:t>
      </w:r>
      <w:r w:rsidR="007868A3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Петренко Л.С.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r w:rsidR="007868A3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</w:t>
      </w:r>
      <w:r w:rsidR="00F2512A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68A3" w:rsidRDefault="007868A3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71C0C" w:rsidRDefault="00F71C0C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71C0C" w:rsidRPr="00F71C0C" w:rsidRDefault="00F71C0C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2512A" w:rsidRPr="00F71C0C" w:rsidRDefault="009E140A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F71C0C">
        <w:rPr>
          <w:rFonts w:ascii="Times New Roman" w:hAnsi="Times New Roman"/>
          <w:sz w:val="24"/>
          <w:szCs w:val="24"/>
        </w:rPr>
        <w:t>На</w:t>
      </w:r>
      <w:r w:rsidR="00F2512A" w:rsidRPr="00F71C0C">
        <w:rPr>
          <w:rFonts w:ascii="Times New Roman" w:hAnsi="Times New Roman"/>
          <w:sz w:val="24"/>
          <w:szCs w:val="24"/>
        </w:rPr>
        <w:t>чальник УО ГРМО РК</w:t>
      </w:r>
      <w:proofErr w:type="gramStart"/>
      <w:r w:rsidR="00F2512A" w:rsidRPr="00F71C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2512A" w:rsidRPr="00F71C0C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 w:rsidR="00F2512A" w:rsidRPr="00F71C0C">
        <w:rPr>
          <w:rFonts w:ascii="Times New Roman" w:hAnsi="Times New Roman"/>
          <w:sz w:val="24"/>
          <w:szCs w:val="24"/>
        </w:rPr>
        <w:t>Н.Н.Улюмжиева</w:t>
      </w:r>
      <w:proofErr w:type="spellEnd"/>
    </w:p>
    <w:p w:rsidR="00F71C0C" w:rsidRPr="00F71C0C" w:rsidRDefault="00F71C0C" w:rsidP="00231B7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F71C0C" w:rsidRPr="00F71C0C" w:rsidRDefault="00F71C0C" w:rsidP="00231B7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231B73" w:rsidRDefault="00F71C0C" w:rsidP="00231B73">
      <w:pPr>
        <w:spacing w:after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231B73">
        <w:rPr>
          <w:rFonts w:ascii="Times New Roman" w:hAnsi="Times New Roman"/>
        </w:rPr>
        <w:t xml:space="preserve">риложение №1 </w:t>
      </w:r>
      <w:r w:rsidR="0082499E">
        <w:rPr>
          <w:rFonts w:ascii="Times New Roman" w:hAnsi="Times New Roman"/>
        </w:rPr>
        <w:t xml:space="preserve">утвержденное постановлением администрации ГРМО РК от 09.11.2016г. №488 </w:t>
      </w:r>
    </w:p>
    <w:p w:rsid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1C0C" w:rsidRPr="00F71C0C" w:rsidRDefault="00F71C0C" w:rsidP="00F71C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71C0C">
        <w:rPr>
          <w:rFonts w:ascii="Times New Roman" w:hAnsi="Times New Roman" w:cs="Times New Roman"/>
          <w:b/>
        </w:rPr>
        <w:t xml:space="preserve">Порядок учета детей, подлежащих </w:t>
      </w:r>
      <w:proofErr w:type="gramStart"/>
      <w:r w:rsidRPr="00F71C0C">
        <w:rPr>
          <w:rFonts w:ascii="Times New Roman" w:hAnsi="Times New Roman" w:cs="Times New Roman"/>
          <w:b/>
        </w:rPr>
        <w:t>обучению по</w:t>
      </w:r>
      <w:proofErr w:type="gramEnd"/>
      <w:r w:rsidRPr="00F71C0C">
        <w:rPr>
          <w:rFonts w:ascii="Times New Roman" w:hAnsi="Times New Roman" w:cs="Times New Roman"/>
          <w:b/>
        </w:rPr>
        <w:t xml:space="preserve"> образовательным программам начального общего, основного общего и среднего общего образования в муниципальных образовательных организациях, расположенных на территории Городовиковского района.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1. Общие положения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1.1. </w:t>
      </w:r>
      <w:proofErr w:type="gramStart"/>
      <w:r w:rsidRPr="00F71C0C">
        <w:rPr>
          <w:rFonts w:ascii="Times New Roman" w:hAnsi="Times New Roman" w:cs="Times New Roman"/>
        </w:rPr>
        <w:t>Порядок учета детей, подлежащих обучению по образовательным программам начального общего, основного общего и среднего общего образования в муниципальных образовательных организациях, расположенных на территории Городовиковского района (далее – Порядок) разработан в соответствии с Конституцией Российской Федерации, Федерального закона от 29.12.2013 г. №273 –ФЗ «Об образовании в Российской Федерации», совершенствования сети образовательных организаций Городовиковского района и упорядочения приема детей в муниципальные казённые общеобразовательные</w:t>
      </w:r>
      <w:proofErr w:type="gramEnd"/>
      <w:r w:rsidRPr="00F71C0C">
        <w:rPr>
          <w:rFonts w:ascii="Times New Roman" w:hAnsi="Times New Roman" w:cs="Times New Roman"/>
        </w:rPr>
        <w:t xml:space="preserve"> </w:t>
      </w:r>
      <w:proofErr w:type="gramStart"/>
      <w:r w:rsidRPr="00F71C0C">
        <w:rPr>
          <w:rFonts w:ascii="Times New Roman" w:hAnsi="Times New Roman" w:cs="Times New Roman"/>
        </w:rPr>
        <w:t xml:space="preserve">организации Городовиковского района в соответствии с Законом </w:t>
      </w:r>
      <w:r w:rsidRPr="00F71C0C">
        <w:rPr>
          <w:rFonts w:ascii="Times New Roman" w:hAnsi="Times New Roman" w:cs="Times New Roman"/>
          <w:color w:val="000000"/>
        </w:rPr>
        <w:t>Республики Калмыкия от 15 декабря 2014 года № 94-</w:t>
      </w:r>
      <w:r w:rsidRPr="00F71C0C">
        <w:rPr>
          <w:rFonts w:ascii="Times New Roman" w:hAnsi="Times New Roman" w:cs="Times New Roman"/>
          <w:color w:val="000000"/>
          <w:lang w:val="en-US"/>
        </w:rPr>
        <w:t>V</w:t>
      </w:r>
      <w:r w:rsidRPr="00F71C0C">
        <w:rPr>
          <w:rFonts w:ascii="Times New Roman" w:hAnsi="Times New Roman" w:cs="Times New Roman"/>
          <w:color w:val="000000"/>
        </w:rPr>
        <w:t xml:space="preserve">-3 «Об образовании в Республике Калмыкия», </w:t>
      </w:r>
      <w:r w:rsidRPr="00F71C0C">
        <w:rPr>
          <w:rFonts w:ascii="Times New Roman" w:hAnsi="Times New Roman" w:cs="Times New Roman"/>
        </w:rPr>
        <w:t>от 24.06.1999 № 120-ФЗ «Об основах системы профилактики безнадзорности и правонарушений несовершеннолетних», от 27.07.2006 № 149-ФЗ «Об информации, информационных технологиях и о защите информации», от 27.07.2006 № 152-ФЗ «О персональных данных», приказом Министерства образования и науки Российской Федерации от 22.01.2014г. №32 «Об</w:t>
      </w:r>
      <w:proofErr w:type="gramEnd"/>
      <w:r w:rsidRPr="00F71C0C">
        <w:rPr>
          <w:rFonts w:ascii="Times New Roman" w:hAnsi="Times New Roman" w:cs="Times New Roman"/>
        </w:rPr>
        <w:t xml:space="preserve"> </w:t>
      </w:r>
      <w:proofErr w:type="gramStart"/>
      <w:r w:rsidRPr="00F71C0C">
        <w:rPr>
          <w:rFonts w:ascii="Times New Roman" w:hAnsi="Times New Roman" w:cs="Times New Roman"/>
        </w:rPr>
        <w:t>утверждении Порядка приема граждан на обучение по образовательным программам начального общего, основного общего и среднего общего образования», в целях осуществления ежегодного учета детей, подлежащих обучению по образовательным программам начального общего, основного общего и среднего общего образования, имеющих право на получение общего образования каждого уровня и проживающих на территории муниципального образования (далее – учет детей),  планирования контингента детей, подлежащих приему в первые</w:t>
      </w:r>
      <w:proofErr w:type="gramEnd"/>
      <w:r w:rsidRPr="00F71C0C">
        <w:rPr>
          <w:rFonts w:ascii="Times New Roman" w:hAnsi="Times New Roman" w:cs="Times New Roman"/>
        </w:rPr>
        <w:t xml:space="preserve"> классы общеобразовательных организаций, выявления детей систематически пропускающих учебные занятия без уважительной причины и принятия мер по решению проблемы.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1.2. Порядок определяет организацию работы по учету детей, подлежащих обучению в муниципальных образовательных организациях, расположенных на территории Городовиковского района, по образовательным программам начального общего, основного общего и среднего общего образования, а также систему взаимодействия органов и организаций, участвующих в проведении учета детей на территории Городовиковского района (далее – района).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1.3. Обязательному ежегодному учету подлежат все дети в возрасте от 6 лет 6 месяцев до 18 лет, имеющие право на получение общего образования каждого уровня и проживающие на территории района.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1.4. Выявление и учет детей, 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Управлением образования ГРМО РК и муниципальными образовательными организациями (далее – образовательные организации) в соответствии с действующим законодательством.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1.5. Информация по учету детей, формируемая в соответствии с настоящим порядком, подлежит сбору, передаче, хранению и использованию в порядке, обеспечивающем ее конфиденциальность. 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2. Организация работы по учету детей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2.1. Учет детей осуществляется путем формирования информационной базы данных о детях, подлежащих обучению по образовательным программам начального общего, основного общего и среднего общего образования в районе, </w:t>
      </w:r>
      <w:proofErr w:type="gramStart"/>
      <w:r w:rsidRPr="00F71C0C">
        <w:rPr>
          <w:sz w:val="22"/>
          <w:szCs w:val="22"/>
        </w:rPr>
        <w:t>которая</w:t>
      </w:r>
      <w:proofErr w:type="gramEnd"/>
      <w:r w:rsidRPr="00F71C0C">
        <w:rPr>
          <w:sz w:val="22"/>
          <w:szCs w:val="22"/>
        </w:rPr>
        <w:t xml:space="preserve"> находится в муниципальных образовательных организациях, закрепленных за конкретными территориями.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Вся информация, предусмотренная настоящим положением, хранится и предоставляется на бумажных и электронных носителях.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 Источниками формирования информационной базы данных служат: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2.2.1. Данные образовательных организаций: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о воспитанниках дошкольной образовательной организации, проживающих на территории района  и завершающих получение дошкольного образования в текущем году, подлежащих приему в первый класс в наступающем и следующем за ним учебных годах;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учащихся в общеобразовательной организации, проживающих на территории района;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не </w:t>
      </w:r>
      <w:proofErr w:type="gramStart"/>
      <w:r w:rsidRPr="00F71C0C">
        <w:rPr>
          <w:sz w:val="22"/>
          <w:szCs w:val="22"/>
        </w:rPr>
        <w:t>получающих</w:t>
      </w:r>
      <w:proofErr w:type="gramEnd"/>
      <w:r w:rsidRPr="00F71C0C">
        <w:rPr>
          <w:sz w:val="22"/>
          <w:szCs w:val="22"/>
        </w:rPr>
        <w:t xml:space="preserve"> образование по состоянию здоровья;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не </w:t>
      </w:r>
      <w:proofErr w:type="gramStart"/>
      <w:r w:rsidRPr="00F71C0C">
        <w:rPr>
          <w:sz w:val="22"/>
          <w:szCs w:val="22"/>
        </w:rPr>
        <w:t>имеющих</w:t>
      </w:r>
      <w:proofErr w:type="gramEnd"/>
      <w:r w:rsidRPr="00F71C0C">
        <w:rPr>
          <w:sz w:val="22"/>
          <w:szCs w:val="22"/>
        </w:rPr>
        <w:t xml:space="preserve"> общего образования и не получающих образование в порядке, предусмотренном действующим законодательством;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не </w:t>
      </w:r>
      <w:proofErr w:type="gramStart"/>
      <w:r w:rsidRPr="00F71C0C">
        <w:rPr>
          <w:sz w:val="22"/>
          <w:szCs w:val="22"/>
        </w:rPr>
        <w:t>посещающих</w:t>
      </w:r>
      <w:proofErr w:type="gramEnd"/>
      <w:r w:rsidRPr="00F71C0C">
        <w:rPr>
          <w:sz w:val="22"/>
          <w:szCs w:val="22"/>
        </w:rPr>
        <w:t xml:space="preserve"> или систематически пропускающих по неуважительным причинам учебные занятия.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lastRenderedPageBreak/>
        <w:t xml:space="preserve">2.2.2. 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2.2.3. Данные о детях, имеющих право на получение общего образования каждого уровня и проживающих на территории муниципального образования (карточки регистрации, домовые (поквартирные) книги).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2.2.4. Данные Отдела социальной </w:t>
      </w:r>
      <w:proofErr w:type="gramStart"/>
      <w:r w:rsidRPr="00F71C0C">
        <w:rPr>
          <w:sz w:val="22"/>
          <w:szCs w:val="22"/>
        </w:rPr>
        <w:t>защиты населения Министерства социального развития труда</w:t>
      </w:r>
      <w:proofErr w:type="gramEnd"/>
      <w:r w:rsidRPr="00F71C0C">
        <w:rPr>
          <w:sz w:val="22"/>
          <w:szCs w:val="22"/>
        </w:rPr>
        <w:t xml:space="preserve"> и занятости Республики Калмыкия по </w:t>
      </w:r>
      <w:proofErr w:type="spellStart"/>
      <w:r w:rsidRPr="00F71C0C">
        <w:rPr>
          <w:sz w:val="22"/>
          <w:szCs w:val="22"/>
        </w:rPr>
        <w:t>Городовиковскому</w:t>
      </w:r>
      <w:proofErr w:type="spellEnd"/>
      <w:r w:rsidRPr="00F71C0C">
        <w:rPr>
          <w:sz w:val="22"/>
          <w:szCs w:val="22"/>
        </w:rPr>
        <w:t xml:space="preserve"> району о детях, нуждающихся в социальной реабилитации, находящихся в специализированных учреждениях для несовершеннолетних.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2.2.5. Сведения о детях, полученные в результате отработки участковыми уполномоченными межмуниципального отдела МВД России «</w:t>
      </w:r>
      <w:proofErr w:type="spellStart"/>
      <w:r w:rsidRPr="00F71C0C">
        <w:rPr>
          <w:sz w:val="22"/>
          <w:szCs w:val="22"/>
        </w:rPr>
        <w:t>Городовиковский</w:t>
      </w:r>
      <w:proofErr w:type="spellEnd"/>
      <w:r w:rsidRPr="00F71C0C">
        <w:rPr>
          <w:sz w:val="22"/>
          <w:szCs w:val="22"/>
        </w:rPr>
        <w:t xml:space="preserve">», в том числе о детях, не зарегистрированных по месту жительства, но фактически проживающих на соответствующей территории.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2.3. Данные о детях, получаемые в соответствии с пунктом 2.2 настоящего порядка, оформляются списками, содержащими персональные данные о детях, сформированными в алфавитном порядке по годам рождения.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Указанные сведения о детях в возрасте от 6 лет 6 месяцев до 18 лет хранятся в общеобразовательных организациях, закрепленных территорий, </w:t>
      </w:r>
      <w:proofErr w:type="gramStart"/>
      <w:r w:rsidRPr="00F71C0C">
        <w:rPr>
          <w:sz w:val="22"/>
          <w:szCs w:val="22"/>
        </w:rPr>
        <w:t>указанными</w:t>
      </w:r>
      <w:proofErr w:type="gramEnd"/>
      <w:r w:rsidRPr="00F71C0C">
        <w:rPr>
          <w:sz w:val="22"/>
          <w:szCs w:val="22"/>
        </w:rPr>
        <w:t xml:space="preserve"> в приложении 2 к настоящему постановлению.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2.4. С целью выявления детей в возрасте 6 лет 6 месяцев до 18 лет, подлежащих </w:t>
      </w:r>
      <w:proofErr w:type="gramStart"/>
      <w:r w:rsidRPr="00F71C0C">
        <w:rPr>
          <w:sz w:val="22"/>
          <w:szCs w:val="22"/>
        </w:rPr>
        <w:t>обучению по</w:t>
      </w:r>
      <w:proofErr w:type="gramEnd"/>
      <w:r w:rsidRPr="00F71C0C">
        <w:rPr>
          <w:sz w:val="22"/>
          <w:szCs w:val="22"/>
        </w:rPr>
        <w:t xml:space="preserve"> образовательным программам начального общего, основного общего и среднего общего образования и не приступивших к обучению, общеобразовательные учреждения ежегодно (до 20 сентября текущего года) проводят обследование территорий.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По факту обследования составляются акты обследования территории (далее – акт), за которым закреплена образовательная организация.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2.5. Акт и обобщенные данные о детях (статистические данные) передаются в Управления образования ГРМО РК в электронном виде и на бумажном носителе, подписанные руководителем организации и скрепленные печатью организации. 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3. Организация учета детей в муниципальных общеобразовательных организациях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3.1. Общеобразовательные организации ежегодно организуют и осуществляют текущий учет учащихся своей организации вне зависимости от места их проживания. Общие сведения о контингенте учащихся оформляются образовательными организациями в соответствии с пунктом 2.3 настоящего порядка по форме, установленной приложением 1 к настоящему порядку. Общеобразовательные организации предоставляют обобщенные сведения, в Управление образования ГРМО РК ежегодно: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по состоянию на 10 апреля (фактически учащихся и воспитанников в образовательной организации);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по состоянию на 01 июня (по итогам учебного года, фактически учащихся и воспитанников в образовательной организации);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- по состоянию на 20 сентября (с целью проведения сверки списочного состава учащихся в данной образовательной организации, фактически приступивших к обучению в данном учебном году).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Уточнение данных первичного учета детей в возрасте от 6,6 до 18 лет осуществляется рабочей группой, создаваемой приказом руководителя образовательной организации путем проведения обходов населенных пунктов на территории организации, проверки и сопоставления сведений о фактическом проживании (отсутствии) детей по месту жительства (пребывания). Персональный состав рабочей группы утверждается приказом руководителя образовательной организации.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3.2. Общеобразовательные организации отдельно ведут учет учащихся, не посещающих или систематически пропускающих по неуважительным причинам занятия в организации.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Сведения об указанной категории </w:t>
      </w:r>
      <w:proofErr w:type="gramStart"/>
      <w:r w:rsidRPr="00F71C0C">
        <w:rPr>
          <w:sz w:val="22"/>
          <w:szCs w:val="22"/>
        </w:rPr>
        <w:t>обучающихся</w:t>
      </w:r>
      <w:proofErr w:type="gramEnd"/>
      <w:r w:rsidRPr="00F71C0C">
        <w:rPr>
          <w:sz w:val="22"/>
          <w:szCs w:val="22"/>
        </w:rPr>
        <w:t xml:space="preserve"> предоставляются общеобразовательными организациями в Управление образования ГРМО РК каждую четверть по установленной форме согласно приложению 1 к настоящему Порядку.</w:t>
      </w:r>
    </w:p>
    <w:p w:rsidR="00E5637D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3.3. Обобщенные сведения о детях, принимаемых в образовательную организацию или выбывающих из нее в течение учебного года, предоставляются общеобразовательными организациями в Управление образования ГРМО РК 4 раза в год (по итогам учебной четверти)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3.4. Ежегодно в период до 20 сентября текущего года Управление образования ГРМО РК осуществляет сверку статистических данных информационной базы данных образовательной организации с данными фактического списочного учета учащихся образовательных организаций по итогам проверки приема детей и детей, фактически приступивших к обучению в данном учебном году.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3.5. Общеобразовательные организации в течение года организуют прием информации от граждан о детях, проживающих на территории, закрепленной за общеобразовательной организацией, и подлежащих обучению.</w:t>
      </w:r>
    </w:p>
    <w:p w:rsidR="00F71C0C" w:rsidRPr="00F71C0C" w:rsidRDefault="00E5637D" w:rsidP="00F71C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71C0C" w:rsidRPr="00F71C0C">
        <w:rPr>
          <w:sz w:val="22"/>
          <w:szCs w:val="22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общеобразовательная организация незамедлительно: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lastRenderedPageBreak/>
        <w:t>- принимает меры по взаимодействию с родителями (законными представителями) для организации обучения несовершеннолетних;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информирует Управление образования ГРМО РК о выявленных детях и принятых мерах по организации их обучения (с какого числа, какой класс, форма обучения).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4. Компетенция организаций по обеспечению учета детей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 Управление образования ГРМО РК ведет учет детей, подлежащих </w:t>
      </w:r>
      <w:proofErr w:type="gramStart"/>
      <w:r w:rsidRPr="00F71C0C">
        <w:rPr>
          <w:sz w:val="22"/>
          <w:szCs w:val="22"/>
        </w:rPr>
        <w:t>обучению по</w:t>
      </w:r>
      <w:proofErr w:type="gramEnd"/>
      <w:r w:rsidRPr="00F71C0C">
        <w:rPr>
          <w:sz w:val="22"/>
          <w:szCs w:val="22"/>
        </w:rPr>
        <w:t xml:space="preserve"> образовательным программам начального общего, основного общего и среднего общего образования, в том числе: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4.1.1. Осуществляет организационную работу по учету детей.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4.1.2. Формирует информационную базу в порядке, предусмотренном пунктом 2.2 настоящего Порядка.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4.1.3. Организует прием обобщенной информации о детях, подлежащих обучению, осуществляет ее корректировку в соответствии с информацией, полученной от учреждений и организаций, указанных в пункте 5 настоящего постановления.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4.1.4. Принимает меры к устройству детей, не получающих общего образования, на обучение в подведомственные образовательные организации в соответствии с действующим законодательством.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4.1.5. Контролирует устройство на обучение в образовательные организации выявленных </w:t>
      </w:r>
      <w:proofErr w:type="spellStart"/>
      <w:r w:rsidRPr="00F71C0C">
        <w:rPr>
          <w:sz w:val="22"/>
          <w:szCs w:val="22"/>
        </w:rPr>
        <w:t>необучающихся</w:t>
      </w:r>
      <w:proofErr w:type="spellEnd"/>
      <w:r w:rsidRPr="00F71C0C">
        <w:rPr>
          <w:sz w:val="22"/>
          <w:szCs w:val="22"/>
        </w:rPr>
        <w:t xml:space="preserve"> детей.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4.1.6. Осуществляет контроль деятельности образовательных организаций по организации обучения детей и принятия образовательными организациями мер по сохранению контингента обучающихся.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4.1.7. Контролирует деятельность подведомственных образовательных организаций по ведению документации по учету и движению обучающихся, полноту и достоверность данных.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4.1.8. Осуществляет контроль деятельности образовательных организаций по вопросам хранения списков детей, внесенных в информационную базу данных в образовательной организации.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4.1.9. Контролирует обеспечение надлежащей защиты сведений, содержащих персональные данные о детях, внесенных в информационную базу данных в образовательных учреждениях.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 Муниципальные общеобразовательные организации: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4.2.1. Ведут учет детей в возрасте с 6 лет 6 месяцев до 18 лет, подлежащих </w:t>
      </w:r>
      <w:proofErr w:type="gramStart"/>
      <w:r w:rsidRPr="00F71C0C">
        <w:rPr>
          <w:sz w:val="22"/>
          <w:szCs w:val="22"/>
        </w:rPr>
        <w:t>обучению по</w:t>
      </w:r>
      <w:proofErr w:type="gramEnd"/>
      <w:r w:rsidRPr="00F71C0C">
        <w:rPr>
          <w:sz w:val="22"/>
          <w:szCs w:val="22"/>
        </w:rPr>
        <w:t xml:space="preserve"> образовательным программам начального общего, основного общего и среднего общего образования на закрепленной территории, и предоставляют в Управление образования ГРМО РК информацию в соответствии с разделом 3 настоящего Порядка.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4.2.2. Осуществляют контроль за посещением занятий </w:t>
      </w:r>
      <w:proofErr w:type="gramStart"/>
      <w:r w:rsidRPr="00F71C0C">
        <w:rPr>
          <w:sz w:val="22"/>
          <w:szCs w:val="22"/>
        </w:rPr>
        <w:t>обучающимися</w:t>
      </w:r>
      <w:proofErr w:type="gramEnd"/>
      <w:r w:rsidRPr="00F71C0C">
        <w:rPr>
          <w:sz w:val="22"/>
          <w:szCs w:val="22"/>
        </w:rPr>
        <w:t xml:space="preserve">, ведут индивидуальную профилактическую работу с обучающимися, имеющими проблемы в поведении, обучении, развитии и социальной адаптации.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4.2.3. Информируют комиссию по делам несовершеннолетних и защите их прав о детях, прекративших обучение, не позднее трех дней после выявления факта.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4.2.4. Обеспечивают хранение списков детей, подлежащих обучению, и иной документации по учету и движению обучающихся до получения ими общего образования.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4.2.5. Принимают на обучение детей, не получающих общее образование, выявленных в ходе работы по учету детей.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4.2.6. Обеспечивают надлежащую защиту сведений, содержащих персональные данные о детях.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Default="00F71C0C" w:rsidP="00F71C0C">
      <w:pPr>
        <w:pStyle w:val="Default"/>
        <w:jc w:val="both"/>
        <w:rPr>
          <w:sz w:val="22"/>
          <w:szCs w:val="22"/>
        </w:rPr>
      </w:pPr>
    </w:p>
    <w:p w:rsidR="00E5637D" w:rsidRDefault="00E5637D" w:rsidP="00F71C0C">
      <w:pPr>
        <w:pStyle w:val="Default"/>
        <w:jc w:val="both"/>
        <w:rPr>
          <w:sz w:val="22"/>
          <w:szCs w:val="22"/>
        </w:rPr>
      </w:pPr>
    </w:p>
    <w:p w:rsidR="00E5637D" w:rsidRDefault="00E5637D" w:rsidP="00F71C0C">
      <w:pPr>
        <w:pStyle w:val="Default"/>
        <w:jc w:val="both"/>
        <w:rPr>
          <w:sz w:val="22"/>
          <w:szCs w:val="22"/>
        </w:rPr>
      </w:pPr>
    </w:p>
    <w:p w:rsidR="00E5637D" w:rsidRPr="00F71C0C" w:rsidRDefault="00E5637D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71C0C" w:rsidRPr="00F71C0C" w:rsidTr="00872197">
        <w:tc>
          <w:tcPr>
            <w:tcW w:w="4219" w:type="dxa"/>
          </w:tcPr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  <w:r w:rsidRPr="00F71C0C">
              <w:rPr>
                <w:sz w:val="22"/>
                <w:szCs w:val="22"/>
              </w:rPr>
              <w:t xml:space="preserve">Приложение 1 </w:t>
            </w:r>
          </w:p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  <w:r w:rsidRPr="00F71C0C">
              <w:rPr>
                <w:sz w:val="22"/>
                <w:szCs w:val="22"/>
              </w:rPr>
              <w:t xml:space="preserve">к Порядку учета детей, подлежащих </w:t>
            </w:r>
            <w:proofErr w:type="gramStart"/>
            <w:r w:rsidRPr="00F71C0C">
              <w:rPr>
                <w:sz w:val="22"/>
                <w:szCs w:val="22"/>
              </w:rPr>
              <w:t>обучению по</w:t>
            </w:r>
            <w:proofErr w:type="gramEnd"/>
            <w:r w:rsidRPr="00F71C0C">
              <w:rPr>
                <w:sz w:val="22"/>
                <w:szCs w:val="22"/>
              </w:rPr>
              <w:t xml:space="preserve"> образовательным программам начального общего, основного общего и среднего общего образования в муниципальных образовательных организациях, расположенных на территории Городовиковского района</w:t>
            </w:r>
          </w:p>
        </w:tc>
      </w:tr>
    </w:tbl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1.Сведения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о детях в возрасте от 0-18 лет, проживающих в микрорайоне школы </w:t>
      </w:r>
    </w:p>
    <w:tbl>
      <w:tblPr>
        <w:tblW w:w="10211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853"/>
        <w:gridCol w:w="1587"/>
        <w:gridCol w:w="1592"/>
        <w:gridCol w:w="3013"/>
        <w:gridCol w:w="1571"/>
      </w:tblGrid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01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Обучается в школе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(указывать ОУ полностью)</w:t>
            </w: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Класс</w:t>
            </w:r>
          </w:p>
        </w:tc>
      </w:tr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637D" w:rsidRPr="00F71C0C" w:rsidRDefault="00E5637D" w:rsidP="00E5637D">
      <w:pPr>
        <w:pStyle w:val="a8"/>
        <w:rPr>
          <w:sz w:val="22"/>
          <w:szCs w:val="22"/>
        </w:rPr>
      </w:pPr>
      <w:r w:rsidRPr="00F71C0C">
        <w:rPr>
          <w:sz w:val="22"/>
          <w:szCs w:val="22"/>
        </w:rPr>
        <w:t xml:space="preserve">2.Сводная таблица о детях, проживающих в микрорайоне школы </w:t>
      </w:r>
    </w:p>
    <w:p w:rsidR="00E5637D" w:rsidRPr="00F71C0C" w:rsidRDefault="00E5637D" w:rsidP="00E5637D">
      <w:pPr>
        <w:pStyle w:val="a8"/>
        <w:rPr>
          <w:sz w:val="22"/>
          <w:szCs w:val="22"/>
        </w:rPr>
      </w:pPr>
    </w:p>
    <w:tbl>
      <w:tblPr>
        <w:tblStyle w:val="a5"/>
        <w:tblW w:w="0" w:type="auto"/>
        <w:tblInd w:w="635" w:type="dxa"/>
        <w:tblLook w:val="01E0" w:firstRow="1" w:lastRow="1" w:firstColumn="1" w:lastColumn="1" w:noHBand="0" w:noVBand="0"/>
      </w:tblPr>
      <w:tblGrid>
        <w:gridCol w:w="1385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497"/>
        <w:gridCol w:w="497"/>
        <w:gridCol w:w="497"/>
        <w:gridCol w:w="497"/>
        <w:gridCol w:w="497"/>
        <w:gridCol w:w="497"/>
        <w:gridCol w:w="497"/>
        <w:gridCol w:w="497"/>
        <w:gridCol w:w="496"/>
      </w:tblGrid>
      <w:tr w:rsidR="00E5637D" w:rsidRPr="00F71C0C" w:rsidTr="009E7BDF">
        <w:tc>
          <w:tcPr>
            <w:tcW w:w="1385" w:type="dxa"/>
            <w:tcBorders>
              <w:tl2br w:val="single" w:sz="4" w:space="0" w:color="auto"/>
            </w:tcBorders>
          </w:tcPr>
          <w:p w:rsidR="00E5637D" w:rsidRPr="00F71C0C" w:rsidRDefault="00E5637D" w:rsidP="009E7BDF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    лет</w:t>
            </w:r>
          </w:p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18</w:t>
            </w: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3.Сводная таблица </w:t>
      </w:r>
      <w:proofErr w:type="gramStart"/>
      <w:r w:rsidRPr="00F71C0C">
        <w:rPr>
          <w:rFonts w:ascii="Times New Roman" w:hAnsi="Times New Roman" w:cs="Times New Roman"/>
        </w:rPr>
        <w:t>обучающихся</w:t>
      </w:r>
      <w:proofErr w:type="gramEnd"/>
      <w:r w:rsidRPr="00F71C0C">
        <w:rPr>
          <w:rFonts w:ascii="Times New Roman" w:hAnsi="Times New Roman" w:cs="Times New Roman"/>
        </w:rPr>
        <w:t xml:space="preserve"> в ОУ (в своей школе, независимо в каком микрорайоне проживают дети)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619"/>
        <w:gridCol w:w="619"/>
        <w:gridCol w:w="620"/>
        <w:gridCol w:w="620"/>
        <w:gridCol w:w="620"/>
        <w:gridCol w:w="620"/>
        <w:gridCol w:w="620"/>
        <w:gridCol w:w="620"/>
        <w:gridCol w:w="621"/>
        <w:gridCol w:w="656"/>
        <w:gridCol w:w="853"/>
        <w:gridCol w:w="900"/>
      </w:tblGrid>
      <w:tr w:rsidR="00E5637D" w:rsidRPr="00F71C0C" w:rsidTr="009E7BDF">
        <w:tc>
          <w:tcPr>
            <w:tcW w:w="1583" w:type="dxa"/>
          </w:tcPr>
          <w:p w:rsidR="00E5637D" w:rsidRPr="00F71C0C" w:rsidRDefault="00E5637D" w:rsidP="009E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Год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рожд</w:t>
            </w:r>
            <w:proofErr w:type="spellEnd"/>
            <w:r w:rsidRPr="00F71C0C">
              <w:rPr>
                <w:rFonts w:ascii="Times New Roman" w:hAnsi="Times New Roman" w:cs="Times New Roman"/>
              </w:rPr>
              <w:t>.</w:t>
            </w:r>
            <w:proofErr w:type="gramStart"/>
            <w:r w:rsidRPr="00F71C0C">
              <w:rPr>
                <w:rFonts w:ascii="Times New Roman" w:hAnsi="Times New Roman" w:cs="Times New Roman"/>
              </w:rPr>
              <w:t>,к</w:t>
            </w:r>
            <w:proofErr w:type="gramEnd"/>
            <w:r w:rsidRPr="00F71C0C">
              <w:rPr>
                <w:rFonts w:ascii="Times New Roman" w:hAnsi="Times New Roman" w:cs="Times New Roman"/>
              </w:rPr>
              <w:t>лассы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Итого:</w:t>
            </w:r>
          </w:p>
        </w:tc>
      </w:tr>
      <w:tr w:rsidR="00E5637D" w:rsidRPr="00F71C0C" w:rsidTr="009E7BDF">
        <w:tc>
          <w:tcPr>
            <w:tcW w:w="158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58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58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4.Сведения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о детях в возрасте от 0-18 лет, проживающих в микрорайоне школы и обучающихся в  ОУ за пределами района (</w:t>
      </w:r>
      <w:proofErr w:type="spellStart"/>
      <w:r w:rsidRPr="00F71C0C">
        <w:rPr>
          <w:rFonts w:ascii="Times New Roman" w:hAnsi="Times New Roman" w:cs="Times New Roman"/>
        </w:rPr>
        <w:t>Матросовская</w:t>
      </w:r>
      <w:proofErr w:type="spellEnd"/>
      <w:r w:rsidRPr="00F71C0C">
        <w:rPr>
          <w:rFonts w:ascii="Times New Roman" w:hAnsi="Times New Roman" w:cs="Times New Roman"/>
        </w:rPr>
        <w:t xml:space="preserve"> школа, Астраханская школа, </w:t>
      </w:r>
      <w:proofErr w:type="spellStart"/>
      <w:r w:rsidRPr="00F71C0C">
        <w:rPr>
          <w:rFonts w:ascii="Times New Roman" w:hAnsi="Times New Roman" w:cs="Times New Roman"/>
        </w:rPr>
        <w:t>Яшкульская</w:t>
      </w:r>
      <w:proofErr w:type="spellEnd"/>
      <w:r w:rsidRPr="00F71C0C">
        <w:rPr>
          <w:rFonts w:ascii="Times New Roman" w:hAnsi="Times New Roman" w:cs="Times New Roman"/>
        </w:rPr>
        <w:t xml:space="preserve"> </w:t>
      </w:r>
      <w:proofErr w:type="spellStart"/>
      <w:r w:rsidRPr="00F71C0C">
        <w:rPr>
          <w:rFonts w:ascii="Times New Roman" w:hAnsi="Times New Roman" w:cs="Times New Roman"/>
        </w:rPr>
        <w:t>санатор</w:t>
      </w:r>
      <w:proofErr w:type="spellEnd"/>
      <w:r w:rsidRPr="00F71C0C">
        <w:rPr>
          <w:rFonts w:ascii="Times New Roman" w:hAnsi="Times New Roman" w:cs="Times New Roman"/>
        </w:rPr>
        <w:t>. школа и т.д.)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52"/>
        <w:gridCol w:w="1587"/>
        <w:gridCol w:w="1592"/>
        <w:gridCol w:w="1574"/>
        <w:gridCol w:w="1571"/>
      </w:tblGrid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Класс</w:t>
            </w:r>
          </w:p>
        </w:tc>
      </w:tr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5.Сведения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о </w:t>
      </w:r>
      <w:proofErr w:type="gramStart"/>
      <w:r w:rsidRPr="00F71C0C">
        <w:rPr>
          <w:rFonts w:ascii="Times New Roman" w:hAnsi="Times New Roman" w:cs="Times New Roman"/>
        </w:rPr>
        <w:t>детях</w:t>
      </w:r>
      <w:proofErr w:type="gramEnd"/>
      <w:r w:rsidRPr="00F71C0C">
        <w:rPr>
          <w:rFonts w:ascii="Times New Roman" w:hAnsi="Times New Roman" w:cs="Times New Roman"/>
        </w:rPr>
        <w:t xml:space="preserve"> в возрасте проживающих в микрорайоне школы и подлежащих приему в 1 класс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52"/>
        <w:gridCol w:w="1587"/>
        <w:gridCol w:w="1592"/>
        <w:gridCol w:w="1574"/>
        <w:gridCol w:w="1571"/>
      </w:tblGrid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Класс</w:t>
            </w:r>
          </w:p>
        </w:tc>
      </w:tr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6.Сведения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о детях в возрасте от 0-18 лет, не обучающихся в нарушение закона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1335"/>
        <w:gridCol w:w="1499"/>
        <w:gridCol w:w="1653"/>
        <w:gridCol w:w="1779"/>
        <w:gridCol w:w="1436"/>
        <w:gridCol w:w="1273"/>
      </w:tblGrid>
      <w:tr w:rsidR="00E5637D" w:rsidRPr="00F71C0C" w:rsidTr="009E7BDF">
        <w:tc>
          <w:tcPr>
            <w:tcW w:w="59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3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9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6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7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Сведения о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родителях</w:t>
            </w:r>
            <w:proofErr w:type="gramEnd"/>
          </w:p>
        </w:tc>
        <w:tc>
          <w:tcPr>
            <w:tcW w:w="143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Какой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класс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закончил</w:t>
            </w:r>
          </w:p>
        </w:tc>
        <w:tc>
          <w:tcPr>
            <w:tcW w:w="12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Причина </w:t>
            </w:r>
          </w:p>
        </w:tc>
      </w:tr>
      <w:tr w:rsidR="00E5637D" w:rsidRPr="00F71C0C" w:rsidTr="009E7BDF">
        <w:tc>
          <w:tcPr>
            <w:tcW w:w="59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7.Сведения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о детях в возрасте от 0-18 лет, не обучающихся по состоянию здоровья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1425"/>
        <w:gridCol w:w="2124"/>
        <w:gridCol w:w="2937"/>
        <w:gridCol w:w="2512"/>
      </w:tblGrid>
      <w:tr w:rsidR="00E5637D" w:rsidRPr="00F71C0C" w:rsidTr="009E7BDF">
        <w:tc>
          <w:tcPr>
            <w:tcW w:w="5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2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3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51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Причина</w:t>
            </w:r>
          </w:p>
        </w:tc>
      </w:tr>
      <w:tr w:rsidR="00E5637D" w:rsidRPr="00F71C0C" w:rsidTr="009E7BDF">
        <w:tc>
          <w:tcPr>
            <w:tcW w:w="5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F71C0C">
      <w:pPr>
        <w:rPr>
          <w:rFonts w:ascii="Times New Roman" w:hAnsi="Times New Roman" w:cs="Times New Roman"/>
        </w:rPr>
      </w:pPr>
    </w:p>
    <w:p w:rsidR="00F71C0C" w:rsidRPr="00F71C0C" w:rsidRDefault="00F71C0C" w:rsidP="00F71C0C">
      <w:pPr>
        <w:rPr>
          <w:rFonts w:ascii="Times New Roman" w:hAnsi="Times New Roman" w:cs="Times New Roman"/>
        </w:rPr>
      </w:pPr>
    </w:p>
    <w:p w:rsidR="00F71C0C" w:rsidRPr="00F71C0C" w:rsidRDefault="00F71C0C" w:rsidP="00F71C0C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71C0C" w:rsidRPr="00F71C0C" w:rsidTr="00872197">
        <w:tc>
          <w:tcPr>
            <w:tcW w:w="4219" w:type="dxa"/>
          </w:tcPr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2499E" w:rsidRDefault="00F71C0C" w:rsidP="0082499E">
            <w:pPr>
              <w:spacing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№2 </w:t>
            </w:r>
            <w:r w:rsidR="0082499E">
              <w:rPr>
                <w:rFonts w:ascii="Times New Roman" w:hAnsi="Times New Roman"/>
              </w:rPr>
              <w:t xml:space="preserve"> утвержденное постановлением администрации ГРМО РК от 09.11.2016г. №488 </w:t>
            </w:r>
          </w:p>
          <w:p w:rsidR="00F71C0C" w:rsidRDefault="00F71C0C" w:rsidP="00F71C0C">
            <w:pPr>
              <w:spacing w:after="120"/>
              <w:jc w:val="right"/>
              <w:rPr>
                <w:rFonts w:ascii="Times New Roman" w:hAnsi="Times New Roman"/>
              </w:rPr>
            </w:pPr>
          </w:p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F71C0C" w:rsidRPr="00F71C0C" w:rsidRDefault="00F71C0C" w:rsidP="00F71C0C">
      <w:pPr>
        <w:jc w:val="center"/>
        <w:rPr>
          <w:rFonts w:ascii="Times New Roman" w:hAnsi="Times New Roman" w:cs="Times New Roman"/>
          <w:b/>
        </w:rPr>
      </w:pPr>
      <w:r w:rsidRPr="00F71C0C">
        <w:rPr>
          <w:rFonts w:ascii="Times New Roman" w:hAnsi="Times New Roman" w:cs="Times New Roman"/>
          <w:b/>
        </w:rPr>
        <w:t>Муниципальные общеобразовательные организации, закреплённые территории.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79"/>
      </w:tblGrid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Название улиц, номера домов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F71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средняя общеобразовательная школа №1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им.Г.Лазарева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пер</w:t>
            </w:r>
            <w:proofErr w:type="gramStart"/>
            <w:r w:rsidRPr="00F71C0C">
              <w:rPr>
                <w:rFonts w:ascii="Times New Roman" w:hAnsi="Times New Roman" w:cs="Times New Roman"/>
              </w:rPr>
              <w:t>.В</w:t>
            </w:r>
            <w:proofErr w:type="gramEnd"/>
            <w:r w:rsidRPr="00F71C0C">
              <w:rPr>
                <w:rFonts w:ascii="Times New Roman" w:hAnsi="Times New Roman" w:cs="Times New Roman"/>
              </w:rPr>
              <w:t>осточный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ьпер.Кооперативный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пер.Октябрьский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пер.Северный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пер.Студенческий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пер.Чапаевский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пер.Кировский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пер.Школьный;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пер.Южный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ул.Дзержинского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ул.Просвещение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 от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пер.Амур-Санан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пер.Западный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ул.Буденного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пер.Кировский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F71C0C">
              <w:rPr>
                <w:rFonts w:ascii="Times New Roman" w:hAnsi="Times New Roman" w:cs="Times New Roman"/>
              </w:rPr>
              <w:t>; ул.40 лет Победы; ул.60 лет Октября; 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.В</w:t>
            </w:r>
            <w:proofErr w:type="gramEnd"/>
            <w:r w:rsidRPr="00F71C0C">
              <w:rPr>
                <w:rFonts w:ascii="Times New Roman" w:hAnsi="Times New Roman" w:cs="Times New Roman"/>
              </w:rPr>
              <w:t xml:space="preserve">ишневая; ул.Заречная; ул.Зеленая; ул.Коммунальная; ул.Первомайская; ул.Полевая; ул.Солнечная; ул.8-ое Марта; </w:t>
            </w:r>
            <w:r w:rsidRPr="00F71C0C">
              <w:rPr>
                <w:rFonts w:ascii="Times New Roman" w:hAnsi="Times New Roman" w:cs="Times New Roman"/>
                <w:lang w:val="en-US"/>
              </w:rPr>
              <w:t>I</w:t>
            </w:r>
            <w:r w:rsidRPr="00F71C0C">
              <w:rPr>
                <w:rFonts w:ascii="Times New Roman" w:hAnsi="Times New Roman" w:cs="Times New Roman"/>
              </w:rPr>
              <w:t xml:space="preserve"> микрорайон;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средняя общеобразовательная школа №2»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пер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>тепной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пер.Чкалова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пер.Космический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пер.Колхозный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ул.Звездная; ул.Интернациональная; ул.К. Маркса;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Ю.Клыкова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ул.Комарова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ул.Коминтерна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ул.Куйбышева; ул.Свердлова; ул.Фрунзе; </w:t>
            </w:r>
            <w:r w:rsidRPr="00F71C0C">
              <w:rPr>
                <w:rFonts w:ascii="Times New Roman" w:hAnsi="Times New Roman" w:cs="Times New Roman"/>
                <w:lang w:val="en-US"/>
              </w:rPr>
              <w:t>II</w:t>
            </w:r>
            <w:r w:rsidRPr="00F71C0C">
              <w:rPr>
                <w:rFonts w:ascii="Times New Roman" w:hAnsi="Times New Roman" w:cs="Times New Roman"/>
              </w:rPr>
              <w:t xml:space="preserve"> бригада СПК «Новая жизнь» п.Первомайский.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средняя общеобразовательная школа №3»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(от пер. Западный); ул.Буденного (от пер Кировский); пер.Молодёжный;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пер.Западный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ул.Дон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-Урал;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ул.Береговая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ул.Березовая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ул.Ворошилова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ул.Почтовая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ул.Сальская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ул.Сосновая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ул.Индустриальная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ул.Монтажная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ул.Рабочая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(от пер.Комсомольский); ул.Энтузиастов; </w:t>
            </w:r>
            <w:r w:rsidRPr="00F71C0C">
              <w:rPr>
                <w:rFonts w:ascii="Times New Roman" w:hAnsi="Times New Roman" w:cs="Times New Roman"/>
                <w:lang w:val="en-US"/>
              </w:rPr>
              <w:t>II</w:t>
            </w:r>
            <w:r w:rsidRPr="00F71C0C">
              <w:rPr>
                <w:rFonts w:ascii="Times New Roman" w:hAnsi="Times New Roman" w:cs="Times New Roman"/>
              </w:rPr>
              <w:t xml:space="preserve"> микрорайон ( от ДДТ, от ДОУ «Малыш»)</w:t>
            </w:r>
            <w:r w:rsidRPr="00F71C0C">
              <w:rPr>
                <w:rFonts w:ascii="Times New Roman" w:hAnsi="Times New Roman" w:cs="Times New Roman"/>
                <w:b/>
              </w:rPr>
              <w:t xml:space="preserve"> </w:t>
            </w:r>
            <w:r w:rsidRPr="00F71C0C">
              <w:rPr>
                <w:rFonts w:ascii="Times New Roman" w:hAnsi="Times New Roman" w:cs="Times New Roman"/>
              </w:rPr>
              <w:t>ул.Горького (от пер.Комсомольский); 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.М</w:t>
            </w:r>
            <w:proofErr w:type="gramEnd"/>
            <w:r w:rsidRPr="00F71C0C">
              <w:rPr>
                <w:rFonts w:ascii="Times New Roman" w:hAnsi="Times New Roman" w:cs="Times New Roman"/>
              </w:rPr>
              <w:t>аяковского</w:t>
            </w:r>
            <w:r w:rsidRPr="00F71C0C">
              <w:rPr>
                <w:rFonts w:ascii="Times New Roman" w:hAnsi="Times New Roman" w:cs="Times New Roman"/>
                <w:b/>
              </w:rPr>
              <w:t xml:space="preserve"> </w:t>
            </w:r>
            <w:r w:rsidRPr="00F71C0C">
              <w:rPr>
                <w:rFonts w:ascii="Times New Roman" w:hAnsi="Times New Roman" w:cs="Times New Roman"/>
              </w:rPr>
              <w:t>(от пер.Комсомольский);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многопрофильная гимназия </w:t>
            </w:r>
            <w:proofErr w:type="spellStart"/>
            <w:r>
              <w:rPr>
                <w:rFonts w:ascii="Times New Roman" w:hAnsi="Times New Roman" w:cs="Times New Roman"/>
              </w:rPr>
              <w:t>им.Б.Б.Городовикова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пер.Амур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Санана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r w:rsidRPr="00F71C0C">
              <w:rPr>
                <w:rFonts w:ascii="Times New Roman" w:hAnsi="Times New Roman" w:cs="Times New Roman"/>
                <w:lang w:val="en-US"/>
              </w:rPr>
              <w:t>II</w:t>
            </w:r>
            <w:r w:rsidRPr="00F71C0C">
              <w:rPr>
                <w:rFonts w:ascii="Times New Roman" w:hAnsi="Times New Roman" w:cs="Times New Roman"/>
              </w:rPr>
              <w:t xml:space="preserve"> микрорайон ( до ДДТ, до ДОУ «Малыш»);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ул.Горького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ул.Рабочая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пер.Красноармейский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пер.Амур-Санан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пер.Зоотехнический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пер.Олимпийский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пер.Малиновского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пер.Академический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ул.Шолохова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ул.Агрономическая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ул.Джинцанова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ул.Зигуненко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F71C0C">
              <w:rPr>
                <w:rFonts w:ascii="Times New Roman" w:hAnsi="Times New Roman" w:cs="Times New Roman"/>
                <w:b/>
              </w:rPr>
              <w:t xml:space="preserve"> </w:t>
            </w:r>
            <w:r w:rsidRPr="00F71C0C">
              <w:rPr>
                <w:rFonts w:ascii="Times New Roman" w:hAnsi="Times New Roman" w:cs="Times New Roman"/>
              </w:rPr>
              <w:t xml:space="preserve">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>оциалистическая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ул.Хичеева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ул.Хрущева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ул.Целинная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ул.Лазарева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ул.Промышленная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ул.Хахлыновой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ул.Попова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«Кировск</w:t>
            </w:r>
            <w:r>
              <w:rPr>
                <w:rFonts w:ascii="Times New Roman" w:hAnsi="Times New Roman" w:cs="Times New Roman"/>
              </w:rPr>
              <w:t>ий</w:t>
            </w:r>
            <w:r w:rsidRPr="00F71C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сельский лицей</w:t>
            </w:r>
            <w:r w:rsidRPr="00F71C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</w:t>
            </w:r>
            <w:proofErr w:type="gramStart"/>
            <w:r w:rsidRPr="00F71C0C">
              <w:rPr>
                <w:rFonts w:ascii="Times New Roman" w:hAnsi="Times New Roman" w:cs="Times New Roman"/>
              </w:rPr>
              <w:t>.Л</w:t>
            </w:r>
            <w:proofErr w:type="gramEnd"/>
            <w:r w:rsidRPr="00F71C0C">
              <w:rPr>
                <w:rFonts w:ascii="Times New Roman" w:hAnsi="Times New Roman" w:cs="Times New Roman"/>
              </w:rPr>
              <w:t>азаревский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п.Передовой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п.Бага-Бурул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п.Большой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Гок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п.Балковский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п.Бембешево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Виноградненск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</w:t>
            </w:r>
            <w:r w:rsidRPr="00F71C0C">
              <w:rPr>
                <w:rFonts w:ascii="Times New Roman" w:hAnsi="Times New Roman" w:cs="Times New Roman"/>
              </w:rPr>
              <w:t xml:space="preserve"> имени Дедова Ф.И.»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с</w:t>
            </w:r>
            <w:proofErr w:type="gramStart"/>
            <w:r w:rsidRPr="00F71C0C">
              <w:rPr>
                <w:rFonts w:ascii="Times New Roman" w:hAnsi="Times New Roman" w:cs="Times New Roman"/>
              </w:rPr>
              <w:t>.В</w:t>
            </w:r>
            <w:proofErr w:type="gramEnd"/>
            <w:r w:rsidRPr="00F71C0C">
              <w:rPr>
                <w:rFonts w:ascii="Times New Roman" w:hAnsi="Times New Roman" w:cs="Times New Roman"/>
              </w:rPr>
              <w:t>иноградное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п.Ахнуд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с.Веселое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с.Дружное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«Южная средняя общеобразовательная школа»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</w:t>
            </w:r>
            <w:proofErr w:type="gramStart"/>
            <w:r w:rsidRPr="00F71C0C">
              <w:rPr>
                <w:rFonts w:ascii="Times New Roman" w:hAnsi="Times New Roman" w:cs="Times New Roman"/>
              </w:rPr>
              <w:t>.Ю</w:t>
            </w:r>
            <w:proofErr w:type="gramEnd"/>
            <w:r w:rsidRPr="00F71C0C">
              <w:rPr>
                <w:rFonts w:ascii="Times New Roman" w:hAnsi="Times New Roman" w:cs="Times New Roman"/>
              </w:rPr>
              <w:t>жный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п.Шин-Бядл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п.Бурул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п.Амур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Санан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п. Розенталь;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п.Цорос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tr w:rsidR="0013761A" w:rsidRPr="00F71C0C" w:rsidTr="00872197">
        <w:tc>
          <w:tcPr>
            <w:tcW w:w="817" w:type="dxa"/>
          </w:tcPr>
          <w:p w:rsidR="0013761A" w:rsidRPr="00F71C0C" w:rsidRDefault="0013761A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13761A" w:rsidRPr="00F71C0C" w:rsidRDefault="0013761A" w:rsidP="006C31DA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«Чапаевская средняя общеобразовательная школа»</w:t>
            </w:r>
          </w:p>
        </w:tc>
        <w:tc>
          <w:tcPr>
            <w:tcW w:w="6379" w:type="dxa"/>
          </w:tcPr>
          <w:p w:rsidR="0013761A" w:rsidRPr="00F71C0C" w:rsidRDefault="0013761A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с</w:t>
            </w:r>
            <w:proofErr w:type="gramStart"/>
            <w:r w:rsidRPr="00F71C0C">
              <w:rPr>
                <w:rFonts w:ascii="Times New Roman" w:hAnsi="Times New Roman" w:cs="Times New Roman"/>
              </w:rPr>
              <w:t>.Ч</w:t>
            </w:r>
            <w:proofErr w:type="gramEnd"/>
            <w:r w:rsidRPr="00F71C0C">
              <w:rPr>
                <w:rFonts w:ascii="Times New Roman" w:hAnsi="Times New Roman" w:cs="Times New Roman"/>
              </w:rPr>
              <w:t>апаевское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с.Пушкинское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bookmarkEnd w:id="0"/>
    </w:tbl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1B73" w:rsidRPr="007868A3" w:rsidRDefault="00231B73" w:rsidP="00231B73">
      <w:pPr>
        <w:spacing w:after="120"/>
        <w:jc w:val="right"/>
      </w:pPr>
    </w:p>
    <w:sectPr w:rsidR="00231B73" w:rsidRPr="007868A3" w:rsidSect="007868A3">
      <w:pgSz w:w="11909" w:h="16834"/>
      <w:pgMar w:top="568" w:right="569" w:bottom="567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D0D05F3"/>
    <w:multiLevelType w:val="hybridMultilevel"/>
    <w:tmpl w:val="1EF40202"/>
    <w:lvl w:ilvl="0" w:tplc="90DEF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12A"/>
    <w:rsid w:val="00054A89"/>
    <w:rsid w:val="00061F87"/>
    <w:rsid w:val="0010658B"/>
    <w:rsid w:val="001072D5"/>
    <w:rsid w:val="0013761A"/>
    <w:rsid w:val="001A03CE"/>
    <w:rsid w:val="0022664A"/>
    <w:rsid w:val="00231B73"/>
    <w:rsid w:val="003770D6"/>
    <w:rsid w:val="003A3361"/>
    <w:rsid w:val="004841B1"/>
    <w:rsid w:val="00493B4D"/>
    <w:rsid w:val="004E70E6"/>
    <w:rsid w:val="005059F2"/>
    <w:rsid w:val="00566409"/>
    <w:rsid w:val="00586279"/>
    <w:rsid w:val="005A5AB8"/>
    <w:rsid w:val="005F2BC3"/>
    <w:rsid w:val="0064009D"/>
    <w:rsid w:val="006B6CB1"/>
    <w:rsid w:val="00723807"/>
    <w:rsid w:val="007868A3"/>
    <w:rsid w:val="007A5A62"/>
    <w:rsid w:val="007C340C"/>
    <w:rsid w:val="00807DE9"/>
    <w:rsid w:val="0082499E"/>
    <w:rsid w:val="008A1FC6"/>
    <w:rsid w:val="008C5E6A"/>
    <w:rsid w:val="009E140A"/>
    <w:rsid w:val="00AA37D9"/>
    <w:rsid w:val="00AD4298"/>
    <w:rsid w:val="00AE4145"/>
    <w:rsid w:val="00C55D95"/>
    <w:rsid w:val="00CB318C"/>
    <w:rsid w:val="00D61807"/>
    <w:rsid w:val="00DD1845"/>
    <w:rsid w:val="00E0763E"/>
    <w:rsid w:val="00E5637D"/>
    <w:rsid w:val="00EB5DD5"/>
    <w:rsid w:val="00EE6A73"/>
    <w:rsid w:val="00F2512A"/>
    <w:rsid w:val="00F71C0C"/>
    <w:rsid w:val="00F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55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72380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38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231B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31B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unhideWhenUsed/>
    <w:rsid w:val="00F7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1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C88C-CDE7-4468-A0D9-A26E817B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</cp:lastModifiedBy>
  <cp:revision>20</cp:revision>
  <cp:lastPrinted>2020-01-22T14:04:00Z</cp:lastPrinted>
  <dcterms:created xsi:type="dcterms:W3CDTF">2015-06-09T09:23:00Z</dcterms:created>
  <dcterms:modified xsi:type="dcterms:W3CDTF">2020-01-22T14:05:00Z</dcterms:modified>
</cp:coreProperties>
</file>