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0B0" w:rsidRPr="004310B0" w:rsidRDefault="004310B0" w:rsidP="004310B0">
      <w:pPr>
        <w:ind w:hanging="709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         </w:t>
      </w:r>
      <w:r w:rsidRPr="004310B0">
        <w:rPr>
          <w:rFonts w:ascii="Times New Roman" w:hAnsi="Times New Roman"/>
          <w:sz w:val="24"/>
          <w:szCs w:val="24"/>
        </w:rPr>
        <w:t>УПРАВЛЕНИЕ ОБРАЗОВАНИЯ ГОРОДОВИКОВСКОГО РАЙОННОГО  МУНИЦИПАЛЬНОГО ОБРАЗОВАНИЯ РЕСПУБЛИКИ КАЛМЫКИЯ</w:t>
      </w:r>
    </w:p>
    <w:p w:rsidR="004310B0" w:rsidRPr="004310B0" w:rsidRDefault="004310B0" w:rsidP="004310B0">
      <w:pPr>
        <w:jc w:val="center"/>
        <w:rPr>
          <w:rFonts w:ascii="Times New Roman" w:hAnsi="Times New Roman"/>
          <w:sz w:val="24"/>
          <w:szCs w:val="24"/>
        </w:rPr>
      </w:pPr>
      <w:r w:rsidRPr="004310B0">
        <w:rPr>
          <w:rFonts w:ascii="Times New Roman" w:hAnsi="Times New Roman"/>
          <w:sz w:val="24"/>
          <w:szCs w:val="24"/>
        </w:rPr>
        <w:t>ПРИКАЗ</w:t>
      </w:r>
    </w:p>
    <w:p w:rsidR="004310B0" w:rsidRPr="004310B0" w:rsidRDefault="004310B0" w:rsidP="004310B0">
      <w:pPr>
        <w:rPr>
          <w:rFonts w:ascii="Times New Roman" w:hAnsi="Times New Roman"/>
          <w:sz w:val="24"/>
          <w:szCs w:val="24"/>
        </w:rPr>
      </w:pPr>
      <w:r w:rsidRPr="004310B0">
        <w:rPr>
          <w:rFonts w:ascii="Times New Roman" w:hAnsi="Times New Roman"/>
          <w:sz w:val="24"/>
          <w:szCs w:val="24"/>
        </w:rPr>
        <w:t xml:space="preserve">от  </w:t>
      </w:r>
      <w:r w:rsidR="002A382B">
        <w:rPr>
          <w:rFonts w:ascii="Times New Roman" w:hAnsi="Times New Roman"/>
          <w:sz w:val="24"/>
          <w:szCs w:val="24"/>
        </w:rPr>
        <w:t>11.09.2018</w:t>
      </w:r>
      <w:r w:rsidRPr="004310B0">
        <w:rPr>
          <w:rFonts w:ascii="Times New Roman" w:hAnsi="Times New Roman"/>
          <w:sz w:val="24"/>
          <w:szCs w:val="24"/>
        </w:rPr>
        <w:t xml:space="preserve"> г.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4310B0">
        <w:rPr>
          <w:rFonts w:ascii="Times New Roman" w:hAnsi="Times New Roman"/>
          <w:sz w:val="24"/>
          <w:szCs w:val="24"/>
        </w:rPr>
        <w:t xml:space="preserve">                                                      №3</w:t>
      </w:r>
      <w:r w:rsidR="002A382B">
        <w:rPr>
          <w:rFonts w:ascii="Times New Roman" w:hAnsi="Times New Roman"/>
          <w:sz w:val="24"/>
          <w:szCs w:val="24"/>
        </w:rPr>
        <w:t>03</w:t>
      </w:r>
    </w:p>
    <w:p w:rsidR="004310B0" w:rsidRPr="004310B0" w:rsidRDefault="004310B0" w:rsidP="00431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310B0">
        <w:rPr>
          <w:rFonts w:ascii="Times New Roman" w:hAnsi="Times New Roman"/>
          <w:sz w:val="24"/>
          <w:szCs w:val="24"/>
        </w:rPr>
        <w:t>г</w:t>
      </w:r>
      <w:proofErr w:type="gramStart"/>
      <w:r w:rsidRPr="004310B0">
        <w:rPr>
          <w:rFonts w:ascii="Times New Roman" w:hAnsi="Times New Roman"/>
          <w:sz w:val="24"/>
          <w:szCs w:val="24"/>
        </w:rPr>
        <w:t>.Г</w:t>
      </w:r>
      <w:proofErr w:type="gramEnd"/>
      <w:r w:rsidRPr="004310B0">
        <w:rPr>
          <w:rFonts w:ascii="Times New Roman" w:hAnsi="Times New Roman"/>
          <w:sz w:val="24"/>
          <w:szCs w:val="24"/>
        </w:rPr>
        <w:t>ородовиковск</w:t>
      </w:r>
      <w:proofErr w:type="spellEnd"/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310B0" w:rsidRPr="004310B0" w:rsidRDefault="004310B0" w:rsidP="004310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0B0" w:rsidRPr="004310B0" w:rsidRDefault="004310B0" w:rsidP="004310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</w:t>
      </w:r>
      <w:r w:rsidR="002A38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образования в 2019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</w:p>
    <w:p w:rsidR="004310B0" w:rsidRDefault="004310B0" w:rsidP="004310B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10B0" w:rsidRDefault="004310B0" w:rsidP="004310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Федеральным законом от 29.12.2012 №273-Ф3 «Об образовании в Российской Федерации», на основании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25.12.2013 № 1394, Порядка проведения государственной итоговой аттестации по образовательным программам среднего общего образования, утвержденно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приказом Министерства образов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ания и науки Российской Федерации от 26.12.2013 № 1400, </w:t>
      </w:r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Приказа</w:t>
      </w:r>
      <w:proofErr w:type="gramEnd"/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Министерства образования и науки Республики Калмыкия от 18.07.201</w:t>
      </w:r>
      <w:r w:rsidR="00936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№898 «</w:t>
      </w:r>
      <w:r w:rsidR="00087E08"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</w:t>
      </w:r>
      <w:r w:rsidR="00936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087E08"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</w:t>
      </w:r>
      <w:r w:rsidR="00087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87E08"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</w:t>
      </w:r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 Калмыкия», 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подготовки и проведения государственной итоговой аттестации по образовательным программам основного общего и среднего общего образования в 201</w:t>
      </w:r>
      <w:r w:rsidR="00936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</w:t>
      </w:r>
      <w:proofErr w:type="gramEnd"/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310B0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9064FC" w:rsidRPr="004310B0" w:rsidRDefault="009064FC" w:rsidP="00431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0B0" w:rsidRDefault="004310B0" w:rsidP="004310B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прилагаемый 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</w:t>
      </w:r>
      <w:r w:rsidR="009364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году на территории </w:t>
      </w:r>
      <w:proofErr w:type="spellStart"/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Городовиковского</w:t>
      </w:r>
      <w:proofErr w:type="spellEnd"/>
      <w:r w:rsidR="00087E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064FC" w:rsidRDefault="009064FC" w:rsidP="009064FC">
      <w:pPr>
        <w:pStyle w:val="a6"/>
        <w:numPr>
          <w:ilvl w:val="0"/>
          <w:numId w:val="1"/>
        </w:numPr>
        <w:ind w:hanging="72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Старшему методисту УО ГРМО РК (Петренко Л.С.) обеспечить:</w:t>
      </w:r>
    </w:p>
    <w:p w:rsidR="009064FC" w:rsidRPr="006433F8" w:rsidRDefault="009064FC" w:rsidP="009064FC">
      <w:pPr>
        <w:pStyle w:val="a6"/>
        <w:numPr>
          <w:ilvl w:val="1"/>
          <w:numId w:val="1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6433F8">
        <w:rPr>
          <w:rFonts w:ascii="Times New Roman" w:eastAsia="Times New Roman" w:hAnsi="Times New Roman"/>
          <w:color w:val="000000"/>
        </w:rPr>
        <w:t>своевременное размещение нормативных правовых актов, информационных материалов, обеспечивающих организацию и проведение ГИА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6433F8">
        <w:rPr>
          <w:rFonts w:ascii="Times New Roman" w:eastAsia="Times New Roman" w:hAnsi="Times New Roman"/>
          <w:color w:val="000000"/>
        </w:rPr>
        <w:t xml:space="preserve"> года, на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433F8">
        <w:rPr>
          <w:rFonts w:ascii="Times New Roman" w:eastAsia="Times New Roman" w:hAnsi="Times New Roman"/>
          <w:color w:val="000000"/>
        </w:rPr>
        <w:t>официальном сайте</w:t>
      </w:r>
      <w:r>
        <w:rPr>
          <w:rFonts w:ascii="Times New Roman" w:eastAsia="Times New Roman" w:hAnsi="Times New Roman"/>
          <w:color w:val="000000"/>
        </w:rPr>
        <w:t xml:space="preserve"> УО ГРМО РК.</w:t>
      </w:r>
    </w:p>
    <w:p w:rsidR="009064FC" w:rsidRPr="006433F8" w:rsidRDefault="009064FC" w:rsidP="00224E72">
      <w:pPr>
        <w:numPr>
          <w:ilvl w:val="1"/>
          <w:numId w:val="1"/>
        </w:num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4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взять под контроль исполнение руководителями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организаций</w:t>
      </w:r>
      <w:r w:rsidR="0022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положений </w:t>
      </w:r>
      <w:proofErr w:type="gramStart"/>
      <w:r w:rsidR="00224E7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настоящей</w:t>
      </w:r>
      <w:proofErr w:type="gramEnd"/>
      <w:r w:rsidRPr="0064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приказа.</w:t>
      </w:r>
    </w:p>
    <w:p w:rsidR="00224E72" w:rsidRPr="00065921" w:rsidRDefault="00224E72" w:rsidP="00224E72">
      <w:pPr>
        <w:pStyle w:val="a6"/>
        <w:numPr>
          <w:ilvl w:val="1"/>
          <w:numId w:val="1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6433F8">
        <w:rPr>
          <w:rFonts w:ascii="Times New Roman" w:eastAsia="Times New Roman" w:hAnsi="Times New Roman"/>
          <w:color w:val="000000"/>
        </w:rPr>
        <w:t>своевременное размещение нормативных правовых актов, информационных материалов, обеспечивающих организацию и проведение ГИА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6433F8">
        <w:rPr>
          <w:rFonts w:ascii="Times New Roman" w:eastAsia="Times New Roman" w:hAnsi="Times New Roman"/>
          <w:color w:val="000000"/>
        </w:rPr>
        <w:t xml:space="preserve"> года, на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433F8">
        <w:rPr>
          <w:rFonts w:ascii="Times New Roman" w:eastAsia="Times New Roman" w:hAnsi="Times New Roman"/>
          <w:color w:val="000000"/>
        </w:rPr>
        <w:t>официальном сайте</w:t>
      </w:r>
      <w:r>
        <w:rPr>
          <w:rFonts w:ascii="Times New Roman" w:eastAsia="Times New Roman" w:hAnsi="Times New Roman"/>
          <w:color w:val="000000"/>
        </w:rPr>
        <w:t xml:space="preserve"> УО ГРМО РК.</w:t>
      </w:r>
    </w:p>
    <w:p w:rsidR="00065921" w:rsidRPr="006433F8" w:rsidRDefault="00065921" w:rsidP="00065921">
      <w:pPr>
        <w:pStyle w:val="a6"/>
        <w:numPr>
          <w:ilvl w:val="1"/>
          <w:numId w:val="1"/>
        </w:numPr>
        <w:ind w:left="1134"/>
        <w:jc w:val="both"/>
        <w:rPr>
          <w:rFonts w:ascii="Times New Roman" w:hAnsi="Times New Roman"/>
        </w:rPr>
      </w:pPr>
      <w:r w:rsidRPr="00065921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организовать</w:t>
      </w:r>
      <w:r w:rsidRPr="006433F8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участие в обучении и консультировании</w:t>
      </w:r>
      <w:r w:rsidRPr="006433F8">
        <w:rPr>
          <w:rFonts w:ascii="Times New Roman" w:eastAsia="Times New Roman" w:hAnsi="Times New Roman"/>
          <w:color w:val="000000"/>
        </w:rPr>
        <w:t xml:space="preserve"> педагог</w:t>
      </w:r>
      <w:r>
        <w:rPr>
          <w:rFonts w:ascii="Times New Roman" w:eastAsia="Times New Roman" w:hAnsi="Times New Roman"/>
          <w:color w:val="000000"/>
        </w:rPr>
        <w:t xml:space="preserve">ических работников, привлекаемых </w:t>
      </w:r>
      <w:r w:rsidRPr="006433F8">
        <w:rPr>
          <w:rFonts w:ascii="Times New Roman" w:eastAsia="Times New Roman" w:hAnsi="Times New Roman"/>
          <w:color w:val="000000"/>
        </w:rPr>
        <w:t>к подготов</w:t>
      </w:r>
      <w:r>
        <w:rPr>
          <w:rFonts w:ascii="Times New Roman" w:eastAsia="Times New Roman" w:hAnsi="Times New Roman"/>
          <w:color w:val="000000"/>
        </w:rPr>
        <w:t>ке и проведению ГИА в 201</w:t>
      </w:r>
      <w:r w:rsidR="009364AD">
        <w:rPr>
          <w:rFonts w:ascii="Times New Roman" w:eastAsia="Times New Roman" w:hAnsi="Times New Roman"/>
          <w:color w:val="000000"/>
        </w:rPr>
        <w:t>9</w:t>
      </w:r>
      <w:r>
        <w:rPr>
          <w:rFonts w:ascii="Times New Roman" w:eastAsia="Times New Roman" w:hAnsi="Times New Roman"/>
          <w:color w:val="000000"/>
        </w:rPr>
        <w:t xml:space="preserve"> году;</w:t>
      </w:r>
    </w:p>
    <w:p w:rsidR="00065921" w:rsidRPr="006433F8" w:rsidRDefault="00065921" w:rsidP="00065921">
      <w:pPr>
        <w:pStyle w:val="a6"/>
        <w:numPr>
          <w:ilvl w:val="1"/>
          <w:numId w:val="1"/>
        </w:numPr>
        <w:ind w:left="1134"/>
        <w:jc w:val="both"/>
        <w:rPr>
          <w:rFonts w:ascii="Times New Roman" w:eastAsia="Times New Roman" w:hAnsi="Times New Roman"/>
          <w:color w:val="000000"/>
        </w:rPr>
      </w:pPr>
      <w:r w:rsidRPr="006433F8">
        <w:rPr>
          <w:rFonts w:ascii="Times New Roman" w:eastAsia="Times New Roman" w:hAnsi="Times New Roman"/>
          <w:color w:val="000000"/>
        </w:rPr>
        <w:t>провести разъяснительную работу среди педагогических работников, привлекаемых к подготовке и проведению ГИА, участников ГИА и их родителей (зако</w:t>
      </w:r>
      <w:r>
        <w:rPr>
          <w:rFonts w:ascii="Times New Roman" w:eastAsia="Times New Roman" w:hAnsi="Times New Roman"/>
          <w:color w:val="000000"/>
        </w:rPr>
        <w:t>нных представителей) о порядке проведения ГИА в 201</w:t>
      </w:r>
      <w:r w:rsidR="009364AD">
        <w:rPr>
          <w:rFonts w:ascii="Times New Roman" w:eastAsia="Times New Roman" w:hAnsi="Times New Roman"/>
          <w:color w:val="000000"/>
        </w:rPr>
        <w:t>9</w:t>
      </w:r>
      <w:r>
        <w:rPr>
          <w:rFonts w:ascii="Times New Roman" w:eastAsia="Times New Roman" w:hAnsi="Times New Roman"/>
          <w:color w:val="000000"/>
        </w:rPr>
        <w:t xml:space="preserve"> году;</w:t>
      </w:r>
    </w:p>
    <w:p w:rsidR="00065921" w:rsidRPr="003C5572" w:rsidRDefault="00065921" w:rsidP="00065921">
      <w:pPr>
        <w:pStyle w:val="a6"/>
        <w:numPr>
          <w:ilvl w:val="1"/>
          <w:numId w:val="1"/>
        </w:numPr>
        <w:ind w:left="1134"/>
        <w:jc w:val="both"/>
        <w:rPr>
          <w:rFonts w:ascii="Times New Roman" w:eastAsia="Times New Roman" w:hAnsi="Times New Roman"/>
          <w:color w:val="000000"/>
        </w:rPr>
      </w:pPr>
      <w:r w:rsidRPr="003C5572">
        <w:rPr>
          <w:rFonts w:ascii="Times New Roman" w:eastAsia="Times New Roman" w:hAnsi="Times New Roman"/>
          <w:color w:val="000000"/>
        </w:rPr>
        <w:t>организовать работу по привлечению граждан к общественному наблюдению за проведением ГИА в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3C5572">
        <w:rPr>
          <w:rFonts w:ascii="Times New Roman" w:eastAsia="Times New Roman" w:hAnsi="Times New Roman"/>
          <w:color w:val="000000"/>
        </w:rPr>
        <w:t xml:space="preserve"> году на территории </w:t>
      </w:r>
      <w:proofErr w:type="spellStart"/>
      <w:r>
        <w:rPr>
          <w:rFonts w:ascii="Times New Roman" w:eastAsia="Times New Roman" w:hAnsi="Times New Roman"/>
          <w:color w:val="000000"/>
        </w:rPr>
        <w:t>Городовиковского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района</w:t>
      </w:r>
      <w:r w:rsidRPr="003C5572">
        <w:rPr>
          <w:rFonts w:ascii="Times New Roman" w:eastAsia="Times New Roman" w:hAnsi="Times New Roman"/>
          <w:color w:val="000000"/>
        </w:rPr>
        <w:t>.</w:t>
      </w:r>
    </w:p>
    <w:p w:rsidR="006433F8" w:rsidRPr="004310B0" w:rsidRDefault="006433F8" w:rsidP="006433F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Системному администратору УО ГРМО РК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Луханин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Ю.Н.) </w:t>
      </w:r>
      <w:r w:rsidRPr="004310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обеспечить:</w:t>
      </w:r>
    </w:p>
    <w:p w:rsidR="006433F8" w:rsidRPr="006433F8" w:rsidRDefault="006433F8" w:rsidP="009064FC">
      <w:pPr>
        <w:pStyle w:val="a6"/>
        <w:numPr>
          <w:ilvl w:val="1"/>
          <w:numId w:val="1"/>
        </w:numPr>
        <w:ind w:left="1134"/>
        <w:jc w:val="both"/>
        <w:rPr>
          <w:rFonts w:ascii="Times New Roman" w:eastAsia="Times New Roman" w:hAnsi="Times New Roman"/>
        </w:rPr>
      </w:pPr>
      <w:r w:rsidRPr="006433F8">
        <w:rPr>
          <w:rFonts w:ascii="Times New Roman" w:eastAsia="Times New Roman" w:hAnsi="Times New Roman"/>
          <w:color w:val="000000"/>
        </w:rPr>
        <w:t>информационно-технологическое сопровождение подготовки к проведению ГИА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6433F8">
        <w:rPr>
          <w:rFonts w:ascii="Times New Roman" w:eastAsia="Times New Roman" w:hAnsi="Times New Roman"/>
          <w:color w:val="000000"/>
        </w:rPr>
        <w:t xml:space="preserve"> года на территории </w:t>
      </w:r>
      <w:proofErr w:type="spellStart"/>
      <w:r>
        <w:rPr>
          <w:rFonts w:ascii="Times New Roman" w:eastAsia="Times New Roman" w:hAnsi="Times New Roman"/>
          <w:color w:val="000000"/>
        </w:rPr>
        <w:t>Городовиковского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района</w:t>
      </w:r>
      <w:r w:rsidRPr="006433F8">
        <w:rPr>
          <w:rFonts w:ascii="Times New Roman" w:eastAsia="Times New Roman" w:hAnsi="Times New Roman"/>
          <w:color w:val="000000"/>
        </w:rPr>
        <w:t>;</w:t>
      </w:r>
    </w:p>
    <w:p w:rsidR="006433F8" w:rsidRPr="00065921" w:rsidRDefault="006433F8" w:rsidP="009064FC">
      <w:pPr>
        <w:pStyle w:val="a6"/>
        <w:numPr>
          <w:ilvl w:val="1"/>
          <w:numId w:val="1"/>
        </w:numPr>
        <w:ind w:left="1134"/>
        <w:jc w:val="both"/>
        <w:rPr>
          <w:rFonts w:ascii="Times New Roman" w:hAnsi="Times New Roman"/>
          <w:sz w:val="26"/>
          <w:szCs w:val="26"/>
        </w:rPr>
      </w:pPr>
      <w:r w:rsidRPr="006433F8">
        <w:rPr>
          <w:rFonts w:ascii="Times New Roman" w:eastAsia="Times New Roman" w:hAnsi="Times New Roman"/>
          <w:color w:val="000000"/>
        </w:rPr>
        <w:t>своевременное размещение нормативных правовых актов, информационных материалов, обеспечивающих организацию и проведение ГИА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6433F8">
        <w:rPr>
          <w:rFonts w:ascii="Times New Roman" w:eastAsia="Times New Roman" w:hAnsi="Times New Roman"/>
          <w:color w:val="000000"/>
        </w:rPr>
        <w:t xml:space="preserve"> года, на</w:t>
      </w:r>
      <w:r>
        <w:rPr>
          <w:rFonts w:ascii="Times New Roman" w:eastAsia="Times New Roman" w:hAnsi="Times New Roman"/>
          <w:color w:val="000000"/>
        </w:rPr>
        <w:t xml:space="preserve"> </w:t>
      </w:r>
      <w:r w:rsidRPr="006433F8">
        <w:rPr>
          <w:rFonts w:ascii="Times New Roman" w:eastAsia="Times New Roman" w:hAnsi="Times New Roman"/>
          <w:color w:val="000000"/>
        </w:rPr>
        <w:t>официальном сайте</w:t>
      </w:r>
      <w:r>
        <w:rPr>
          <w:rFonts w:ascii="Times New Roman" w:eastAsia="Times New Roman" w:hAnsi="Times New Roman"/>
          <w:color w:val="000000"/>
        </w:rPr>
        <w:t xml:space="preserve"> УО ГРМО РК.</w:t>
      </w:r>
    </w:p>
    <w:p w:rsidR="006433F8" w:rsidRPr="009064FC" w:rsidRDefault="004310B0" w:rsidP="009064FC">
      <w:pPr>
        <w:pStyle w:val="a6"/>
        <w:numPr>
          <w:ilvl w:val="0"/>
          <w:numId w:val="1"/>
        </w:numPr>
        <w:ind w:hanging="720"/>
        <w:jc w:val="both"/>
        <w:rPr>
          <w:rFonts w:ascii="Times New Roman" w:hAnsi="Times New Roman"/>
        </w:rPr>
      </w:pPr>
      <w:r w:rsidRPr="009064FC">
        <w:rPr>
          <w:rFonts w:ascii="Times New Roman" w:eastAsia="Times New Roman" w:hAnsi="Times New Roman"/>
          <w:color w:val="000000"/>
        </w:rPr>
        <w:t xml:space="preserve">Руководителям </w:t>
      </w:r>
      <w:r w:rsidR="00087E08" w:rsidRPr="009064FC">
        <w:rPr>
          <w:rFonts w:ascii="Times New Roman" w:eastAsia="Times New Roman" w:hAnsi="Times New Roman"/>
          <w:color w:val="000000"/>
        </w:rPr>
        <w:t xml:space="preserve">образовательных организаций </w:t>
      </w:r>
      <w:r w:rsidR="00087E08" w:rsidRPr="009064FC">
        <w:rPr>
          <w:rFonts w:ascii="Times New Roman" w:hAnsi="Times New Roman"/>
        </w:rPr>
        <w:t>МКОУ «</w:t>
      </w:r>
      <w:proofErr w:type="spellStart"/>
      <w:r w:rsidR="00087E08" w:rsidRPr="009064FC">
        <w:rPr>
          <w:rFonts w:ascii="Times New Roman" w:hAnsi="Times New Roman"/>
        </w:rPr>
        <w:t>Городовиковская</w:t>
      </w:r>
      <w:proofErr w:type="spellEnd"/>
      <w:r w:rsidR="00087E08" w:rsidRPr="009064FC">
        <w:rPr>
          <w:rFonts w:ascii="Times New Roman" w:hAnsi="Times New Roman"/>
        </w:rPr>
        <w:t xml:space="preserve"> средняя общеобразовательная школа №1 </w:t>
      </w:r>
      <w:proofErr w:type="spellStart"/>
      <w:r w:rsidR="00087E08" w:rsidRPr="009064FC">
        <w:rPr>
          <w:rFonts w:ascii="Times New Roman" w:hAnsi="Times New Roman"/>
        </w:rPr>
        <w:t>им.Г.Лазарева</w:t>
      </w:r>
      <w:proofErr w:type="spellEnd"/>
      <w:r w:rsidR="00087E08" w:rsidRPr="009064FC">
        <w:rPr>
          <w:rFonts w:ascii="Times New Roman" w:hAnsi="Times New Roman"/>
        </w:rPr>
        <w:t>» (</w:t>
      </w:r>
      <w:proofErr w:type="spellStart"/>
      <w:r w:rsidR="00087E08" w:rsidRPr="009064FC">
        <w:rPr>
          <w:rFonts w:ascii="Times New Roman" w:hAnsi="Times New Roman"/>
        </w:rPr>
        <w:t>Кугнинова</w:t>
      </w:r>
      <w:proofErr w:type="spellEnd"/>
      <w:r w:rsidR="00087E08" w:rsidRPr="009064FC">
        <w:rPr>
          <w:rFonts w:ascii="Times New Roman" w:hAnsi="Times New Roman"/>
        </w:rPr>
        <w:t xml:space="preserve"> З.Б.), МКОУ «</w:t>
      </w:r>
      <w:proofErr w:type="spellStart"/>
      <w:r w:rsidR="00087E08" w:rsidRPr="009064FC">
        <w:rPr>
          <w:rFonts w:ascii="Times New Roman" w:hAnsi="Times New Roman"/>
        </w:rPr>
        <w:t>Городовиковская</w:t>
      </w:r>
      <w:proofErr w:type="spellEnd"/>
      <w:r w:rsidR="00087E08" w:rsidRPr="009064FC">
        <w:rPr>
          <w:rFonts w:ascii="Times New Roman" w:hAnsi="Times New Roman"/>
        </w:rPr>
        <w:t xml:space="preserve"> средняя общеобразовательная школа №2» (</w:t>
      </w:r>
      <w:r w:rsidR="009364AD">
        <w:rPr>
          <w:rFonts w:ascii="Times New Roman" w:hAnsi="Times New Roman"/>
        </w:rPr>
        <w:t>Остапенко Е.А.</w:t>
      </w:r>
      <w:r w:rsidR="00087E08" w:rsidRPr="009064FC">
        <w:rPr>
          <w:rFonts w:ascii="Times New Roman" w:hAnsi="Times New Roman"/>
        </w:rPr>
        <w:t xml:space="preserve">.), МКОУ </w:t>
      </w:r>
      <w:r w:rsidR="00087E08" w:rsidRPr="009064FC">
        <w:rPr>
          <w:rFonts w:ascii="Times New Roman" w:hAnsi="Times New Roman"/>
        </w:rPr>
        <w:lastRenderedPageBreak/>
        <w:t>«</w:t>
      </w:r>
      <w:proofErr w:type="spellStart"/>
      <w:r w:rsidR="00087E08" w:rsidRPr="009064FC">
        <w:rPr>
          <w:rFonts w:ascii="Times New Roman" w:hAnsi="Times New Roman"/>
        </w:rPr>
        <w:t>Городовиковская</w:t>
      </w:r>
      <w:proofErr w:type="spellEnd"/>
      <w:r w:rsidR="00087E08" w:rsidRPr="009064FC">
        <w:rPr>
          <w:rFonts w:ascii="Times New Roman" w:hAnsi="Times New Roman"/>
        </w:rPr>
        <w:t xml:space="preserve"> средняя общеобразовательная школа №3» (</w:t>
      </w:r>
      <w:proofErr w:type="spellStart"/>
      <w:r w:rsidR="00087E08" w:rsidRPr="009064FC">
        <w:rPr>
          <w:rFonts w:ascii="Times New Roman" w:hAnsi="Times New Roman"/>
        </w:rPr>
        <w:t>Цебикова</w:t>
      </w:r>
      <w:proofErr w:type="spellEnd"/>
      <w:r w:rsidR="00087E08" w:rsidRPr="009064FC">
        <w:rPr>
          <w:rFonts w:ascii="Times New Roman" w:hAnsi="Times New Roman"/>
        </w:rPr>
        <w:t xml:space="preserve"> О.М.), МКОУ «</w:t>
      </w:r>
      <w:proofErr w:type="spellStart"/>
      <w:r w:rsidR="00087E08" w:rsidRPr="009064FC">
        <w:rPr>
          <w:rFonts w:ascii="Times New Roman" w:hAnsi="Times New Roman"/>
        </w:rPr>
        <w:t>Городовиковская</w:t>
      </w:r>
      <w:proofErr w:type="spellEnd"/>
      <w:r w:rsidR="00087E08" w:rsidRPr="009064FC">
        <w:rPr>
          <w:rFonts w:ascii="Times New Roman" w:hAnsi="Times New Roman"/>
        </w:rPr>
        <w:t xml:space="preserve"> многопрофильная гимназия им. </w:t>
      </w:r>
      <w:proofErr w:type="spellStart"/>
      <w:r w:rsidR="00087E08" w:rsidRPr="009064FC">
        <w:rPr>
          <w:rFonts w:ascii="Times New Roman" w:hAnsi="Times New Roman"/>
        </w:rPr>
        <w:t>Б.Б.Городовикова</w:t>
      </w:r>
      <w:proofErr w:type="spellEnd"/>
      <w:r w:rsidR="00087E08" w:rsidRPr="009064FC">
        <w:rPr>
          <w:rFonts w:ascii="Times New Roman" w:hAnsi="Times New Roman"/>
        </w:rPr>
        <w:t>» (Макаренко Г.М.), МКОУ «Кировская средняя общеобразовательная школа» (</w:t>
      </w:r>
      <w:proofErr w:type="spellStart"/>
      <w:r w:rsidR="00087E08" w:rsidRPr="009064FC">
        <w:rPr>
          <w:rFonts w:ascii="Times New Roman" w:hAnsi="Times New Roman"/>
        </w:rPr>
        <w:t>Гофарт</w:t>
      </w:r>
      <w:proofErr w:type="spellEnd"/>
      <w:r w:rsidR="00087E08" w:rsidRPr="009064FC">
        <w:rPr>
          <w:rFonts w:ascii="Times New Roman" w:hAnsi="Times New Roman"/>
        </w:rPr>
        <w:t xml:space="preserve"> И.В.), МКОУ «</w:t>
      </w:r>
      <w:proofErr w:type="spellStart"/>
      <w:r w:rsidR="00087E08" w:rsidRPr="009064FC">
        <w:rPr>
          <w:rFonts w:ascii="Times New Roman" w:hAnsi="Times New Roman"/>
        </w:rPr>
        <w:t>Виноградненская</w:t>
      </w:r>
      <w:proofErr w:type="spellEnd"/>
      <w:r w:rsidR="00087E08" w:rsidRPr="009064FC">
        <w:rPr>
          <w:rFonts w:ascii="Times New Roman" w:hAnsi="Times New Roman"/>
        </w:rPr>
        <w:t xml:space="preserve"> средняя общеобразовательная школа </w:t>
      </w:r>
      <w:proofErr w:type="spellStart"/>
      <w:r w:rsidR="00087E08" w:rsidRPr="009064FC">
        <w:rPr>
          <w:rFonts w:ascii="Times New Roman" w:hAnsi="Times New Roman"/>
        </w:rPr>
        <w:t>им</w:t>
      </w:r>
      <w:proofErr w:type="gramStart"/>
      <w:r w:rsidR="00087E08" w:rsidRPr="009064FC">
        <w:rPr>
          <w:rFonts w:ascii="Times New Roman" w:hAnsi="Times New Roman"/>
        </w:rPr>
        <w:t>.Д</w:t>
      </w:r>
      <w:proofErr w:type="gramEnd"/>
      <w:r w:rsidR="00087E08" w:rsidRPr="009064FC">
        <w:rPr>
          <w:rFonts w:ascii="Times New Roman" w:hAnsi="Times New Roman"/>
        </w:rPr>
        <w:t>едова</w:t>
      </w:r>
      <w:proofErr w:type="spellEnd"/>
      <w:r w:rsidR="00087E08" w:rsidRPr="009064FC">
        <w:rPr>
          <w:rFonts w:ascii="Times New Roman" w:hAnsi="Times New Roman"/>
        </w:rPr>
        <w:t xml:space="preserve"> Ф.</w:t>
      </w:r>
      <w:proofErr w:type="gramStart"/>
      <w:r w:rsidR="00087E08" w:rsidRPr="009064FC">
        <w:rPr>
          <w:rFonts w:ascii="Times New Roman" w:hAnsi="Times New Roman"/>
        </w:rPr>
        <w:t>И.» (</w:t>
      </w:r>
      <w:proofErr w:type="spellStart"/>
      <w:r w:rsidR="00087E08" w:rsidRPr="009064FC">
        <w:rPr>
          <w:rFonts w:ascii="Times New Roman" w:hAnsi="Times New Roman"/>
        </w:rPr>
        <w:t>Нарыжная</w:t>
      </w:r>
      <w:proofErr w:type="spellEnd"/>
      <w:r w:rsidR="00087E08" w:rsidRPr="009064FC">
        <w:rPr>
          <w:rFonts w:ascii="Times New Roman" w:hAnsi="Times New Roman"/>
        </w:rPr>
        <w:t xml:space="preserve"> Т.П.), МКОУ «Южная средняя общеобразовательная школа» (Найденова Н.И.), МКОУ «Чапаевская средняя общеобразовательная школа» (</w:t>
      </w:r>
      <w:proofErr w:type="spellStart"/>
      <w:r w:rsidR="00087E08" w:rsidRPr="009064FC">
        <w:rPr>
          <w:rFonts w:ascii="Times New Roman" w:hAnsi="Times New Roman"/>
        </w:rPr>
        <w:t>Садманова</w:t>
      </w:r>
      <w:proofErr w:type="spellEnd"/>
      <w:r w:rsidR="00087E08" w:rsidRPr="009064FC">
        <w:rPr>
          <w:rFonts w:ascii="Times New Roman" w:hAnsi="Times New Roman"/>
        </w:rPr>
        <w:t xml:space="preserve"> Е.Н.) </w:t>
      </w:r>
      <w:r w:rsidR="006433F8" w:rsidRPr="009064FC">
        <w:rPr>
          <w:rFonts w:ascii="Times New Roman" w:eastAsia="Times New Roman" w:hAnsi="Times New Roman"/>
          <w:color w:val="000000"/>
        </w:rPr>
        <w:t>осуществляющих образовательную деятельность по имеющим государственную аккредитацию основным образовательным программам основного общего и среднего общего образования:</w:t>
      </w:r>
      <w:proofErr w:type="gramEnd"/>
    </w:p>
    <w:p w:rsidR="004310B0" w:rsidRPr="003C5572" w:rsidRDefault="004310B0" w:rsidP="009064FC">
      <w:pPr>
        <w:pStyle w:val="a6"/>
        <w:numPr>
          <w:ilvl w:val="1"/>
          <w:numId w:val="1"/>
        </w:numPr>
        <w:ind w:left="1134" w:hanging="414"/>
        <w:jc w:val="both"/>
        <w:rPr>
          <w:rFonts w:ascii="Times New Roman" w:hAnsi="Times New Roman"/>
        </w:rPr>
      </w:pPr>
      <w:proofErr w:type="gramStart"/>
      <w:r w:rsidRPr="00087E08">
        <w:rPr>
          <w:rFonts w:ascii="Times New Roman" w:eastAsia="Times New Roman" w:hAnsi="Times New Roman"/>
          <w:color w:val="000000"/>
        </w:rPr>
        <w:t>при подготовке и проведении государственной итоговой аттестации по образовательным программам основного общего и среднего общего образования в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087E08">
        <w:rPr>
          <w:rFonts w:ascii="Times New Roman" w:eastAsia="Times New Roman" w:hAnsi="Times New Roman"/>
          <w:color w:val="000000"/>
        </w:rPr>
        <w:t xml:space="preserve"> году на территории </w:t>
      </w:r>
      <w:proofErr w:type="spellStart"/>
      <w:r w:rsidR="00087E08">
        <w:rPr>
          <w:rFonts w:ascii="Times New Roman" w:eastAsia="Times New Roman" w:hAnsi="Times New Roman"/>
          <w:color w:val="000000"/>
        </w:rPr>
        <w:t>Городовиковского</w:t>
      </w:r>
      <w:proofErr w:type="spellEnd"/>
      <w:r w:rsidR="00087E08">
        <w:rPr>
          <w:rFonts w:ascii="Times New Roman" w:eastAsia="Times New Roman" w:hAnsi="Times New Roman"/>
          <w:color w:val="000000"/>
        </w:rPr>
        <w:t xml:space="preserve"> района</w:t>
      </w:r>
      <w:r w:rsidRPr="00087E08">
        <w:rPr>
          <w:rFonts w:ascii="Times New Roman" w:eastAsia="Times New Roman" w:hAnsi="Times New Roman"/>
          <w:color w:val="000000"/>
        </w:rPr>
        <w:t xml:space="preserve"> руководствоваться мероприятиями настоящего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</w:t>
      </w:r>
      <w:r w:rsidR="009364AD">
        <w:rPr>
          <w:rFonts w:ascii="Times New Roman" w:eastAsia="Times New Roman" w:hAnsi="Times New Roman"/>
          <w:color w:val="000000"/>
        </w:rPr>
        <w:t>9</w:t>
      </w:r>
      <w:r w:rsidRPr="00087E08">
        <w:rPr>
          <w:rFonts w:ascii="Times New Roman" w:eastAsia="Times New Roman" w:hAnsi="Times New Roman"/>
          <w:color w:val="000000"/>
        </w:rPr>
        <w:t xml:space="preserve"> году на территории </w:t>
      </w:r>
      <w:proofErr w:type="spellStart"/>
      <w:r w:rsidR="00087E08">
        <w:rPr>
          <w:rFonts w:ascii="Times New Roman" w:eastAsia="Times New Roman" w:hAnsi="Times New Roman"/>
          <w:color w:val="000000"/>
        </w:rPr>
        <w:t>Городовиковского</w:t>
      </w:r>
      <w:proofErr w:type="spellEnd"/>
      <w:r w:rsidR="00087E08">
        <w:rPr>
          <w:rFonts w:ascii="Times New Roman" w:eastAsia="Times New Roman" w:hAnsi="Times New Roman"/>
          <w:color w:val="000000"/>
        </w:rPr>
        <w:t xml:space="preserve"> района</w:t>
      </w:r>
      <w:r w:rsidR="006433F8">
        <w:rPr>
          <w:rFonts w:ascii="Times New Roman" w:eastAsia="Times New Roman" w:hAnsi="Times New Roman"/>
          <w:color w:val="000000"/>
        </w:rPr>
        <w:t>;</w:t>
      </w:r>
      <w:proofErr w:type="gramEnd"/>
    </w:p>
    <w:p w:rsidR="003C5572" w:rsidRPr="006433F8" w:rsidRDefault="003C5572" w:rsidP="009064FC">
      <w:pPr>
        <w:pStyle w:val="a6"/>
        <w:numPr>
          <w:ilvl w:val="1"/>
          <w:numId w:val="1"/>
        </w:numPr>
        <w:ind w:left="1134" w:hanging="414"/>
        <w:jc w:val="both"/>
        <w:rPr>
          <w:rFonts w:ascii="Times New Roman" w:hAnsi="Times New Roman"/>
        </w:rPr>
      </w:pPr>
      <w:r w:rsidRPr="006433F8">
        <w:rPr>
          <w:rFonts w:ascii="Times New Roman" w:eastAsia="Times New Roman" w:hAnsi="Times New Roman"/>
          <w:color w:val="000000"/>
        </w:rPr>
        <w:t xml:space="preserve">обеспечить </w:t>
      </w:r>
      <w:r>
        <w:rPr>
          <w:rFonts w:ascii="Times New Roman" w:eastAsia="Times New Roman" w:hAnsi="Times New Roman"/>
          <w:color w:val="000000"/>
        </w:rPr>
        <w:t>участие в обучении и консультировании</w:t>
      </w:r>
      <w:r w:rsidRPr="006433F8">
        <w:rPr>
          <w:rFonts w:ascii="Times New Roman" w:eastAsia="Times New Roman" w:hAnsi="Times New Roman"/>
          <w:color w:val="000000"/>
        </w:rPr>
        <w:t xml:space="preserve"> педагог</w:t>
      </w:r>
      <w:r>
        <w:rPr>
          <w:rFonts w:ascii="Times New Roman" w:eastAsia="Times New Roman" w:hAnsi="Times New Roman"/>
          <w:color w:val="000000"/>
        </w:rPr>
        <w:t xml:space="preserve">ических работников, привлекаемых </w:t>
      </w:r>
      <w:r w:rsidRPr="006433F8">
        <w:rPr>
          <w:rFonts w:ascii="Times New Roman" w:eastAsia="Times New Roman" w:hAnsi="Times New Roman"/>
          <w:color w:val="000000"/>
        </w:rPr>
        <w:t>к подготов</w:t>
      </w:r>
      <w:r>
        <w:rPr>
          <w:rFonts w:ascii="Times New Roman" w:eastAsia="Times New Roman" w:hAnsi="Times New Roman"/>
          <w:color w:val="000000"/>
        </w:rPr>
        <w:t>ке и проведению ГИА в 201</w:t>
      </w:r>
      <w:r w:rsidR="009364AD">
        <w:rPr>
          <w:rFonts w:ascii="Times New Roman" w:eastAsia="Times New Roman" w:hAnsi="Times New Roman"/>
          <w:color w:val="000000"/>
        </w:rPr>
        <w:t>9</w:t>
      </w:r>
      <w:r>
        <w:rPr>
          <w:rFonts w:ascii="Times New Roman" w:eastAsia="Times New Roman" w:hAnsi="Times New Roman"/>
          <w:color w:val="000000"/>
        </w:rPr>
        <w:t xml:space="preserve"> году;</w:t>
      </w:r>
    </w:p>
    <w:p w:rsidR="006433F8" w:rsidRPr="006433F8" w:rsidRDefault="006433F8" w:rsidP="009064FC">
      <w:pPr>
        <w:pStyle w:val="a6"/>
        <w:numPr>
          <w:ilvl w:val="1"/>
          <w:numId w:val="1"/>
        </w:numPr>
        <w:ind w:left="1134" w:hanging="414"/>
        <w:jc w:val="both"/>
        <w:rPr>
          <w:rFonts w:ascii="Times New Roman" w:eastAsia="Times New Roman" w:hAnsi="Times New Roman"/>
          <w:color w:val="000000"/>
        </w:rPr>
      </w:pPr>
      <w:r w:rsidRPr="006433F8">
        <w:rPr>
          <w:rFonts w:ascii="Times New Roman" w:eastAsia="Times New Roman" w:hAnsi="Times New Roman"/>
          <w:color w:val="000000"/>
        </w:rPr>
        <w:t>провести разъяснительную работу среди педагогических работников, привлекаемых к подготовке и проведению ГИА, участников ГИА и их родителей (зако</w:t>
      </w:r>
      <w:r>
        <w:rPr>
          <w:rFonts w:ascii="Times New Roman" w:eastAsia="Times New Roman" w:hAnsi="Times New Roman"/>
          <w:color w:val="000000"/>
        </w:rPr>
        <w:t>нных представителей) о порядке п</w:t>
      </w:r>
      <w:r w:rsidR="003C5572">
        <w:rPr>
          <w:rFonts w:ascii="Times New Roman" w:eastAsia="Times New Roman" w:hAnsi="Times New Roman"/>
          <w:color w:val="000000"/>
        </w:rPr>
        <w:t>роведения ГИА в 201</w:t>
      </w:r>
      <w:r w:rsidR="009364AD">
        <w:rPr>
          <w:rFonts w:ascii="Times New Roman" w:eastAsia="Times New Roman" w:hAnsi="Times New Roman"/>
          <w:color w:val="000000"/>
        </w:rPr>
        <w:t>9</w:t>
      </w:r>
      <w:r w:rsidR="003C5572">
        <w:rPr>
          <w:rFonts w:ascii="Times New Roman" w:eastAsia="Times New Roman" w:hAnsi="Times New Roman"/>
          <w:color w:val="000000"/>
        </w:rPr>
        <w:t xml:space="preserve"> году;</w:t>
      </w:r>
    </w:p>
    <w:p w:rsidR="003C5572" w:rsidRPr="003C5572" w:rsidRDefault="003C5572" w:rsidP="009064FC">
      <w:pPr>
        <w:pStyle w:val="a6"/>
        <w:numPr>
          <w:ilvl w:val="1"/>
          <w:numId w:val="1"/>
        </w:numPr>
        <w:ind w:left="1134" w:hanging="414"/>
        <w:jc w:val="both"/>
        <w:rPr>
          <w:rFonts w:ascii="Times New Roman" w:eastAsia="Times New Roman" w:hAnsi="Times New Roman"/>
          <w:color w:val="000000"/>
        </w:rPr>
      </w:pPr>
      <w:r w:rsidRPr="003C5572">
        <w:rPr>
          <w:rFonts w:ascii="Times New Roman" w:eastAsia="Times New Roman" w:hAnsi="Times New Roman"/>
          <w:color w:val="000000"/>
        </w:rPr>
        <w:t xml:space="preserve">организовать работу по привлечению граждан к общественному наблюдению за проведением ГИА в 2018 году на территории </w:t>
      </w:r>
      <w:proofErr w:type="spellStart"/>
      <w:r>
        <w:rPr>
          <w:rFonts w:ascii="Times New Roman" w:eastAsia="Times New Roman" w:hAnsi="Times New Roman"/>
          <w:color w:val="000000"/>
        </w:rPr>
        <w:t>Городовиковского</w:t>
      </w:r>
      <w:proofErr w:type="spellEnd"/>
      <w:r>
        <w:rPr>
          <w:rFonts w:ascii="Times New Roman" w:eastAsia="Times New Roman" w:hAnsi="Times New Roman"/>
          <w:color w:val="000000"/>
        </w:rPr>
        <w:t xml:space="preserve"> района</w:t>
      </w:r>
      <w:r w:rsidRPr="003C5572">
        <w:rPr>
          <w:rFonts w:ascii="Times New Roman" w:eastAsia="Times New Roman" w:hAnsi="Times New Roman"/>
          <w:color w:val="000000"/>
        </w:rPr>
        <w:t>.</w:t>
      </w:r>
    </w:p>
    <w:p w:rsidR="006433F8" w:rsidRPr="006433F8" w:rsidRDefault="006433F8" w:rsidP="009064F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4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6433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9064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4310B0" w:rsidRDefault="004310B0" w:rsidP="004310B0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9064FC" w:rsidRDefault="009064FC" w:rsidP="004310B0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9064FC" w:rsidRDefault="009064FC" w:rsidP="004310B0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4310B0" w:rsidRDefault="004310B0" w:rsidP="004310B0">
      <w:pPr>
        <w:spacing w:after="120"/>
        <w:jc w:val="center"/>
        <w:rPr>
          <w:rFonts w:ascii="Times New Roman" w:hAnsi="Times New Roman"/>
          <w:sz w:val="24"/>
          <w:szCs w:val="24"/>
        </w:rPr>
      </w:pPr>
    </w:p>
    <w:p w:rsidR="004310B0" w:rsidRDefault="004310B0" w:rsidP="004310B0">
      <w:pPr>
        <w:spacing w:after="120"/>
        <w:jc w:val="center"/>
      </w:pPr>
      <w:r>
        <w:rPr>
          <w:rFonts w:ascii="Times New Roman" w:hAnsi="Times New Roman"/>
          <w:sz w:val="24"/>
          <w:szCs w:val="24"/>
        </w:rPr>
        <w:t>На</w:t>
      </w:r>
      <w:r w:rsidRPr="0083572C">
        <w:rPr>
          <w:rFonts w:ascii="Times New Roman" w:hAnsi="Times New Roman"/>
          <w:sz w:val="24"/>
          <w:szCs w:val="24"/>
        </w:rPr>
        <w:t>чальник УО ГРМО РК</w:t>
      </w:r>
      <w:proofErr w:type="gramStart"/>
      <w:r w:rsidRPr="0083572C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3572C">
        <w:rPr>
          <w:rFonts w:ascii="Times New Roman" w:hAnsi="Times New Roman"/>
          <w:sz w:val="24"/>
          <w:szCs w:val="24"/>
        </w:rPr>
        <w:t xml:space="preserve">                                  </w:t>
      </w:r>
      <w:proofErr w:type="spellStart"/>
      <w:r w:rsidRPr="0083572C">
        <w:rPr>
          <w:rFonts w:ascii="Times New Roman" w:hAnsi="Times New Roman"/>
          <w:sz w:val="24"/>
          <w:szCs w:val="24"/>
        </w:rPr>
        <w:t>Н.Н.Улюмжиева</w:t>
      </w:r>
      <w:proofErr w:type="spellEnd"/>
    </w:p>
    <w:p w:rsidR="00233727" w:rsidRDefault="00233727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9064FC" w:rsidRDefault="009064FC"/>
    <w:p w:rsidR="003914E6" w:rsidRDefault="003914E6" w:rsidP="003914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приказом УО ГРМО РК </w:t>
      </w:r>
    </w:p>
    <w:p w:rsidR="003914E6" w:rsidRPr="003914E6" w:rsidRDefault="003914E6" w:rsidP="003914E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18.07.2017г. №303</w:t>
      </w:r>
    </w:p>
    <w:p w:rsidR="003914E6" w:rsidRPr="003914E6" w:rsidRDefault="003914E6" w:rsidP="003914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2018 году на территории </w:t>
      </w:r>
      <w:proofErr w:type="spellStart"/>
      <w:r w:rsidRPr="003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Городовиковского</w:t>
      </w:r>
      <w:proofErr w:type="spellEnd"/>
      <w:r w:rsidRPr="003914E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района.</w:t>
      </w:r>
    </w:p>
    <w:tbl>
      <w:tblPr>
        <w:tblW w:w="1019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0"/>
        <w:gridCol w:w="4557"/>
        <w:gridCol w:w="2692"/>
        <w:gridCol w:w="2407"/>
      </w:tblGrid>
      <w:tr w:rsidR="00014DDF" w:rsidRPr="007D6D7B" w:rsidTr="00014DDF">
        <w:trPr>
          <w:trHeight w:val="31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4DDF" w:rsidRPr="007D6D7B" w:rsidRDefault="00014DDF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14DDF" w:rsidRPr="007D6D7B" w:rsidRDefault="00014DDF" w:rsidP="007D6D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Основные мероприятия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14DDF" w:rsidRPr="007D6D7B" w:rsidRDefault="00014DDF" w:rsidP="007D6D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Ответственные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14DDF" w:rsidRPr="007D6D7B" w:rsidRDefault="00014DDF" w:rsidP="007D6D7B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Сроки</w:t>
            </w:r>
          </w:p>
        </w:tc>
      </w:tr>
      <w:tr w:rsidR="003914E6" w:rsidRPr="007D6D7B" w:rsidTr="00014DDF">
        <w:trPr>
          <w:trHeight w:val="31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014D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Анализ проведения государственной итоговой аттестации</w:t>
            </w:r>
          </w:p>
        </w:tc>
      </w:tr>
      <w:tr w:rsidR="003914E6" w:rsidRPr="007D6D7B" w:rsidTr="00014DDF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D6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проведения контрольных мероприятий по организации и проведению государственной итоговой аттестации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2017, июль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3914E6" w:rsidRPr="007D6D7B" w:rsidTr="00014DDF">
        <w:trPr>
          <w:trHeight w:val="5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аналитических отчетов предметных комиссий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 10 августа 2017 г., до 10 августа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председатели предметных комиссий</w:t>
            </w:r>
          </w:p>
        </w:tc>
      </w:tr>
      <w:tr w:rsidR="003914E6" w:rsidRPr="007D6D7B" w:rsidTr="00014DDF">
        <w:trPr>
          <w:trHeight w:val="55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Статистика и анализ выполнения участниками ГИА заданий ЕГЭ, ОГЭ, ГВЭ 2017 года,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август-сентябрь 2017 г., авгус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т-</w:t>
            </w:r>
            <w:proofErr w:type="gram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сентябрь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3914E6" w:rsidRPr="007D6D7B" w:rsidTr="00014DDF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статистического анализа и подготовка аналитических материалов по итогам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2017 г., сентябрь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3914E6" w:rsidRPr="007D6D7B" w:rsidTr="00014DDF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Публикация информационно - справочных материалов по итогам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г., октябрь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3914E6" w:rsidRPr="007D6D7B" w:rsidTr="00014DDF">
        <w:trPr>
          <w:trHeight w:val="5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организации и проведения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2017 г., август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3914E6" w:rsidRPr="007D6D7B" w:rsidTr="00014DDF">
        <w:trPr>
          <w:trHeight w:val="56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Представление итогов ГИА в региональном публичном отчете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2017 г., сентябрь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3914E6" w:rsidRPr="007D6D7B" w:rsidTr="00014DDF">
        <w:trPr>
          <w:trHeight w:val="288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014D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Меры по повышению качества преподавания учебных предметов</w:t>
            </w:r>
          </w:p>
        </w:tc>
      </w:tr>
      <w:tr w:rsidR="003914E6" w:rsidRPr="007D6D7B" w:rsidTr="00014DDF">
        <w:trPr>
          <w:trHeight w:val="61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7D6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Организация работы с 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обучающимися</w:t>
            </w:r>
            <w:proofErr w:type="gram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которые не получили аттестат об основном общем или среднем общем образовании в</w:t>
            </w:r>
            <w:r w:rsidR="00014DDF"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2017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</w:t>
            </w:r>
          </w:p>
        </w:tc>
      </w:tr>
      <w:tr w:rsidR="003914E6" w:rsidRPr="007D6D7B" w:rsidTr="00014DDF">
        <w:trPr>
          <w:trHeight w:val="82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Корректировка программ курсов повышения квалификации по общеобразовательным предметам с учетом анализа результатов ГИА 2017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3914E6" w:rsidRPr="007D6D7B" w:rsidTr="00014DDF">
        <w:trPr>
          <w:trHeight w:val="293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 результативности прохождения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 - август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3914E6" w:rsidRPr="007D6D7B" w:rsidTr="00014DDF">
        <w:trPr>
          <w:trHeight w:val="27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Анализ результатов ГИА по всем учебным предметам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3914E6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методических рекомендаций для учителе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й-</w:t>
            </w:r>
            <w:proofErr w:type="gramEnd"/>
            <w:r w:rsidR="00014DDF"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предметников по использованию результатов ГИА 2017 года в образовательной организации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сентябрь-октябрь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14E6" w:rsidRPr="007D6D7B" w:rsidRDefault="003914E6" w:rsidP="003914E6">
            <w:pPr>
              <w:spacing w:after="0" w:line="22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БУДПОРК «КРИПКРО»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Определение базовых школ в муниципалитетах (школы с лучшими образовательными результатами), сотрудники, которых будут выступать в роли </w:t>
            </w:r>
            <w:proofErr w:type="spell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тьюторов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рабочей группы из представителей администрации «базовых школ» для изучения деятельности школ с низкими учебными результатами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 - сентябрь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муниципальных репетиционных экзаменов:</w:t>
            </w:r>
          </w:p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предмету «Математика (базовый уровень)», «Русский язык» в 11-х классах ОО республики (стартовый, промежуточный);</w:t>
            </w:r>
          </w:p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предмету «Математика», «Русский язык» в 9-х классах 00 республики (стартовый, промежуточный).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- октябрь 2017 г; декабрь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РК «ЦОКО», МОУО, ОО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методических рекомендаций по проблемам психологической подготовки выпускников к ГИА 2018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«КРИПКРО», БУ РК «Центр психолого-педагогической помощи в сфере образования»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зональных совещаний с учителями-предметниками по вопросам подготовки к ГИА 2018 г.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реже 1 раза в квартал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выпускниками, которые не получили аттестат об основном общем или среднем общем образовании. Подготовка их к пересдаче ГИА по обязательным учебным предметам.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август-сентябрь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в очном и дистанционном режиме дополнительной работы с обучающимися выпускных классов в рамках факультативных, консультационных занятий на базе школ, Интернет-площадок для обучающихся и педагогов с учётом потребностей детей (слабо и высоко мотивированные обучающиеся).</w:t>
            </w:r>
            <w:proofErr w:type="gram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</w:t>
            </w:r>
          </w:p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 ДПО РК «КРИПКРО»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Реализация обучения на основе построения индивидуальной образовательной траектории, выявление и корректировка типичных и индивидуальных затруднений у обучающихся 9, 11 классов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Разработка и реализация муниципальными методическими службами блока практических семинаров, мастер-классов </w:t>
            </w:r>
            <w:proofErr w:type="spell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дляпедагогов</w:t>
            </w:r>
            <w:proofErr w:type="spell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повышению уровня обучения обучающихся на всех ступенях образования и навыков выполнения экзаменационных работ выпускниками, разработка муниципальных планов по обеспечению качества образования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и принятие в сентябре 2017 года Реализация в течение 2017- 2018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Руководители МОУО, ОО, БУ ДПО РК «КРИПКРО»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Разработка контрольно-измерительных материалов для проведения репетиционных экзаменов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2017 - февраль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РЦОИ, БУ ДПО РК «КРИПКРО»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и пополнение банка открытых заданий в рамках проведения региональных репетиционных экзаменов и подготовки к ГИА, размещение ссылок на открытый банк заданий ЕГЭ и ОГЭ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республиканских репетиционных экзаменов для обучающихся 9,11 классов</w:t>
            </w:r>
          </w:p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предмету «Русский язык» в 11-х классах 00 республики; по предмету «Математика» в 9-х классах 00 республики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 - 2018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РЦОИ, БУ ДПО РК «КРИПКРО»,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Апробация по предмету «Информатика и ИКТ» в 2018 году с использованием программного комплекса (ПК «ИКТ» - 9)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Апробация автоматизации ГВЭ -9 по обществознанию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Апробация проекта модели раздела «Говорение» в ГИА-9 по русскому языку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октябрь-ноябрь 2017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Апробация процедуры проведения устной части ОГЭ по иностранным языкам с использованием автоматизированного решения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отдельному графику в течение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апробациях федерального уровня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отдельному графику ФЦТ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 РК, РЦОИ,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Нормативное правовое обеспечение ГИА- 2018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4B6785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Распоряжение Правительства Республики Калмыкия «Об организации и проведении</w:t>
            </w: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  <w:t xml:space="preserve"> ГИА по 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образовательным</w:t>
            </w:r>
            <w:proofErr w:type="gramEnd"/>
          </w:p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программам основного общего и среднего общего образования в 2018 году на территории Республики Калмыкия»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ноябрь-декабрь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отдел кадрового и правового обеспечения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ФЭО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4B6785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Приведение региональной и муниципальной нормативной правовой документации в соответствие с 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федеральными</w:t>
            </w:r>
            <w:proofErr w:type="gram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НПА.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БУ РК «ЦОКО»</w:t>
            </w:r>
            <w:proofErr w:type="gram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4B6785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обеспечении проведения государственной итоговой аттестации по образовательным программам основного и среднего общего образования в дополнительный период </w:t>
            </w: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(сентябрьские сроки)»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август 2017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БУ РК «ЦОКО», МОУО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обеспечении проведения государственной итоговой аттестации по образовательным программам основного общего образования на территории Республики Калмыкия в 2018 году»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обеспечении проведения государственной итоговой аттестации по образовательным программам среднего общего образования на территории Республики Калмыкия в 2018 году»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создании межведомственной рабочей группы по проведению ГИА-2018 на территории Республики Калмыкия»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 порядке проведения итогового сочинения»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аккредитации граждан в качестве общественных наблюдателей»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 - 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Подготовка проекта приказа Министерства образования и науки Республики Калмыкия «Об утверждении </w:t>
            </w:r>
            <w:proofErr w:type="spellStart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</w:t>
            </w: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территориальной</w:t>
            </w:r>
            <w:proofErr w:type="spellEnd"/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схемы проведения государственной итоговой аттестации по образовательным программам среднего общего образования в 2018 году на территории Республики Калмыкия»—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 Республики Калмыкия «Об утверждении организационно - территориальной схемы проведения государственной итоговой аттестации по образовательным программам основного общего образования в 2018 году на территории Республики Калмыкия»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</w:t>
            </w:r>
          </w:p>
        </w:tc>
      </w:tr>
      <w:tr w:rsidR="00014DDF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проекта приказа Министерства образования и науки</w:t>
            </w:r>
            <w:r w:rsidRPr="007D6D7B">
              <w:rPr>
                <w:rFonts w:ascii="Times New Roman" w:hAnsi="Times New Roman" w:cs="Times New Roman"/>
              </w:rPr>
              <w:t xml:space="preserve"> Республики Калмыкия «Об утверждении инструкций по проведению государственной итоговой аттестации 2018 года»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Отдел общего образования, РЦОИ</w:t>
            </w:r>
          </w:p>
        </w:tc>
      </w:tr>
      <w:tr w:rsidR="00014DDF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Подготовка проекта приказа Министерства образования и науки Республики Калмыкия «О проведении контрольных мероприятий по проверке проведения ГИА»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октябрь - 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14DDF" w:rsidRPr="007D6D7B" w:rsidRDefault="00014DDF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отдел контроля и надзора за исполнением законодательства в сфере образования</w:t>
            </w:r>
          </w:p>
        </w:tc>
      </w:tr>
      <w:tr w:rsidR="00014DDF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4DDF" w:rsidRPr="007D6D7B" w:rsidRDefault="006E2B2D" w:rsidP="004B67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hAnsi="Times New Roman" w:cs="Times New Roman"/>
                <w:b/>
                <w:bCs/>
              </w:rPr>
              <w:t>Финансовое обеспечение ГИА - 2018</w:t>
            </w:r>
          </w:p>
        </w:tc>
      </w:tr>
      <w:tr w:rsidR="006E2B2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B2D" w:rsidRPr="007D6D7B" w:rsidRDefault="006E2B2D">
            <w:pPr>
              <w:spacing w:line="21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</w:t>
            </w:r>
            <w:r w:rsidRPr="007D6D7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Подготовка финансового обоснования для обеспечения мероприятий для организации и проведения ГИА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- октябрь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6E2B2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Подготовка технической базы регионального центра обработки информации для проведения ГИА: размещение заказов пол выполнению работ, услуг по подготовке и проведению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2017-2018 учебного года 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ФЭО, </w:t>
            </w:r>
            <w:proofErr w:type="spellStart"/>
            <w:r w:rsidRPr="007D6D7B">
              <w:rPr>
                <w:rFonts w:ascii="Times New Roman" w:hAnsi="Times New Roman" w:cs="Times New Roman"/>
              </w:rPr>
              <w:t>ОПиКО</w:t>
            </w:r>
            <w:proofErr w:type="spellEnd"/>
            <w:r w:rsidRPr="007D6D7B">
              <w:rPr>
                <w:rFonts w:ascii="Times New Roman" w:hAnsi="Times New Roman" w:cs="Times New Roman"/>
              </w:rPr>
              <w:t>,</w:t>
            </w:r>
          </w:p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Сектор информационного сопровождения и ресурсного обеспечения, Отдел общего образования Министерства образования и науки Республики Калмыкия,</w:t>
            </w:r>
          </w:p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БУ РК «ЦОКО» - РЦОИ</w:t>
            </w:r>
          </w:p>
        </w:tc>
      </w:tr>
      <w:tr w:rsidR="006E2B2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7D6D7B" w:rsidP="007D6D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6E2B2D" w:rsidRPr="007D6D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функционирования пунктов проведения экзамена, пункта проверки заданий, помещений для работы конфликтной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г., март-июнь, сентябрь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2D" w:rsidRPr="007D6D7B" w:rsidRDefault="006E2B2D" w:rsidP="004B678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6E2B2D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2D" w:rsidRPr="007D6D7B" w:rsidRDefault="006E2B2D" w:rsidP="00014DDF">
            <w:pPr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D7B">
              <w:rPr>
                <w:rFonts w:ascii="Times New Roman" w:hAnsi="Times New Roman" w:cs="Times New Roman"/>
                <w:b/>
                <w:bCs/>
              </w:rPr>
              <w:t>Подготовка лиц, привлекаемых к проведению ГИА-2018</w:t>
            </w:r>
          </w:p>
        </w:tc>
      </w:tr>
      <w:tr w:rsidR="006E2B2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</w:t>
            </w:r>
            <w:r w:rsidRPr="007D6D7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Участие в обучающих семинарах Федеральной службы по надзору в сфере образования и науки (</w:t>
            </w:r>
            <w:proofErr w:type="spellStart"/>
            <w:r w:rsidRPr="007D6D7B">
              <w:rPr>
                <w:rFonts w:ascii="Times New Roman" w:hAnsi="Times New Roman" w:cs="Times New Roman"/>
              </w:rPr>
              <w:t>Рособрнадзор</w:t>
            </w:r>
            <w:proofErr w:type="spellEnd"/>
            <w:r w:rsidRPr="007D6D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2D" w:rsidRPr="007D6D7B" w:rsidRDefault="006E2B2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6E2B2D" w:rsidRPr="007D6D7B" w:rsidTr="00014DDF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Организация и проведение обучения с последующим тестированием </w:t>
            </w:r>
            <w:proofErr w:type="gramStart"/>
            <w:r w:rsidRPr="007D6D7B">
              <w:rPr>
                <w:rFonts w:ascii="Times New Roman" w:hAnsi="Times New Roman" w:cs="Times New Roman"/>
              </w:rPr>
              <w:t>для</w:t>
            </w:r>
            <w:proofErr w:type="gramEnd"/>
            <w:r w:rsidRPr="007D6D7B">
              <w:rPr>
                <w:rFonts w:ascii="Times New Roman" w:hAnsi="Times New Roman" w:cs="Times New Roman"/>
              </w:rPr>
              <w:t>:</w:t>
            </w:r>
          </w:p>
          <w:p w:rsidR="006E2B2D" w:rsidRPr="007D6D7B" w:rsidRDefault="006E2B2D" w:rsidP="00C45080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/>
                <w:sz w:val="22"/>
                <w:szCs w:val="22"/>
              </w:rPr>
            </w:pPr>
            <w:r w:rsidRPr="007D6D7B">
              <w:rPr>
                <w:rFonts w:ascii="Times New Roman" w:hAnsi="Times New Roman"/>
                <w:sz w:val="22"/>
                <w:szCs w:val="22"/>
              </w:rPr>
              <w:t>учителей-предметников, выпускающих IX, Х</w:t>
            </w:r>
            <w:r w:rsidRPr="007D6D7B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7D6D7B">
              <w:rPr>
                <w:rFonts w:ascii="Times New Roman" w:hAnsi="Times New Roman"/>
                <w:sz w:val="22"/>
                <w:szCs w:val="22"/>
              </w:rPr>
              <w:t>(</w:t>
            </w:r>
            <w:proofErr w:type="gramStart"/>
            <w:r w:rsidRPr="007D6D7B">
              <w:rPr>
                <w:rFonts w:ascii="Times New Roman" w:hAnsi="Times New Roman"/>
                <w:sz w:val="22"/>
                <w:szCs w:val="22"/>
              </w:rPr>
              <w:t>Х</w:t>
            </w:r>
            <w:proofErr w:type="gramEnd"/>
            <w:r w:rsidRPr="007D6D7B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7D6D7B">
              <w:rPr>
                <w:rFonts w:ascii="Times New Roman" w:hAnsi="Times New Roman"/>
                <w:sz w:val="22"/>
                <w:szCs w:val="22"/>
              </w:rPr>
              <w:t>) классы, по вопросам подготовки обучающихся к ГИА;</w:t>
            </w:r>
          </w:p>
          <w:p w:rsidR="006E2B2D" w:rsidRPr="007D6D7B" w:rsidRDefault="006E2B2D" w:rsidP="00C450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руководителей и организаторов в аудиториях ППЭ-9 и ППЭ-11;</w:t>
            </w:r>
          </w:p>
          <w:p w:rsidR="00C45080" w:rsidRPr="007D6D7B" w:rsidRDefault="00C45080" w:rsidP="00C450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экспертов предметных комиссий;</w:t>
            </w:r>
          </w:p>
          <w:p w:rsidR="00C45080" w:rsidRPr="007D6D7B" w:rsidRDefault="00C45080" w:rsidP="00C450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членов ГЭК-11 и уполномоченных представителей ГЭК-9;</w:t>
            </w:r>
          </w:p>
          <w:p w:rsidR="00C45080" w:rsidRPr="007D6D7B" w:rsidRDefault="00C45080" w:rsidP="00C45080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муниципальных координаторов, ответственных за формирование базы данных об участниках ЕГЭ, ОГЭ, ГВЭ; общественных наблюдателей.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октябрь 2017 г.- май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2D" w:rsidRPr="007D6D7B" w:rsidRDefault="006E2B2D">
            <w:pPr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БУДПОРК «КРИПКРО», МОУО</w:t>
            </w:r>
          </w:p>
        </w:tc>
      </w:tr>
      <w:tr w:rsidR="006E2B2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и проведение квалификационных испытаний для экспертов предметных комиссий, претендующих на присвоение статуса (ведущий, старший, основной эксперт)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Март 2018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E2B2D" w:rsidRPr="007D6D7B" w:rsidRDefault="006E2B2D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БУДПОРК «КРИПКРО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членов ГЭК РК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руководителей пунктов проведения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организаторов пунктов проведения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технических специалистов пунктов проведения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членов конфликтной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председателей республиканских предметных комиссий ГИА 9, ГИА 11 (ФГБНУ «ФИПИ» г. Москва)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БУ ДПОРК «КРИПКРО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экспертов республиканских предметных комиссий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БУДПОРК «КРИПКРО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Обучение лиц, привлекаемых к проведению ГИА (ЕГЭ) с применением технологии печать КИМ и сканирование ЭМ </w:t>
            </w:r>
            <w:proofErr w:type="gramStart"/>
            <w:r w:rsidRPr="007D6D7B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ППЭ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информационно-разъяснительной работы по процедуре проведения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2017 - 2018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КРИПКРО, МОУО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7D6D7B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лиц, претендующих на позиции общественных наблюдателей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2017 - 2018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C450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КРИПКРО, МОУО</w:t>
            </w:r>
          </w:p>
        </w:tc>
      </w:tr>
      <w:tr w:rsidR="00C45080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C4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D7B">
              <w:rPr>
                <w:rFonts w:ascii="Times New Roman" w:hAnsi="Times New Roman" w:cs="Times New Roman"/>
                <w:b/>
              </w:rPr>
              <w:t>Организационное сопровождение ГИА -2018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Регистрация участников государственной итоговой аттестации на сентябрь 2017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07.08-21.08.2017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ОО, МОУО,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Согласование перечня организаций профессионального образования, численности выпускников, участвующих в ЕГЭ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 - февраль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РЦОИ, УСПО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Организация и проведение ГИА -9 по расписанию, утвержденному приказом </w:t>
            </w:r>
            <w:proofErr w:type="spellStart"/>
            <w:r w:rsidRPr="007D6D7B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7D6D7B">
              <w:rPr>
                <w:rFonts w:ascii="Times New Roman" w:hAnsi="Times New Roman" w:cs="Times New Roman"/>
              </w:rPr>
              <w:t xml:space="preserve"> России от 09.01.2017 г. № </w:t>
            </w:r>
            <w:r w:rsidRPr="007D6D7B">
              <w:rPr>
                <w:rFonts w:ascii="Times New Roman" w:hAnsi="Times New Roman" w:cs="Times New Roman"/>
              </w:rPr>
              <w:lastRenderedPageBreak/>
              <w:t>2дополнительный период (сентябрьские сроки)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Август - сентябрь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и проведение ГИА -11 дополнительный период (сентябрьские сроки)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Август - сентябрь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Планирование работы РЦОИ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Сбор предварительной информации о планируемом количестве участников ГИА-9, ГИА - 11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октябр</w:t>
            </w:r>
            <w:proofErr w:type="gramStart"/>
            <w:r w:rsidRPr="007D6D7B">
              <w:rPr>
                <w:rFonts w:ascii="Times New Roman" w:hAnsi="Times New Roman" w:cs="Times New Roman"/>
              </w:rPr>
              <w:t>ь-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декабрь 2017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Утверждение перечня ППЭ ЕГЭ, ОГЭ, ГВЭ на 2018 год с учетом предполагаемых участников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деятельности ЦПМПК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 - июнь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ЦПМПК</w:t>
            </w:r>
          </w:p>
        </w:tc>
      </w:tr>
      <w:tr w:rsidR="00C45080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Мониторинг предполагаемой численности участников Г</w:t>
            </w:r>
            <w:r w:rsidR="00786E0D" w:rsidRPr="007D6D7B">
              <w:rPr>
                <w:rFonts w:ascii="Times New Roman" w:hAnsi="Times New Roman" w:cs="Times New Roman"/>
              </w:rPr>
              <w:t xml:space="preserve">ИА с ОВЗ, в </w:t>
            </w:r>
            <w:proofErr w:type="spellStart"/>
            <w:r w:rsidR="00786E0D" w:rsidRPr="007D6D7B">
              <w:rPr>
                <w:rFonts w:ascii="Times New Roman" w:hAnsi="Times New Roman" w:cs="Times New Roman"/>
              </w:rPr>
              <w:t>т.ч</w:t>
            </w:r>
            <w:proofErr w:type="spellEnd"/>
            <w:r w:rsidR="00786E0D" w:rsidRPr="007D6D7B">
              <w:rPr>
                <w:rFonts w:ascii="Times New Roman" w:hAnsi="Times New Roman" w:cs="Times New Roman"/>
              </w:rPr>
              <w:t>. численность ли</w:t>
            </w:r>
            <w:r w:rsidRPr="007D6D7B">
              <w:rPr>
                <w:rFonts w:ascii="Times New Roman" w:hAnsi="Times New Roman" w:cs="Times New Roman"/>
              </w:rPr>
              <w:t>ц нуждающихся в организации</w:t>
            </w:r>
            <w:r w:rsidR="00786E0D" w:rsidRPr="007D6D7B">
              <w:rPr>
                <w:rFonts w:ascii="Times New Roman" w:hAnsi="Times New Roman" w:cs="Times New Roman"/>
              </w:rPr>
              <w:t xml:space="preserve"> пункта на дому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5080" w:rsidRPr="007D6D7B" w:rsidRDefault="00C45080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Создание условий </w:t>
            </w:r>
            <w:proofErr w:type="gramStart"/>
            <w:r w:rsidRPr="007D6D7B">
              <w:rPr>
                <w:rFonts w:ascii="Times New Roman" w:hAnsi="Times New Roman" w:cs="Times New Roman"/>
              </w:rPr>
              <w:t>в пунктах проведения экзамена для выпускников с ограниченными возможностями в соответствии с рекомендациями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ЦПМПК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ГИА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Регистрация участников государственной итоговой аттестации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ГИА-11: с 01.12! 2017 г. - 01.02. 2018 г.,</w:t>
            </w:r>
          </w:p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ГИА-9: до 01.03.2018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Проведение ГИА в сроки, установленные </w:t>
            </w:r>
            <w:proofErr w:type="spellStart"/>
            <w:r w:rsidRPr="007D6D7B">
              <w:rPr>
                <w:rFonts w:ascii="Times New Roman" w:hAnsi="Times New Roman" w:cs="Times New Roman"/>
              </w:rPr>
              <w:t>Минобрнауки</w:t>
            </w:r>
            <w:proofErr w:type="spellEnd"/>
            <w:r w:rsidRPr="007D6D7B">
              <w:rPr>
                <w:rFonts w:ascii="Times New Roman" w:hAnsi="Times New Roman" w:cs="Times New Roman"/>
              </w:rPr>
              <w:t xml:space="preserve"> России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март-июль, сентябрь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МОУО, ОО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Определение количества и мест пунктов регистрации для участия в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Определение сроков и мест подачи апелляций участниками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март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формирования и ведения региональной информационной системы обеспечения проведения ГИА-9 и ГИА-11 и внесение сведений в федеральную информационную систему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РЦОИ, МОУО, ОО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Формирование составов ГЭК РК, КК РК, РПК (ГИА-9, ГИА-11, ГВЭ).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Обновление ключей шифрования члена ГЭК РК (ЕГЭ по ин</w:t>
            </w:r>
            <w:proofErr w:type="gramStart"/>
            <w:r w:rsidRPr="007D6D7B">
              <w:rPr>
                <w:rFonts w:ascii="Times New Roman" w:hAnsi="Times New Roman" w:cs="Times New Roman"/>
              </w:rPr>
              <w:t>.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7D6D7B">
              <w:rPr>
                <w:rFonts w:ascii="Times New Roman" w:hAnsi="Times New Roman" w:cs="Times New Roman"/>
              </w:rPr>
              <w:t>я</w:t>
            </w:r>
            <w:proofErr w:type="gramEnd"/>
            <w:r w:rsidRPr="007D6D7B">
              <w:rPr>
                <w:rFonts w:ascii="Times New Roman" w:hAnsi="Times New Roman" w:cs="Times New Roman"/>
              </w:rPr>
              <w:t>зыкам, печать КИМ в ППЭ, сканирование в ППЭ)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 ФЦТ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Прием и </w:t>
            </w:r>
            <w:proofErr w:type="gramStart"/>
            <w:r w:rsidRPr="007D6D7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ходом подготовки ППЭ, РЦОИ, РПК, КК по ГИА (9, 11): система видеонаблюдения, условия хранения КИМ в ППЭ, функционирование медкабинетов (помещение)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МОУО, ОО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Участие в апробациях технологий ГИА ФГБУ «ФЦТ»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деятельности СИЦ при РЦОИ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проведения ГИА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E0D" w:rsidRPr="007D6D7B" w:rsidRDefault="00786E0D" w:rsidP="007D6D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D7B">
              <w:rPr>
                <w:rFonts w:ascii="Times New Roman" w:hAnsi="Times New Roman" w:cs="Times New Roman"/>
                <w:b/>
              </w:rPr>
              <w:t>Обеспечение информационной безопасности при проведении ГИА 2018 год.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межведомственного взаимодействия с МВД по республике Калмыкия по вопросам обеспечения безопасности и охраны правопорядка в пунктах проведения экзамена и на территории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ГИА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6E0D" w:rsidRPr="007D6D7B" w:rsidRDefault="00786E0D" w:rsidP="00786E0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Организация взаимодействия с Управлением специальной связи по Волгоградской области и Республике Калмыкия для организации </w:t>
            </w:r>
            <w:r w:rsidRPr="007D6D7B">
              <w:rPr>
                <w:rFonts w:ascii="Times New Roman" w:hAnsi="Times New Roman" w:cs="Times New Roman"/>
              </w:rPr>
              <w:lastRenderedPageBreak/>
              <w:t>доставки экзаменационных материалов для проведения ЕГЭ в пунктах проведения экзаменов в день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  <w:i/>
                <w:iCs/>
                <w:spacing w:val="20"/>
              </w:rPr>
              <w:lastRenderedPageBreak/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взаимодействия с КФ ПАО «Ростелеком» по обеспечению видеонаблюдения в пунктах проведения экзамена, пункте проверки заданий, помещениях для работы конфликтной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договору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Разработка транспортной и временной схемы доставки экзаменационных материалов в пункты проведения экзамена в день проведения экзамена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за 2 недели до начала ГИА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УГСС, Отдел общего образования</w:t>
            </w:r>
          </w:p>
        </w:tc>
      </w:tr>
      <w:tr w:rsidR="00786E0D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Установка систем видеонаблюдения во всех аудиториях проведения экзамена, региональном центре обработки информации, пункте проверки заданий, в помещениях для работы конфликтной комиссии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февраль - март, май-июнь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6E0D" w:rsidRPr="007D6D7B" w:rsidRDefault="00786E0D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договору</w:t>
            </w:r>
          </w:p>
        </w:tc>
      </w:tr>
      <w:tr w:rsidR="0089268A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D7B">
              <w:rPr>
                <w:rFonts w:ascii="Times New Roman" w:hAnsi="Times New Roman" w:cs="Times New Roman"/>
                <w:b/>
              </w:rPr>
              <w:t>Организация общественного наблюдения в 2018 году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информационной работы по привлечению граждан в качестве общественных наблюдателей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г., март - май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аккредитации граждан в качестве общественных наблюдателей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г., мар</w:t>
            </w:r>
            <w:proofErr w:type="gramStart"/>
            <w:r w:rsidRPr="007D6D7B">
              <w:rPr>
                <w:rFonts w:ascii="Times New Roman" w:hAnsi="Times New Roman" w:cs="Times New Roman"/>
              </w:rPr>
              <w:t>т-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июнь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  <w:i/>
                <w:iCs/>
                <w:spacing w:val="20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Обучение и консультирование граждан аккредитованных в качестве общественных наблюдателей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сентябрь 2017 г., март - июнь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  <w:i/>
                <w:iCs/>
                <w:spacing w:val="20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взаимодействия с федеральными общественными наблюдателями в период проведения ГИА 2018 года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март, май-июнь 2018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89268A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D6D7B">
              <w:rPr>
                <w:rFonts w:ascii="Times New Roman" w:hAnsi="Times New Roman" w:cs="Times New Roman"/>
                <w:b/>
              </w:rPr>
              <w:t>Информационное сопровождение ГИА - 2018 год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</w:t>
            </w:r>
            <w:r w:rsidRPr="007D6D7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работы телефонов «горячая линия» по вопросам ГИА-2018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функционирования раздела по вопросам проведения ГИА на официальных сайтах Министерства образования и науки Республики Калмыкия, РЦОИ, МОУО, 00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  <w:i/>
                <w:iCs/>
                <w:spacing w:val="20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Оформление информационных стендов в образовательных организациях по подготовке и проведению ГИА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совещаний с муниципальными координаторами МОУО, ответственными за организацию и проведение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065921" w:rsidP="000659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еженедельно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школьных родительских собраний по вопросам организации и проведения итоговой аттестации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6</w:t>
            </w:r>
            <w:r w:rsidRPr="007D6D7B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муниципальных родительских собраний по вопросам организации и проведения итоговой аттестации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республиканских родительских собраний по вопросам организации и проведения итоговой аттестации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 графику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консультативных пунктов в МОУО для родителей выпускников текущего года и выпускников прошлых лет по вопросам организации ГИА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2017 - 2018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Организация работы школьных психологов по вопросам психологической подготовки обучающихся, сопровождение родителей, </w:t>
            </w:r>
            <w:r w:rsidRPr="007D6D7B">
              <w:rPr>
                <w:rFonts w:ascii="Times New Roman" w:hAnsi="Times New Roman" w:cs="Times New Roman"/>
              </w:rPr>
              <w:lastRenderedPageBreak/>
              <w:t>педагогов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в течение 2017 - 2018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взаимодействия со СМИ с целью информирования общественности о мероприятиях в рамках ГИА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ГИА-2018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Подготовка информационных материалов для СМИ по вопросам подготовки и проведения ГИА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ГИА-2018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Организация пресс-конференций Министра образования и науки Республики Калмыкия - Председателя ГЭК РК по вопросам подготовки и проведения ГИА в 2018 году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декабрь 2017 г., март - июль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Размещение информации по вопросам</w:t>
            </w:r>
          </w:p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подготовки и проведения ГИА на официальных сайтах Министерства образования и науки Республики Калмыкия, РЦОИ, МОУО, ОО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РЦОИ, МОУО, ОО</w:t>
            </w:r>
          </w:p>
        </w:tc>
      </w:tr>
      <w:tr w:rsidR="0089268A" w:rsidRPr="007D6D7B" w:rsidTr="002A382B">
        <w:trPr>
          <w:trHeight w:val="322"/>
        </w:trPr>
        <w:tc>
          <w:tcPr>
            <w:tcW w:w="101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7D6D7B">
              <w:rPr>
                <w:rFonts w:ascii="Times New Roman" w:hAnsi="Times New Roman" w:cs="Times New Roman"/>
                <w:b/>
              </w:rPr>
              <w:t>Контроль за</w:t>
            </w:r>
            <w:proofErr w:type="gramEnd"/>
            <w:r w:rsidRPr="007D6D7B">
              <w:rPr>
                <w:rFonts w:ascii="Times New Roman" w:hAnsi="Times New Roman" w:cs="Times New Roman"/>
                <w:b/>
              </w:rPr>
              <w:t xml:space="preserve"> организацией и проведением ГИА – 2018 год.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контрольных мероприятий за организацией и проведением ГИА- 2018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2017-2018 учебного года по отдельному плану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контроля и надзора за исполнением законодательства в сфере образования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2</w:t>
            </w:r>
            <w:r w:rsidR="007D6D7B" w:rsidRPr="007D6D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Выезды членов ГЭК РК, уполномоченных представителей ГЭК РК, специалистов МОУО, кураторов в ППЭ с целью: проверки готовности ППЭ к ГИА;</w:t>
            </w:r>
          </w:p>
          <w:p w:rsidR="007D6D7B" w:rsidRPr="007D6D7B" w:rsidRDefault="0089268A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разъяснительных встреч с п</w:t>
            </w:r>
            <w:r w:rsidR="007D6D7B" w:rsidRPr="007D6D7B">
              <w:rPr>
                <w:rFonts w:ascii="Times New Roman" w:hAnsi="Times New Roman" w:cs="Times New Roman"/>
              </w:rPr>
              <w:t>едагогической и родительской обществ</w:t>
            </w:r>
            <w:r w:rsidRPr="007D6D7B">
              <w:rPr>
                <w:rFonts w:ascii="Times New Roman" w:hAnsi="Times New Roman" w:cs="Times New Roman"/>
              </w:rPr>
              <w:t>енностью;</w:t>
            </w:r>
            <w:r w:rsidR="007D6D7B" w:rsidRPr="007D6D7B">
              <w:rPr>
                <w:rFonts w:ascii="Times New Roman" w:hAnsi="Times New Roman" w:cs="Times New Roman"/>
              </w:rPr>
              <w:t xml:space="preserve"> наблюдения за экзаменами;</w:t>
            </w:r>
          </w:p>
          <w:p w:rsidR="0089268A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 xml:space="preserve">осуществления </w:t>
            </w:r>
            <w:proofErr w:type="gramStart"/>
            <w:r w:rsidRPr="007D6D7B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7D6D7B">
              <w:rPr>
                <w:rFonts w:ascii="Times New Roman" w:hAnsi="Times New Roman" w:cs="Times New Roman"/>
              </w:rPr>
              <w:t xml:space="preserve"> организацией и проведением разъяснительной работы в ОО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февраль-июнь 2018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МОУО, РЦОИ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7D6D7B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Анализ обращений на телефоны «горячей линии»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течение 2017-2018 учебного года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</w:t>
            </w:r>
          </w:p>
        </w:tc>
      </w:tr>
      <w:tr w:rsidR="0089268A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4</w:t>
            </w:r>
            <w:r w:rsidR="007D6D7B" w:rsidRPr="007D6D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Принятие управленческих решений по итогам выездов в целях обеспечения эффективной организационной работы и</w:t>
            </w:r>
            <w:r w:rsidR="007D6D7B" w:rsidRPr="007D6D7B">
              <w:rPr>
                <w:rFonts w:ascii="Times New Roman" w:hAnsi="Times New Roman" w:cs="Times New Roman"/>
              </w:rPr>
              <w:t xml:space="preserve"> недопущению нарушений порядка проведения ГИА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Февраль - июнь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9268A" w:rsidRPr="007D6D7B" w:rsidRDefault="0089268A" w:rsidP="00892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Председатель ГЭК РК</w:t>
            </w:r>
          </w:p>
        </w:tc>
      </w:tr>
      <w:tr w:rsidR="007D6D7B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Обеспечение порядка работы РЦОИ:</w:t>
            </w:r>
          </w:p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кадровое обеспечение РЦОИ;</w:t>
            </w:r>
          </w:p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проведение мероприятий по аттестации РЦОИ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ноябрь 2017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7D6D7B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Проработка механизмов организации видеонаблюдения КФ ПАО «Ростелеком» на ЕГЭ. Реализация мероприятий по обеспечению онлайн-наблюдения в 100% аудиторий ППЭ на ЕГЭ.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ноябрь 2017 г. - январь 2018 г.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РЦОИ</w:t>
            </w:r>
          </w:p>
        </w:tc>
      </w:tr>
      <w:tr w:rsidR="007D6D7B" w:rsidRPr="007D6D7B" w:rsidTr="002A382B">
        <w:trPr>
          <w:trHeight w:val="32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Мониторинг публикаций в СМИ о ходе проведения, итогах проведения ГИА 2018 г. на территории республики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в период проведения ГИА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D7B" w:rsidRPr="007D6D7B" w:rsidRDefault="007D6D7B" w:rsidP="007D6D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D6D7B">
              <w:rPr>
                <w:rFonts w:ascii="Times New Roman" w:hAnsi="Times New Roman" w:cs="Times New Roman"/>
              </w:rPr>
              <w:t>Отдел общего образования, МОУО, РЦОИ</w:t>
            </w:r>
          </w:p>
        </w:tc>
      </w:tr>
    </w:tbl>
    <w:p w:rsidR="009064FC" w:rsidRPr="003914E6" w:rsidRDefault="009064FC" w:rsidP="003914E6">
      <w:pPr>
        <w:jc w:val="center"/>
        <w:rPr>
          <w:b/>
        </w:rPr>
      </w:pPr>
    </w:p>
    <w:sectPr w:rsidR="009064FC" w:rsidRPr="003914E6" w:rsidSect="002A382B">
      <w:pgSz w:w="11909" w:h="16834"/>
      <w:pgMar w:top="568" w:right="994" w:bottom="567" w:left="85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1">
    <w:nsid w:val="00000003"/>
    <w:multiLevelType w:val="multilevel"/>
    <w:tmpl w:val="00000002"/>
    <w:lvl w:ilvl="0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401E0AAB"/>
    <w:multiLevelType w:val="hybridMultilevel"/>
    <w:tmpl w:val="D62CF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F3AE1"/>
    <w:multiLevelType w:val="multilevel"/>
    <w:tmpl w:val="DA60319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1CE"/>
    <w:rsid w:val="00014DDF"/>
    <w:rsid w:val="00065921"/>
    <w:rsid w:val="00087E08"/>
    <w:rsid w:val="00224E72"/>
    <w:rsid w:val="00233727"/>
    <w:rsid w:val="002A382B"/>
    <w:rsid w:val="003914E6"/>
    <w:rsid w:val="003C5572"/>
    <w:rsid w:val="004310B0"/>
    <w:rsid w:val="004B6785"/>
    <w:rsid w:val="005D52C4"/>
    <w:rsid w:val="006433F8"/>
    <w:rsid w:val="006E2B2D"/>
    <w:rsid w:val="00786E0D"/>
    <w:rsid w:val="007B0693"/>
    <w:rsid w:val="007D6D7B"/>
    <w:rsid w:val="0089268A"/>
    <w:rsid w:val="009064FC"/>
    <w:rsid w:val="009364AD"/>
    <w:rsid w:val="009741CE"/>
    <w:rsid w:val="00C45080"/>
    <w:rsid w:val="00EE090E"/>
    <w:rsid w:val="00F2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0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087E0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087E08"/>
    <w:rPr>
      <w:rFonts w:ascii="Calibri" w:eastAsia="Calibri" w:hAnsi="Calibri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10B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310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link w:val="a7"/>
    <w:uiPriority w:val="99"/>
    <w:qFormat/>
    <w:rsid w:val="00087E08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7">
    <w:name w:val="Абзац списка Знак"/>
    <w:link w:val="a6"/>
    <w:uiPriority w:val="99"/>
    <w:locked/>
    <w:rsid w:val="00087E08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3776</Words>
  <Characters>21528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</dc:creator>
  <cp:lastModifiedBy>Metod</cp:lastModifiedBy>
  <cp:revision>2</cp:revision>
  <cp:lastPrinted>2019-07-16T11:44:00Z</cp:lastPrinted>
  <dcterms:created xsi:type="dcterms:W3CDTF">2020-02-07T06:43:00Z</dcterms:created>
  <dcterms:modified xsi:type="dcterms:W3CDTF">2020-02-07T06:43:00Z</dcterms:modified>
</cp:coreProperties>
</file>