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6B" w:rsidRPr="00E73E20" w:rsidRDefault="0056276B" w:rsidP="0056276B">
      <w:pPr>
        <w:jc w:val="center"/>
      </w:pPr>
      <w:bookmarkStart w:id="0" w:name="_GoBack"/>
      <w:bookmarkEnd w:id="0"/>
      <w:r w:rsidRPr="00E73E20">
        <w:t>УПРАВЛЕНИЕ ОБРАЗОВАНИЯ ГОРОДОВИКОВСКОГО РАЙОННОГО МУНИЦИПАЛЬНОГО ОБРАЗОВАНИЯ РЕСПУБЛИКИ КАЛМЫКИЯ</w:t>
      </w:r>
    </w:p>
    <w:p w:rsidR="00D3050D" w:rsidRDefault="00D3050D" w:rsidP="0056276B">
      <w:pPr>
        <w:jc w:val="center"/>
      </w:pPr>
    </w:p>
    <w:p w:rsidR="0056276B" w:rsidRPr="00E73E20" w:rsidRDefault="0056276B" w:rsidP="0056276B">
      <w:pPr>
        <w:jc w:val="center"/>
      </w:pPr>
      <w:r w:rsidRPr="00E73E20">
        <w:t xml:space="preserve">ПРИКАЗ </w:t>
      </w:r>
    </w:p>
    <w:p w:rsidR="0056276B" w:rsidRPr="00E73E20" w:rsidRDefault="0056276B" w:rsidP="00DD3E6E">
      <w:r w:rsidRPr="00E73E20">
        <w:t xml:space="preserve">от </w:t>
      </w:r>
      <w:r w:rsidR="004E2183" w:rsidRPr="00E73E20">
        <w:t xml:space="preserve"> </w:t>
      </w:r>
      <w:r w:rsidR="00EF266B">
        <w:t>08</w:t>
      </w:r>
      <w:r w:rsidR="00BF21F4" w:rsidRPr="00E73E20">
        <w:t>.0</w:t>
      </w:r>
      <w:r w:rsidR="001A5F92">
        <w:t>2</w:t>
      </w:r>
      <w:r w:rsidRPr="00E73E20">
        <w:t>.20</w:t>
      </w:r>
      <w:r w:rsidR="001A5F92">
        <w:t>2</w:t>
      </w:r>
      <w:r w:rsidR="009A2786">
        <w:t>1</w:t>
      </w:r>
      <w:r w:rsidRPr="00E73E20">
        <w:t xml:space="preserve">г.                                        </w:t>
      </w:r>
      <w:r w:rsidR="00BF21F4" w:rsidRPr="00E73E20">
        <w:t xml:space="preserve">   </w:t>
      </w:r>
      <w:r w:rsidRPr="00E73E20">
        <w:t xml:space="preserve">   </w:t>
      </w:r>
      <w:r w:rsidR="00DD3E6E">
        <w:t xml:space="preserve">   </w:t>
      </w:r>
      <w:r w:rsidRPr="00E73E20">
        <w:t xml:space="preserve"> </w:t>
      </w:r>
      <w:r w:rsidR="00BF21F4" w:rsidRPr="00E73E20">
        <w:t xml:space="preserve">  </w:t>
      </w:r>
      <w:r w:rsidRPr="00E73E20">
        <w:t xml:space="preserve"> №</w:t>
      </w:r>
      <w:r w:rsidR="00BF21F4" w:rsidRPr="00E73E20">
        <w:t xml:space="preserve">  </w:t>
      </w:r>
      <w:r w:rsidR="00227991">
        <w:t>44</w:t>
      </w:r>
      <w:r w:rsidR="00DD3E6E">
        <w:t xml:space="preserve">                                                   </w:t>
      </w:r>
      <w:r w:rsidRPr="00E73E20">
        <w:t>г. Городовиковск</w:t>
      </w:r>
    </w:p>
    <w:p w:rsidR="0056276B" w:rsidRPr="00E73E20" w:rsidRDefault="0056276B" w:rsidP="0056276B">
      <w:pPr>
        <w:pStyle w:val="1"/>
        <w:rPr>
          <w:b/>
          <w:sz w:val="24"/>
        </w:rPr>
      </w:pPr>
    </w:p>
    <w:p w:rsidR="0056276B" w:rsidRPr="00E73E20" w:rsidRDefault="0056276B" w:rsidP="00DD3E6E">
      <w:pPr>
        <w:jc w:val="center"/>
      </w:pPr>
      <w:r w:rsidRPr="00E73E20">
        <w:t>Об утверждении порядка проведения</w:t>
      </w:r>
      <w:r w:rsidR="00DD3E6E">
        <w:t xml:space="preserve"> </w:t>
      </w:r>
      <w:r w:rsidRPr="00E73E20">
        <w:t xml:space="preserve">муниципального  этапа </w:t>
      </w:r>
      <w:r w:rsidR="0029728D" w:rsidRPr="00E73E20">
        <w:t>республиканского</w:t>
      </w:r>
    </w:p>
    <w:p w:rsidR="0056276B" w:rsidRPr="00E73E20" w:rsidRDefault="0056276B" w:rsidP="00DD3E6E">
      <w:pPr>
        <w:jc w:val="center"/>
      </w:pPr>
      <w:r w:rsidRPr="00E73E20">
        <w:t>конкурса «Педагог года</w:t>
      </w:r>
      <w:r w:rsidR="0029728D" w:rsidRPr="00E73E20">
        <w:t xml:space="preserve"> Калмыкии</w:t>
      </w:r>
      <w:r w:rsidRPr="00E73E20">
        <w:t xml:space="preserve"> - 20</w:t>
      </w:r>
      <w:r w:rsidR="001A5F92">
        <w:t>2</w:t>
      </w:r>
      <w:r w:rsidR="009A2786">
        <w:t>1</w:t>
      </w:r>
      <w:r w:rsidRPr="00E73E20">
        <w:t>»</w:t>
      </w:r>
    </w:p>
    <w:p w:rsidR="0056276B" w:rsidRPr="00E73E20" w:rsidRDefault="0056276B" w:rsidP="00DD3E6E">
      <w:pPr>
        <w:jc w:val="center"/>
      </w:pPr>
      <w:r w:rsidRPr="00E73E20">
        <w:t>номинаци</w:t>
      </w:r>
      <w:r w:rsidR="0012182E" w:rsidRPr="00E73E20">
        <w:t>я</w:t>
      </w:r>
      <w:r w:rsidRPr="00E73E20">
        <w:t xml:space="preserve"> «</w:t>
      </w:r>
      <w:r w:rsidR="00FD5EEC">
        <w:t>У</w:t>
      </w:r>
      <w:r w:rsidRPr="00E73E20">
        <w:t>читель»</w:t>
      </w:r>
    </w:p>
    <w:p w:rsidR="0056276B" w:rsidRPr="00E73E20" w:rsidRDefault="0056276B" w:rsidP="0056276B"/>
    <w:p w:rsidR="0056276B" w:rsidRPr="00E73E20" w:rsidRDefault="0056276B" w:rsidP="0056276B">
      <w:pPr>
        <w:jc w:val="both"/>
      </w:pPr>
      <w:r w:rsidRPr="00E73E20">
        <w:t xml:space="preserve">       </w:t>
      </w:r>
      <w:proofErr w:type="gramStart"/>
      <w:r w:rsidRPr="00E73E20">
        <w:t>Во исполнение прика</w:t>
      </w:r>
      <w:r w:rsidR="00B325AE" w:rsidRPr="00E73E20">
        <w:t>з</w:t>
      </w:r>
      <w:r w:rsidR="000D3910">
        <w:t>а</w:t>
      </w:r>
      <w:r w:rsidRPr="00E73E20">
        <w:t xml:space="preserve"> Министерства образования и науки Республики Калмыкия  от </w:t>
      </w:r>
      <w:r w:rsidR="0012182E" w:rsidRPr="00E73E20">
        <w:t>0</w:t>
      </w:r>
      <w:r w:rsidR="00B325AE" w:rsidRPr="00E73E20">
        <w:t>1</w:t>
      </w:r>
      <w:r w:rsidR="0012182E" w:rsidRPr="00E73E20">
        <w:t>.</w:t>
      </w:r>
      <w:r w:rsidR="00B325AE" w:rsidRPr="00E73E20">
        <w:t>1</w:t>
      </w:r>
      <w:r w:rsidR="0012182E" w:rsidRPr="00E73E20">
        <w:t>0.2014</w:t>
      </w:r>
      <w:r w:rsidRPr="00E73E20">
        <w:t xml:space="preserve">г. № </w:t>
      </w:r>
      <w:r w:rsidR="00B325AE" w:rsidRPr="00E73E20">
        <w:t>1107</w:t>
      </w:r>
      <w:r w:rsidRPr="00E73E20">
        <w:t xml:space="preserve"> «</w:t>
      </w:r>
      <w:r w:rsidR="00B325AE" w:rsidRPr="00E73E20">
        <w:t xml:space="preserve">О </w:t>
      </w:r>
      <w:r w:rsidRPr="00E73E20">
        <w:t>республиканско</w:t>
      </w:r>
      <w:r w:rsidR="00B325AE" w:rsidRPr="00E73E20">
        <w:t>м</w:t>
      </w:r>
      <w:r w:rsidRPr="00E73E20">
        <w:t xml:space="preserve"> конкурс</w:t>
      </w:r>
      <w:r w:rsidR="00B325AE" w:rsidRPr="00E73E20">
        <w:t>е</w:t>
      </w:r>
      <w:r w:rsidRPr="00E73E20">
        <w:t xml:space="preserve"> «Педагог года Калмыкии»</w:t>
      </w:r>
      <w:r w:rsidR="00B325AE" w:rsidRPr="00E73E20">
        <w:t>,</w:t>
      </w:r>
      <w:r w:rsidR="000D3910">
        <w:t xml:space="preserve"> </w:t>
      </w:r>
      <w:r w:rsidR="00DD3E6E">
        <w:t>приказа Управления образования ГРМО РК от 04.02.2021г. №40</w:t>
      </w:r>
      <w:r w:rsidR="00D3050D">
        <w:t xml:space="preserve"> «Об организации проведения муниципального этапа республиканского конкурса «Педагог года Калмыкии 2021»,</w:t>
      </w:r>
      <w:r w:rsidR="00B325AE" w:rsidRPr="00E73E20">
        <w:t xml:space="preserve"> </w:t>
      </w:r>
      <w:r w:rsidRPr="00E73E20">
        <w:t xml:space="preserve">в целях выявления, поддержки и поощрения талантливых учителей, повышения престижа учительского труда, распространения педагогического опыта лучших учителей  Республики Калмыкия  </w:t>
      </w:r>
      <w:proofErr w:type="gramEnd"/>
    </w:p>
    <w:p w:rsidR="0056276B" w:rsidRPr="00E73E20" w:rsidRDefault="0056276B" w:rsidP="0056276B">
      <w:pPr>
        <w:jc w:val="both"/>
      </w:pPr>
    </w:p>
    <w:p w:rsidR="0056276B" w:rsidRPr="00E73E20" w:rsidRDefault="0056276B" w:rsidP="00543E18">
      <w:r w:rsidRPr="00E73E20">
        <w:t>п р и к а з ы в а ю:</w:t>
      </w:r>
    </w:p>
    <w:p w:rsidR="0056276B" w:rsidRPr="00E73E20" w:rsidRDefault="0056276B" w:rsidP="0056276B">
      <w:pPr>
        <w:jc w:val="both"/>
        <w:rPr>
          <w:bCs w:val="0"/>
        </w:rPr>
      </w:pPr>
    </w:p>
    <w:p w:rsidR="00543E18" w:rsidRPr="00DF2B2A" w:rsidRDefault="0056276B" w:rsidP="00FE642E">
      <w:pPr>
        <w:numPr>
          <w:ilvl w:val="0"/>
          <w:numId w:val="8"/>
        </w:numPr>
        <w:tabs>
          <w:tab w:val="left" w:pos="426"/>
        </w:tabs>
        <w:jc w:val="both"/>
      </w:pPr>
      <w:r w:rsidRPr="00DF2B2A">
        <w:rPr>
          <w:bCs w:val="0"/>
        </w:rPr>
        <w:t xml:space="preserve">   </w:t>
      </w:r>
      <w:r w:rsidR="00543E18" w:rsidRPr="00DF2B2A">
        <w:t xml:space="preserve">Утвердить: </w:t>
      </w:r>
    </w:p>
    <w:p w:rsidR="0056276B" w:rsidRPr="00DF2B2A" w:rsidRDefault="0056276B" w:rsidP="00FE642E">
      <w:pPr>
        <w:pStyle w:val="a3"/>
        <w:numPr>
          <w:ilvl w:val="3"/>
          <w:numId w:val="9"/>
        </w:numPr>
        <w:tabs>
          <w:tab w:val="clear" w:pos="2880"/>
        </w:tabs>
        <w:ind w:left="709" w:hanging="283"/>
        <w:jc w:val="both"/>
      </w:pPr>
      <w:r w:rsidRPr="00DF2B2A">
        <w:t xml:space="preserve">прилагаемый Порядок проведения муниципального этапа </w:t>
      </w:r>
      <w:r w:rsidR="0029728D" w:rsidRPr="00DF2B2A">
        <w:t>республиканского</w:t>
      </w:r>
      <w:r w:rsidRPr="00DF2B2A">
        <w:t xml:space="preserve"> конкурса «Педагог года </w:t>
      </w:r>
      <w:r w:rsidR="00543E18" w:rsidRPr="00DF2B2A">
        <w:t xml:space="preserve">Калмыкии </w:t>
      </w:r>
      <w:r w:rsidRPr="00DF2B2A">
        <w:t>- 20</w:t>
      </w:r>
      <w:r w:rsidR="001A5F92">
        <w:t>2</w:t>
      </w:r>
      <w:r w:rsidR="009A2786">
        <w:t>1</w:t>
      </w:r>
      <w:r w:rsidRPr="00DF2B2A">
        <w:t>» номинации «</w:t>
      </w:r>
      <w:r w:rsidR="009A2786">
        <w:t>У</w:t>
      </w:r>
      <w:r w:rsidRPr="00DF2B2A">
        <w:t>читель».</w:t>
      </w:r>
    </w:p>
    <w:p w:rsidR="00543E18" w:rsidRPr="00DF2B2A" w:rsidRDefault="00543E18" w:rsidP="00FE642E">
      <w:pPr>
        <w:numPr>
          <w:ilvl w:val="0"/>
          <w:numId w:val="9"/>
        </w:numPr>
        <w:ind w:left="709" w:hanging="283"/>
        <w:jc w:val="both"/>
      </w:pPr>
      <w:r w:rsidRPr="00DF2B2A">
        <w:t>программу муниципального этапа республиканского конкурса «Педагог года Калмыкии -20</w:t>
      </w:r>
      <w:r w:rsidR="001A5F92">
        <w:t>2</w:t>
      </w:r>
      <w:r w:rsidR="009A2786">
        <w:t>1</w:t>
      </w:r>
      <w:r w:rsidRPr="00DF2B2A">
        <w:t>» по номинации  «</w:t>
      </w:r>
      <w:r w:rsidR="009A2786">
        <w:t>У</w:t>
      </w:r>
      <w:r w:rsidRPr="00DF2B2A">
        <w:t>читель» (приложение №</w:t>
      </w:r>
      <w:r w:rsidR="000C4079">
        <w:t>5</w:t>
      </w:r>
      <w:r w:rsidRPr="00DF2B2A">
        <w:t xml:space="preserve">); </w:t>
      </w:r>
    </w:p>
    <w:p w:rsidR="0056276B" w:rsidRPr="00DF2B2A" w:rsidRDefault="0056276B" w:rsidP="00543E18">
      <w:pPr>
        <w:ind w:left="709" w:hanging="283"/>
        <w:jc w:val="both"/>
      </w:pPr>
    </w:p>
    <w:p w:rsidR="00543E18" w:rsidRPr="00DF2B2A" w:rsidRDefault="00543E18" w:rsidP="00FE642E">
      <w:pPr>
        <w:numPr>
          <w:ilvl w:val="0"/>
          <w:numId w:val="8"/>
        </w:numPr>
        <w:jc w:val="both"/>
      </w:pPr>
      <w:proofErr w:type="gramStart"/>
      <w:r w:rsidRPr="00DF2B2A">
        <w:t>Контроль за</w:t>
      </w:r>
      <w:proofErr w:type="gramEnd"/>
      <w:r w:rsidRPr="00DF2B2A">
        <w:t xml:space="preserve"> исполнением настоящего приказа оставляю за собой.</w:t>
      </w:r>
    </w:p>
    <w:p w:rsidR="0056276B" w:rsidRPr="00E73E20" w:rsidRDefault="0056276B" w:rsidP="0056276B">
      <w:pPr>
        <w:jc w:val="both"/>
      </w:pPr>
    </w:p>
    <w:p w:rsidR="00FF276D" w:rsidRPr="00E73E20" w:rsidRDefault="00FF276D" w:rsidP="0056276B">
      <w:pPr>
        <w:jc w:val="center"/>
      </w:pPr>
    </w:p>
    <w:p w:rsidR="00FF276D" w:rsidRPr="00E73E20" w:rsidRDefault="00FF276D" w:rsidP="0056276B">
      <w:pPr>
        <w:jc w:val="center"/>
      </w:pPr>
    </w:p>
    <w:p w:rsidR="00FF276D" w:rsidRPr="00E73E20" w:rsidRDefault="00543E18" w:rsidP="0056276B">
      <w:pPr>
        <w:jc w:val="center"/>
      </w:pPr>
      <w:r>
        <w:t xml:space="preserve"> </w:t>
      </w:r>
    </w:p>
    <w:p w:rsidR="0056276B" w:rsidRPr="00E73E20" w:rsidRDefault="0001163D" w:rsidP="0056276B">
      <w:pPr>
        <w:jc w:val="center"/>
      </w:pPr>
      <w:proofErr w:type="spellStart"/>
      <w:r>
        <w:t>И.о</w:t>
      </w:r>
      <w:proofErr w:type="spellEnd"/>
      <w:r>
        <w:t xml:space="preserve">. </w:t>
      </w:r>
      <w:r w:rsidR="0056276B" w:rsidRPr="00E73E20">
        <w:t>Начальник</w:t>
      </w:r>
      <w:r>
        <w:t>а</w:t>
      </w:r>
      <w:r w:rsidR="0056276B" w:rsidRPr="00E73E20">
        <w:t xml:space="preserve"> УО  ГРМО РК:         </w:t>
      </w:r>
      <w:r>
        <w:t xml:space="preserve">                                                       </w:t>
      </w:r>
      <w:r w:rsidR="0056276B" w:rsidRPr="00E73E20">
        <w:t xml:space="preserve"> </w:t>
      </w:r>
      <w:r w:rsidR="00543E18">
        <w:t xml:space="preserve">                </w:t>
      </w:r>
      <w:r>
        <w:t>Л.С. Петренко</w:t>
      </w:r>
      <w:r w:rsidR="00543E18">
        <w:t xml:space="preserve">      </w:t>
      </w:r>
      <w:r w:rsidR="0056276B" w:rsidRPr="00E73E20">
        <w:t xml:space="preserve">                    </w:t>
      </w:r>
    </w:p>
    <w:p w:rsidR="00364DBF" w:rsidRPr="00E73E20" w:rsidRDefault="00364DBF"/>
    <w:p w:rsidR="0056276B" w:rsidRPr="00E73E20" w:rsidRDefault="0056276B"/>
    <w:p w:rsidR="0056276B" w:rsidRPr="00E73E20" w:rsidRDefault="0056276B"/>
    <w:p w:rsidR="0056276B" w:rsidRDefault="0056276B"/>
    <w:p w:rsidR="0056276B" w:rsidRDefault="0056276B"/>
    <w:p w:rsidR="0056276B" w:rsidRDefault="0056276B"/>
    <w:p w:rsidR="0056276B" w:rsidRDefault="0056276B"/>
    <w:p w:rsidR="0056276B" w:rsidRDefault="0056276B"/>
    <w:p w:rsidR="0056276B" w:rsidRDefault="0056276B"/>
    <w:p w:rsidR="0056276B" w:rsidRDefault="0056276B"/>
    <w:p w:rsidR="0056276B" w:rsidRDefault="0056276B"/>
    <w:p w:rsidR="0056276B" w:rsidRDefault="0056276B"/>
    <w:p w:rsidR="00E73E20" w:rsidRDefault="00E73E20"/>
    <w:p w:rsidR="00E73E20" w:rsidRDefault="00E73E20"/>
    <w:p w:rsidR="00E73E20" w:rsidRDefault="00E73E20"/>
    <w:p w:rsidR="00E73E20" w:rsidRDefault="00E73E20"/>
    <w:p w:rsidR="00E73E20" w:rsidRDefault="00E73E20"/>
    <w:p w:rsidR="00D20405" w:rsidRDefault="00D20405"/>
    <w:p w:rsidR="000D3910" w:rsidRDefault="000D3910"/>
    <w:p w:rsidR="00EF266B" w:rsidRDefault="00EF266B"/>
    <w:p w:rsidR="00EF266B" w:rsidRDefault="00EF266B"/>
    <w:p w:rsidR="00D3050D" w:rsidRDefault="00D3050D"/>
    <w:p w:rsidR="009A1A08" w:rsidRPr="00D20405" w:rsidRDefault="009A1A08" w:rsidP="0056276B">
      <w:pPr>
        <w:jc w:val="right"/>
        <w:rPr>
          <w:sz w:val="18"/>
          <w:szCs w:val="20"/>
        </w:rPr>
      </w:pPr>
      <w:r w:rsidRPr="00D20405">
        <w:rPr>
          <w:sz w:val="18"/>
          <w:szCs w:val="20"/>
        </w:rPr>
        <w:t>Приложение</w:t>
      </w:r>
    </w:p>
    <w:p w:rsidR="0056276B" w:rsidRPr="00D20405" w:rsidRDefault="009A1A08" w:rsidP="0056276B">
      <w:pPr>
        <w:jc w:val="right"/>
        <w:rPr>
          <w:sz w:val="18"/>
          <w:szCs w:val="20"/>
        </w:rPr>
      </w:pPr>
      <w:r w:rsidRPr="00D20405">
        <w:rPr>
          <w:sz w:val="18"/>
          <w:szCs w:val="20"/>
        </w:rPr>
        <w:t xml:space="preserve">к </w:t>
      </w:r>
      <w:r w:rsidR="0056276B" w:rsidRPr="00D20405">
        <w:rPr>
          <w:sz w:val="18"/>
          <w:szCs w:val="20"/>
        </w:rPr>
        <w:t>приказ</w:t>
      </w:r>
      <w:r w:rsidRPr="00D20405">
        <w:rPr>
          <w:sz w:val="18"/>
          <w:szCs w:val="20"/>
        </w:rPr>
        <w:t>у</w:t>
      </w:r>
      <w:r w:rsidR="0056276B" w:rsidRPr="00D20405">
        <w:rPr>
          <w:sz w:val="18"/>
          <w:szCs w:val="20"/>
        </w:rPr>
        <w:t xml:space="preserve"> Управления образования</w:t>
      </w:r>
      <w:r w:rsidRPr="00D20405">
        <w:rPr>
          <w:sz w:val="18"/>
          <w:szCs w:val="20"/>
        </w:rPr>
        <w:t xml:space="preserve"> </w:t>
      </w:r>
      <w:r w:rsidR="0056276B" w:rsidRPr="00D20405">
        <w:rPr>
          <w:sz w:val="18"/>
          <w:szCs w:val="20"/>
        </w:rPr>
        <w:t xml:space="preserve"> ГРМО РК</w:t>
      </w:r>
    </w:p>
    <w:p w:rsidR="003431C8" w:rsidRPr="00D20405" w:rsidRDefault="003431C8" w:rsidP="003431C8">
      <w:pPr>
        <w:jc w:val="right"/>
        <w:rPr>
          <w:sz w:val="18"/>
          <w:szCs w:val="20"/>
        </w:rPr>
      </w:pPr>
      <w:r w:rsidRPr="00D20405">
        <w:rPr>
          <w:sz w:val="18"/>
          <w:szCs w:val="20"/>
        </w:rPr>
        <w:t>от «_</w:t>
      </w:r>
      <w:r w:rsidR="00D3050D" w:rsidRPr="00D3050D">
        <w:rPr>
          <w:sz w:val="18"/>
          <w:szCs w:val="20"/>
          <w:u w:val="single"/>
        </w:rPr>
        <w:t>08</w:t>
      </w:r>
      <w:r w:rsidRPr="00D20405">
        <w:rPr>
          <w:sz w:val="18"/>
          <w:szCs w:val="20"/>
        </w:rPr>
        <w:t>_»_</w:t>
      </w:r>
      <w:r w:rsidRPr="00D20405">
        <w:rPr>
          <w:sz w:val="18"/>
          <w:szCs w:val="20"/>
          <w:u w:val="single"/>
        </w:rPr>
        <w:t xml:space="preserve"> </w:t>
      </w:r>
      <w:r w:rsidR="004D6FCF">
        <w:rPr>
          <w:sz w:val="18"/>
          <w:szCs w:val="20"/>
          <w:u w:val="single"/>
        </w:rPr>
        <w:t>февраля</w:t>
      </w:r>
      <w:r w:rsidRPr="00D20405">
        <w:rPr>
          <w:sz w:val="18"/>
          <w:szCs w:val="20"/>
        </w:rPr>
        <w:t>___20</w:t>
      </w:r>
      <w:r w:rsidR="001A5F92">
        <w:rPr>
          <w:sz w:val="18"/>
          <w:szCs w:val="20"/>
        </w:rPr>
        <w:t>2</w:t>
      </w:r>
      <w:r w:rsidR="009A2786">
        <w:rPr>
          <w:sz w:val="18"/>
          <w:szCs w:val="20"/>
        </w:rPr>
        <w:t>1</w:t>
      </w:r>
      <w:r w:rsidRPr="00D20405">
        <w:rPr>
          <w:sz w:val="18"/>
          <w:szCs w:val="20"/>
        </w:rPr>
        <w:t xml:space="preserve">  года</w:t>
      </w:r>
      <w:r w:rsidR="00D20405">
        <w:rPr>
          <w:sz w:val="18"/>
          <w:szCs w:val="20"/>
        </w:rPr>
        <w:t xml:space="preserve"> </w:t>
      </w:r>
      <w:r w:rsidRPr="00D20405">
        <w:rPr>
          <w:sz w:val="18"/>
          <w:szCs w:val="20"/>
        </w:rPr>
        <w:t>№</w:t>
      </w:r>
      <w:r w:rsidR="004D6FCF">
        <w:rPr>
          <w:sz w:val="18"/>
          <w:szCs w:val="20"/>
        </w:rPr>
        <w:t xml:space="preserve"> </w:t>
      </w:r>
      <w:r w:rsidR="00D3050D" w:rsidRPr="00D3050D">
        <w:rPr>
          <w:sz w:val="18"/>
          <w:szCs w:val="20"/>
          <w:u w:val="single"/>
        </w:rPr>
        <w:t>44</w:t>
      </w:r>
    </w:p>
    <w:p w:rsidR="0056276B" w:rsidRPr="003A3D77" w:rsidRDefault="0056276B" w:rsidP="0029728D">
      <w:pPr>
        <w:jc w:val="right"/>
        <w:rPr>
          <w:sz w:val="16"/>
          <w:szCs w:val="20"/>
          <w:u w:val="single"/>
        </w:rPr>
      </w:pPr>
    </w:p>
    <w:p w:rsidR="00D20405" w:rsidRDefault="0056276B" w:rsidP="0056276B">
      <w:pPr>
        <w:ind w:left="360"/>
        <w:jc w:val="center"/>
        <w:rPr>
          <w:sz w:val="20"/>
          <w:szCs w:val="20"/>
        </w:rPr>
      </w:pPr>
      <w:r w:rsidRPr="0056276B">
        <w:rPr>
          <w:sz w:val="20"/>
          <w:szCs w:val="20"/>
        </w:rPr>
        <w:t>Порядок проведения муниципального этапа</w:t>
      </w:r>
      <w:r w:rsidR="00D20405">
        <w:rPr>
          <w:sz w:val="20"/>
          <w:szCs w:val="20"/>
        </w:rPr>
        <w:t xml:space="preserve"> </w:t>
      </w:r>
      <w:r w:rsidR="00991CFD">
        <w:rPr>
          <w:sz w:val="20"/>
          <w:szCs w:val="20"/>
        </w:rPr>
        <w:t>республиканского</w:t>
      </w:r>
      <w:r w:rsidRPr="0056276B">
        <w:rPr>
          <w:sz w:val="20"/>
          <w:szCs w:val="20"/>
        </w:rPr>
        <w:t xml:space="preserve"> конкурса </w:t>
      </w:r>
    </w:p>
    <w:p w:rsidR="0056276B" w:rsidRPr="0056276B" w:rsidRDefault="0056276B" w:rsidP="0056276B">
      <w:pPr>
        <w:ind w:left="360"/>
        <w:jc w:val="center"/>
        <w:rPr>
          <w:sz w:val="20"/>
          <w:szCs w:val="20"/>
        </w:rPr>
      </w:pPr>
      <w:r w:rsidRPr="0056276B">
        <w:rPr>
          <w:sz w:val="20"/>
          <w:szCs w:val="20"/>
        </w:rPr>
        <w:t xml:space="preserve">«Педагог года </w:t>
      </w:r>
      <w:r w:rsidR="00991CFD">
        <w:rPr>
          <w:sz w:val="20"/>
          <w:szCs w:val="20"/>
        </w:rPr>
        <w:t xml:space="preserve">Калмыкии </w:t>
      </w:r>
      <w:r w:rsidRPr="0056276B">
        <w:rPr>
          <w:sz w:val="20"/>
          <w:szCs w:val="20"/>
        </w:rPr>
        <w:t>-</w:t>
      </w:r>
      <w:r w:rsidR="0089500B">
        <w:rPr>
          <w:sz w:val="20"/>
          <w:szCs w:val="20"/>
        </w:rPr>
        <w:t xml:space="preserve"> </w:t>
      </w:r>
      <w:r w:rsidRPr="0056276B">
        <w:rPr>
          <w:sz w:val="20"/>
          <w:szCs w:val="20"/>
        </w:rPr>
        <w:t>20</w:t>
      </w:r>
      <w:r w:rsidR="001A5F92">
        <w:rPr>
          <w:sz w:val="20"/>
          <w:szCs w:val="20"/>
        </w:rPr>
        <w:t>2</w:t>
      </w:r>
      <w:r w:rsidR="009A2786">
        <w:rPr>
          <w:sz w:val="20"/>
          <w:szCs w:val="20"/>
        </w:rPr>
        <w:t>1</w:t>
      </w:r>
      <w:r w:rsidRPr="0056276B">
        <w:rPr>
          <w:sz w:val="20"/>
          <w:szCs w:val="20"/>
        </w:rPr>
        <w:t>»</w:t>
      </w:r>
      <w:r w:rsidR="00D20405">
        <w:rPr>
          <w:sz w:val="20"/>
          <w:szCs w:val="20"/>
        </w:rPr>
        <w:t xml:space="preserve"> </w:t>
      </w:r>
      <w:r w:rsidRPr="0056276B">
        <w:rPr>
          <w:sz w:val="20"/>
          <w:szCs w:val="20"/>
        </w:rPr>
        <w:t>номинации «</w:t>
      </w:r>
      <w:r w:rsidR="001A5F92">
        <w:rPr>
          <w:sz w:val="20"/>
          <w:szCs w:val="20"/>
        </w:rPr>
        <w:t>У</w:t>
      </w:r>
      <w:r w:rsidRPr="0056276B">
        <w:rPr>
          <w:sz w:val="20"/>
          <w:szCs w:val="20"/>
        </w:rPr>
        <w:t xml:space="preserve">читель» </w:t>
      </w:r>
    </w:p>
    <w:p w:rsidR="0056276B" w:rsidRPr="008642BA" w:rsidRDefault="0056276B" w:rsidP="0056276B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8642BA">
        <w:rPr>
          <w:b/>
          <w:sz w:val="20"/>
          <w:szCs w:val="20"/>
        </w:rPr>
        <w:t>Общие положения</w:t>
      </w:r>
    </w:p>
    <w:p w:rsidR="0056276B" w:rsidRPr="0056276B" w:rsidRDefault="0056276B" w:rsidP="00943E70">
      <w:pPr>
        <w:numPr>
          <w:ilvl w:val="1"/>
          <w:numId w:val="1"/>
        </w:numPr>
        <w:ind w:left="426" w:hanging="426"/>
        <w:jc w:val="both"/>
        <w:rPr>
          <w:sz w:val="20"/>
          <w:szCs w:val="20"/>
        </w:rPr>
      </w:pPr>
      <w:r w:rsidRPr="0056276B">
        <w:rPr>
          <w:sz w:val="20"/>
          <w:szCs w:val="20"/>
        </w:rPr>
        <w:t>Настоящий порядок проведения муниципального этапа республиканского  конкурса «Педагог года Калмыкии-20</w:t>
      </w:r>
      <w:r w:rsidR="001A5F92">
        <w:rPr>
          <w:sz w:val="20"/>
          <w:szCs w:val="20"/>
        </w:rPr>
        <w:t>2</w:t>
      </w:r>
      <w:r w:rsidR="009A2786">
        <w:rPr>
          <w:sz w:val="20"/>
          <w:szCs w:val="20"/>
        </w:rPr>
        <w:t>1</w:t>
      </w:r>
      <w:r w:rsidRPr="0056276B">
        <w:rPr>
          <w:sz w:val="20"/>
          <w:szCs w:val="20"/>
        </w:rPr>
        <w:t>» номинации «</w:t>
      </w:r>
      <w:r w:rsidR="001A5F92">
        <w:rPr>
          <w:sz w:val="20"/>
          <w:szCs w:val="20"/>
        </w:rPr>
        <w:t>У</w:t>
      </w:r>
      <w:r w:rsidRPr="0056276B">
        <w:rPr>
          <w:sz w:val="20"/>
          <w:szCs w:val="20"/>
        </w:rPr>
        <w:t>читель» (далее - конкурс) подготовлен и реализуется в соответствии с Положением о республиканском конкурсе «Педагог года Калмыкии», утвержденным приказом Министерства образования и науки Республики Калмыкия от 0</w:t>
      </w:r>
      <w:r w:rsidR="00092B2F">
        <w:rPr>
          <w:sz w:val="20"/>
          <w:szCs w:val="20"/>
        </w:rPr>
        <w:t>1</w:t>
      </w:r>
      <w:r w:rsidRPr="0056276B">
        <w:rPr>
          <w:sz w:val="20"/>
          <w:szCs w:val="20"/>
        </w:rPr>
        <w:t>.1</w:t>
      </w:r>
      <w:r w:rsidR="00092B2F">
        <w:rPr>
          <w:sz w:val="20"/>
          <w:szCs w:val="20"/>
        </w:rPr>
        <w:t>0</w:t>
      </w:r>
      <w:r w:rsidRPr="0056276B">
        <w:rPr>
          <w:sz w:val="20"/>
          <w:szCs w:val="20"/>
        </w:rPr>
        <w:t>.201</w:t>
      </w:r>
      <w:r w:rsidR="00092B2F">
        <w:rPr>
          <w:sz w:val="20"/>
          <w:szCs w:val="20"/>
        </w:rPr>
        <w:t>4</w:t>
      </w:r>
      <w:r w:rsidRPr="0056276B">
        <w:rPr>
          <w:sz w:val="20"/>
          <w:szCs w:val="20"/>
        </w:rPr>
        <w:t>года  №11</w:t>
      </w:r>
      <w:r w:rsidR="00092B2F">
        <w:rPr>
          <w:sz w:val="20"/>
          <w:szCs w:val="20"/>
        </w:rPr>
        <w:t>07</w:t>
      </w:r>
      <w:r w:rsidRPr="0056276B">
        <w:rPr>
          <w:sz w:val="20"/>
          <w:szCs w:val="20"/>
        </w:rPr>
        <w:t>.</w:t>
      </w:r>
    </w:p>
    <w:p w:rsidR="0056276B" w:rsidRDefault="0056276B" w:rsidP="00943E70">
      <w:pPr>
        <w:numPr>
          <w:ilvl w:val="1"/>
          <w:numId w:val="1"/>
        </w:numPr>
        <w:ind w:left="426" w:hanging="426"/>
        <w:jc w:val="both"/>
        <w:rPr>
          <w:sz w:val="20"/>
          <w:szCs w:val="20"/>
        </w:rPr>
      </w:pPr>
      <w:r w:rsidRPr="0056276B">
        <w:rPr>
          <w:sz w:val="20"/>
          <w:szCs w:val="20"/>
        </w:rPr>
        <w:t>Порядок определяет место, сроки, требования к составу участников  конкурса и представлению материалов, формированию жюри и конкурсным мероприятиям, включая отбор лауреатов, призеров и победителя конкурса, а также финансирование  конкурса.</w:t>
      </w:r>
    </w:p>
    <w:p w:rsidR="0056276B" w:rsidRPr="0048523A" w:rsidRDefault="0048523A" w:rsidP="00943E70">
      <w:pPr>
        <w:numPr>
          <w:ilvl w:val="1"/>
          <w:numId w:val="1"/>
        </w:numPr>
        <w:ind w:left="426" w:hanging="426"/>
        <w:jc w:val="both"/>
        <w:rPr>
          <w:sz w:val="18"/>
          <w:szCs w:val="20"/>
        </w:rPr>
      </w:pPr>
      <w:r w:rsidRPr="0048523A">
        <w:rPr>
          <w:sz w:val="20"/>
          <w:szCs w:val="20"/>
        </w:rPr>
        <w:t xml:space="preserve">Девиз конкурса «Учить и учиться» отражает главные </w:t>
      </w:r>
      <w:r>
        <w:rPr>
          <w:sz w:val="20"/>
          <w:szCs w:val="20"/>
        </w:rPr>
        <w:t>задачи современного образования: непрерывный профессиональный и личностный рост учителя. Трансляцию лучших образцов педагогической практики, пропаганду инновационных идей и достижений.</w:t>
      </w:r>
    </w:p>
    <w:p w:rsidR="0048523A" w:rsidRPr="0048523A" w:rsidRDefault="0048523A" w:rsidP="0048523A">
      <w:pPr>
        <w:jc w:val="both"/>
        <w:rPr>
          <w:sz w:val="18"/>
          <w:szCs w:val="20"/>
        </w:rPr>
      </w:pPr>
    </w:p>
    <w:p w:rsidR="0056276B" w:rsidRPr="008642BA" w:rsidRDefault="00375E1F" w:rsidP="0056276B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8642BA">
        <w:rPr>
          <w:b/>
          <w:sz w:val="20"/>
          <w:szCs w:val="20"/>
        </w:rPr>
        <w:t xml:space="preserve">Участники </w:t>
      </w:r>
      <w:r w:rsidR="0056276B" w:rsidRPr="008642BA">
        <w:rPr>
          <w:b/>
          <w:sz w:val="20"/>
          <w:szCs w:val="20"/>
        </w:rPr>
        <w:t>конкурса</w:t>
      </w:r>
    </w:p>
    <w:p w:rsidR="00375E1F" w:rsidRPr="00375E1F" w:rsidRDefault="00375E1F" w:rsidP="00375E1F">
      <w:pPr>
        <w:pStyle w:val="a3"/>
        <w:numPr>
          <w:ilvl w:val="0"/>
          <w:numId w:val="19"/>
        </w:numPr>
        <w:ind w:left="426" w:hanging="426"/>
        <w:jc w:val="both"/>
        <w:rPr>
          <w:sz w:val="18"/>
        </w:rPr>
      </w:pPr>
      <w:r w:rsidRPr="00375E1F">
        <w:rPr>
          <w:sz w:val="20"/>
          <w:szCs w:val="20"/>
        </w:rPr>
        <w:t>Участниками муниципального этапа</w:t>
      </w:r>
      <w:r w:rsidRPr="00375E1F">
        <w:rPr>
          <w:sz w:val="28"/>
          <w:szCs w:val="28"/>
        </w:rPr>
        <w:t xml:space="preserve"> </w:t>
      </w:r>
      <w:r w:rsidRPr="00375E1F">
        <w:rPr>
          <w:sz w:val="20"/>
          <w:szCs w:val="28"/>
        </w:rPr>
        <w:t>республиканского конкурса являются учителя общеобразовательных организаций всех типов независимо от их организационно-правовой формы, со стажем педагогической работы не менее трех лет, граждане Российской Федерации.</w:t>
      </w:r>
    </w:p>
    <w:p w:rsidR="0056276B" w:rsidRPr="00375E1F" w:rsidRDefault="0056276B" w:rsidP="00375E1F">
      <w:pPr>
        <w:pStyle w:val="a3"/>
        <w:numPr>
          <w:ilvl w:val="0"/>
          <w:numId w:val="19"/>
        </w:numPr>
        <w:ind w:left="426" w:hanging="426"/>
        <w:jc w:val="both"/>
        <w:rPr>
          <w:sz w:val="20"/>
          <w:szCs w:val="20"/>
        </w:rPr>
      </w:pPr>
      <w:r w:rsidRPr="00375E1F">
        <w:rPr>
          <w:sz w:val="20"/>
          <w:szCs w:val="20"/>
        </w:rPr>
        <w:t xml:space="preserve">Состав участников конкурса формируется из числа победителей  школьно этапа муниципального конкурса «Педагог года </w:t>
      </w:r>
      <w:r w:rsidR="00543E18" w:rsidRPr="00375E1F">
        <w:rPr>
          <w:sz w:val="20"/>
          <w:szCs w:val="20"/>
        </w:rPr>
        <w:t xml:space="preserve">Калмыкии </w:t>
      </w:r>
      <w:r w:rsidRPr="00375E1F">
        <w:rPr>
          <w:sz w:val="20"/>
          <w:szCs w:val="20"/>
        </w:rPr>
        <w:t>- 20</w:t>
      </w:r>
      <w:r w:rsidR="001A5F92">
        <w:rPr>
          <w:sz w:val="20"/>
          <w:szCs w:val="20"/>
        </w:rPr>
        <w:t>2</w:t>
      </w:r>
      <w:r w:rsidR="009A2786">
        <w:rPr>
          <w:sz w:val="20"/>
          <w:szCs w:val="20"/>
        </w:rPr>
        <w:t>1</w:t>
      </w:r>
      <w:r w:rsidRPr="00375E1F">
        <w:rPr>
          <w:sz w:val="20"/>
          <w:szCs w:val="20"/>
        </w:rPr>
        <w:t>» номинации «</w:t>
      </w:r>
      <w:r w:rsidR="001A5F92">
        <w:rPr>
          <w:sz w:val="20"/>
          <w:szCs w:val="20"/>
        </w:rPr>
        <w:t>У</w:t>
      </w:r>
      <w:r w:rsidRPr="00375E1F">
        <w:rPr>
          <w:sz w:val="20"/>
          <w:szCs w:val="20"/>
        </w:rPr>
        <w:t>читель».</w:t>
      </w:r>
    </w:p>
    <w:p w:rsidR="0056276B" w:rsidRPr="003A3D77" w:rsidRDefault="0056276B" w:rsidP="0056276B">
      <w:pPr>
        <w:jc w:val="both"/>
        <w:rPr>
          <w:sz w:val="16"/>
          <w:szCs w:val="20"/>
        </w:rPr>
      </w:pPr>
    </w:p>
    <w:p w:rsidR="0056276B" w:rsidRPr="008642BA" w:rsidRDefault="0056276B" w:rsidP="0056276B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8642BA">
        <w:rPr>
          <w:b/>
          <w:sz w:val="20"/>
          <w:szCs w:val="20"/>
        </w:rPr>
        <w:t>Представление материалов участников конкурса</w:t>
      </w:r>
    </w:p>
    <w:p w:rsidR="0056276B" w:rsidRPr="0056276B" w:rsidRDefault="0056276B" w:rsidP="00943E70">
      <w:pPr>
        <w:numPr>
          <w:ilvl w:val="1"/>
          <w:numId w:val="1"/>
        </w:numPr>
        <w:ind w:left="426" w:hanging="426"/>
        <w:jc w:val="both"/>
        <w:rPr>
          <w:sz w:val="20"/>
          <w:szCs w:val="20"/>
        </w:rPr>
      </w:pPr>
      <w:r w:rsidRPr="0056276B">
        <w:rPr>
          <w:sz w:val="20"/>
          <w:szCs w:val="20"/>
        </w:rPr>
        <w:t xml:space="preserve">Для участия в конкурсе образовательные </w:t>
      </w:r>
      <w:r w:rsidR="00CB1A8C">
        <w:rPr>
          <w:sz w:val="20"/>
          <w:szCs w:val="20"/>
        </w:rPr>
        <w:t>организации</w:t>
      </w:r>
      <w:r w:rsidRPr="0056276B">
        <w:rPr>
          <w:sz w:val="20"/>
          <w:szCs w:val="20"/>
        </w:rPr>
        <w:t xml:space="preserve"> района официальным письмом направляют в Управление образования ГРМО РК следующие материалы участника конкурса: </w:t>
      </w:r>
    </w:p>
    <w:p w:rsidR="00375E1F" w:rsidRDefault="00375E1F" w:rsidP="00FE642E">
      <w:pPr>
        <w:pStyle w:val="a3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представление по форме (приложение№1);</w:t>
      </w:r>
    </w:p>
    <w:p w:rsidR="0056276B" w:rsidRPr="00943E70" w:rsidRDefault="0056276B" w:rsidP="00FE642E">
      <w:pPr>
        <w:pStyle w:val="a3"/>
        <w:numPr>
          <w:ilvl w:val="0"/>
          <w:numId w:val="13"/>
        </w:numPr>
        <w:jc w:val="both"/>
        <w:rPr>
          <w:sz w:val="20"/>
          <w:szCs w:val="20"/>
        </w:rPr>
      </w:pPr>
      <w:r w:rsidRPr="00943E70">
        <w:rPr>
          <w:sz w:val="20"/>
          <w:szCs w:val="20"/>
        </w:rPr>
        <w:t xml:space="preserve">заявление </w:t>
      </w:r>
      <w:r w:rsidR="00375E1F">
        <w:rPr>
          <w:sz w:val="20"/>
          <w:szCs w:val="20"/>
        </w:rPr>
        <w:t xml:space="preserve">участника конкурса по образцу </w:t>
      </w:r>
      <w:r w:rsidRPr="00943E70">
        <w:rPr>
          <w:sz w:val="20"/>
          <w:szCs w:val="20"/>
        </w:rPr>
        <w:t>(приложение №</w:t>
      </w:r>
      <w:r w:rsidR="00375E1F">
        <w:rPr>
          <w:sz w:val="20"/>
          <w:szCs w:val="20"/>
        </w:rPr>
        <w:t>2</w:t>
      </w:r>
      <w:r w:rsidRPr="00943E70">
        <w:rPr>
          <w:sz w:val="20"/>
          <w:szCs w:val="20"/>
        </w:rPr>
        <w:t>);</w:t>
      </w:r>
    </w:p>
    <w:p w:rsidR="00155A6D" w:rsidRPr="00943E70" w:rsidRDefault="00155A6D" w:rsidP="00FE642E">
      <w:pPr>
        <w:pStyle w:val="a3"/>
        <w:numPr>
          <w:ilvl w:val="0"/>
          <w:numId w:val="13"/>
        </w:numPr>
        <w:jc w:val="both"/>
        <w:rPr>
          <w:sz w:val="20"/>
          <w:szCs w:val="20"/>
        </w:rPr>
      </w:pPr>
      <w:r w:rsidRPr="00943E70">
        <w:rPr>
          <w:color w:val="000000"/>
          <w:sz w:val="20"/>
          <w:szCs w:val="20"/>
        </w:rPr>
        <w:t xml:space="preserve">согласие на обработку персональных данных </w:t>
      </w:r>
      <w:r w:rsidRPr="00943E70">
        <w:rPr>
          <w:sz w:val="20"/>
          <w:szCs w:val="20"/>
        </w:rPr>
        <w:t>(приложение №</w:t>
      </w:r>
      <w:r w:rsidR="00375E1F">
        <w:rPr>
          <w:sz w:val="20"/>
          <w:szCs w:val="20"/>
        </w:rPr>
        <w:t>3</w:t>
      </w:r>
      <w:r w:rsidRPr="00943E70">
        <w:rPr>
          <w:sz w:val="20"/>
          <w:szCs w:val="20"/>
        </w:rPr>
        <w:t>);</w:t>
      </w:r>
    </w:p>
    <w:p w:rsidR="00155A6D" w:rsidRPr="00943E70" w:rsidRDefault="00155A6D" w:rsidP="00FE642E">
      <w:pPr>
        <w:pStyle w:val="a3"/>
        <w:numPr>
          <w:ilvl w:val="0"/>
          <w:numId w:val="13"/>
        </w:numPr>
        <w:jc w:val="both"/>
        <w:rPr>
          <w:sz w:val="20"/>
          <w:szCs w:val="20"/>
        </w:rPr>
      </w:pPr>
      <w:r w:rsidRPr="00943E70">
        <w:rPr>
          <w:sz w:val="20"/>
          <w:szCs w:val="20"/>
        </w:rPr>
        <w:t xml:space="preserve">информационная карта кандидата на участие </w:t>
      </w:r>
      <w:r w:rsidR="00543E18" w:rsidRPr="00943E70">
        <w:rPr>
          <w:sz w:val="20"/>
          <w:szCs w:val="20"/>
        </w:rPr>
        <w:t xml:space="preserve">в </w:t>
      </w:r>
      <w:r w:rsidRPr="00943E70">
        <w:rPr>
          <w:sz w:val="20"/>
          <w:szCs w:val="20"/>
        </w:rPr>
        <w:t>конкурсе (приложение №</w:t>
      </w:r>
      <w:r w:rsidR="00375E1F">
        <w:rPr>
          <w:sz w:val="20"/>
          <w:szCs w:val="20"/>
        </w:rPr>
        <w:t>4</w:t>
      </w:r>
      <w:r w:rsidRPr="00943E70">
        <w:rPr>
          <w:sz w:val="20"/>
          <w:szCs w:val="20"/>
        </w:rPr>
        <w:t>).</w:t>
      </w:r>
    </w:p>
    <w:p w:rsidR="00375E1F" w:rsidRDefault="00375E1F" w:rsidP="00FE642E">
      <w:pPr>
        <w:pStyle w:val="a3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эссе конкурсанта (для участия в заочном туре).</w:t>
      </w:r>
    </w:p>
    <w:p w:rsidR="00472041" w:rsidRPr="00943E70" w:rsidRDefault="0056276B" w:rsidP="00FE642E">
      <w:pPr>
        <w:pStyle w:val="a3"/>
        <w:numPr>
          <w:ilvl w:val="0"/>
          <w:numId w:val="13"/>
        </w:numPr>
        <w:jc w:val="both"/>
        <w:rPr>
          <w:sz w:val="20"/>
          <w:szCs w:val="20"/>
        </w:rPr>
      </w:pPr>
      <w:r w:rsidRPr="00943E70">
        <w:rPr>
          <w:sz w:val="20"/>
          <w:szCs w:val="20"/>
        </w:rPr>
        <w:t>фотография</w:t>
      </w:r>
      <w:r w:rsidR="00472041" w:rsidRPr="00943E70">
        <w:rPr>
          <w:sz w:val="20"/>
          <w:szCs w:val="20"/>
        </w:rPr>
        <w:t>:</w:t>
      </w:r>
    </w:p>
    <w:p w:rsidR="00472041" w:rsidRPr="00543E18" w:rsidRDefault="00472041" w:rsidP="00FE642E">
      <w:pPr>
        <w:pStyle w:val="a3"/>
        <w:numPr>
          <w:ilvl w:val="0"/>
          <w:numId w:val="14"/>
        </w:numPr>
        <w:ind w:left="1134" w:hanging="283"/>
        <w:jc w:val="both"/>
        <w:rPr>
          <w:color w:val="000000"/>
          <w:sz w:val="20"/>
          <w:szCs w:val="20"/>
        </w:rPr>
      </w:pPr>
      <w:r w:rsidRPr="00543E18">
        <w:rPr>
          <w:sz w:val="20"/>
          <w:szCs w:val="20"/>
        </w:rPr>
        <w:t xml:space="preserve">цветной портрет </w:t>
      </w:r>
      <w:r w:rsidR="0056276B" w:rsidRPr="00543E18">
        <w:rPr>
          <w:sz w:val="20"/>
          <w:szCs w:val="20"/>
        </w:rPr>
        <w:t>(</w:t>
      </w:r>
      <w:r w:rsidR="00092B2F" w:rsidRPr="00543E18">
        <w:rPr>
          <w:sz w:val="20"/>
          <w:szCs w:val="20"/>
        </w:rPr>
        <w:t>9*</w:t>
      </w:r>
      <w:r w:rsidRPr="00543E18">
        <w:rPr>
          <w:sz w:val="20"/>
          <w:szCs w:val="20"/>
        </w:rPr>
        <w:t>13см</w:t>
      </w:r>
      <w:r w:rsidR="0056276B" w:rsidRPr="00543E18">
        <w:rPr>
          <w:sz w:val="20"/>
          <w:szCs w:val="20"/>
        </w:rPr>
        <w:t>) – 1шт</w:t>
      </w:r>
      <w:r w:rsidRPr="00543E18">
        <w:rPr>
          <w:sz w:val="20"/>
          <w:szCs w:val="20"/>
        </w:rPr>
        <w:t>.,</w:t>
      </w:r>
      <w:r w:rsidR="0056276B" w:rsidRPr="00543E18">
        <w:rPr>
          <w:sz w:val="20"/>
          <w:szCs w:val="20"/>
        </w:rPr>
        <w:t xml:space="preserve"> (на фотобумаге и электронном носителе в формате *.</w:t>
      </w:r>
      <w:proofErr w:type="spellStart"/>
      <w:r w:rsidR="0056276B" w:rsidRPr="00543E18">
        <w:rPr>
          <w:sz w:val="20"/>
          <w:szCs w:val="20"/>
        </w:rPr>
        <w:t>jpg</w:t>
      </w:r>
      <w:proofErr w:type="spellEnd"/>
      <w:r w:rsidR="0056276B" w:rsidRPr="00543E18">
        <w:rPr>
          <w:color w:val="000000"/>
          <w:sz w:val="20"/>
          <w:szCs w:val="20"/>
        </w:rPr>
        <w:t xml:space="preserve"> с разрешением 300 точек на дюйм без уменьшения исходного размера)</w:t>
      </w:r>
      <w:r w:rsidRPr="00543E18">
        <w:rPr>
          <w:color w:val="000000"/>
          <w:sz w:val="20"/>
          <w:szCs w:val="20"/>
        </w:rPr>
        <w:t xml:space="preserve">; </w:t>
      </w:r>
    </w:p>
    <w:p w:rsidR="0056276B" w:rsidRPr="00543E18" w:rsidRDefault="00472041" w:rsidP="00FE642E">
      <w:pPr>
        <w:pStyle w:val="a3"/>
        <w:numPr>
          <w:ilvl w:val="0"/>
          <w:numId w:val="14"/>
        </w:numPr>
        <w:tabs>
          <w:tab w:val="left" w:pos="1134"/>
        </w:tabs>
        <w:ind w:left="1134" w:hanging="283"/>
        <w:jc w:val="both"/>
        <w:rPr>
          <w:color w:val="000000"/>
          <w:sz w:val="20"/>
          <w:szCs w:val="20"/>
        </w:rPr>
      </w:pPr>
      <w:r w:rsidRPr="00543E18">
        <w:rPr>
          <w:color w:val="000000"/>
          <w:sz w:val="20"/>
          <w:szCs w:val="20"/>
        </w:rPr>
        <w:t xml:space="preserve">жанровая (с учебного занятия, внеклассного мероприятия. педагогического совещания и т.п. </w:t>
      </w:r>
      <w:r w:rsidRPr="00543E18">
        <w:rPr>
          <w:sz w:val="20"/>
          <w:szCs w:val="20"/>
        </w:rPr>
        <w:t>на фотобумаге и электронном носителе в формате *.</w:t>
      </w:r>
      <w:proofErr w:type="spellStart"/>
      <w:r w:rsidRPr="00543E18">
        <w:rPr>
          <w:sz w:val="20"/>
          <w:szCs w:val="20"/>
        </w:rPr>
        <w:t>jpg</w:t>
      </w:r>
      <w:proofErr w:type="spellEnd"/>
      <w:r w:rsidRPr="00543E18">
        <w:rPr>
          <w:color w:val="000000"/>
          <w:sz w:val="20"/>
          <w:szCs w:val="20"/>
        </w:rPr>
        <w:t xml:space="preserve"> с разрешением 300 точек на дюйм без уменьшения исходного размера)</w:t>
      </w:r>
      <w:r w:rsidR="0056276B" w:rsidRPr="00543E18">
        <w:rPr>
          <w:color w:val="000000"/>
          <w:sz w:val="20"/>
          <w:szCs w:val="20"/>
        </w:rPr>
        <w:t>.</w:t>
      </w:r>
    </w:p>
    <w:p w:rsidR="0056276B" w:rsidRPr="0056276B" w:rsidRDefault="0056276B" w:rsidP="00FC74D7">
      <w:pPr>
        <w:numPr>
          <w:ilvl w:val="1"/>
          <w:numId w:val="1"/>
        </w:numPr>
        <w:ind w:left="426" w:hanging="426"/>
        <w:jc w:val="both"/>
        <w:rPr>
          <w:sz w:val="20"/>
          <w:szCs w:val="20"/>
        </w:rPr>
      </w:pPr>
      <w:r w:rsidRPr="0056276B">
        <w:rPr>
          <w:sz w:val="20"/>
          <w:szCs w:val="20"/>
        </w:rPr>
        <w:t xml:space="preserve">Прием материалов осуществляется с </w:t>
      </w:r>
      <w:r w:rsidR="005D3D5C">
        <w:rPr>
          <w:sz w:val="20"/>
          <w:szCs w:val="20"/>
        </w:rPr>
        <w:t>0</w:t>
      </w:r>
      <w:r w:rsidRPr="0056276B">
        <w:rPr>
          <w:sz w:val="20"/>
          <w:szCs w:val="20"/>
        </w:rPr>
        <w:t>9.00 до 1</w:t>
      </w:r>
      <w:r w:rsidR="00E73E20">
        <w:rPr>
          <w:sz w:val="20"/>
          <w:szCs w:val="20"/>
        </w:rPr>
        <w:t>8</w:t>
      </w:r>
      <w:r w:rsidRPr="0056276B">
        <w:rPr>
          <w:sz w:val="20"/>
          <w:szCs w:val="20"/>
        </w:rPr>
        <w:t>.00</w:t>
      </w:r>
      <w:r w:rsidR="005D3D5C">
        <w:rPr>
          <w:sz w:val="20"/>
          <w:szCs w:val="20"/>
        </w:rPr>
        <w:t xml:space="preserve"> ч.</w:t>
      </w:r>
      <w:r w:rsidRPr="0056276B">
        <w:rPr>
          <w:sz w:val="20"/>
          <w:szCs w:val="20"/>
        </w:rPr>
        <w:t xml:space="preserve"> (перерыв с 1</w:t>
      </w:r>
      <w:r w:rsidR="00E73E20">
        <w:rPr>
          <w:sz w:val="20"/>
          <w:szCs w:val="20"/>
        </w:rPr>
        <w:t>3</w:t>
      </w:r>
      <w:r w:rsidRPr="0056276B">
        <w:rPr>
          <w:sz w:val="20"/>
          <w:szCs w:val="20"/>
        </w:rPr>
        <w:t>.00 до 1</w:t>
      </w:r>
      <w:r w:rsidR="00E73E20">
        <w:rPr>
          <w:sz w:val="20"/>
          <w:szCs w:val="20"/>
        </w:rPr>
        <w:t>4</w:t>
      </w:r>
      <w:r w:rsidRPr="0056276B">
        <w:rPr>
          <w:sz w:val="20"/>
          <w:szCs w:val="20"/>
        </w:rPr>
        <w:t xml:space="preserve">.00 ч.) до </w:t>
      </w:r>
      <w:r w:rsidR="00F57748">
        <w:rPr>
          <w:sz w:val="20"/>
          <w:szCs w:val="20"/>
        </w:rPr>
        <w:t>18</w:t>
      </w:r>
      <w:r w:rsidRPr="004D6FCF">
        <w:rPr>
          <w:sz w:val="20"/>
          <w:szCs w:val="20"/>
        </w:rPr>
        <w:t xml:space="preserve"> февраля</w:t>
      </w:r>
      <w:r w:rsidRPr="0056276B">
        <w:rPr>
          <w:sz w:val="20"/>
          <w:szCs w:val="20"/>
        </w:rPr>
        <w:t xml:space="preserve"> текущего года по адресу: 359050, Республика Калмыкия, г. Городовиковск, пер. Комсомольский, 3, 1 этаж, Управление образования ГРМО РК МК (телефон для справок: 8(84731) 92-3-06</w:t>
      </w:r>
      <w:r w:rsidR="005236B0">
        <w:rPr>
          <w:sz w:val="20"/>
          <w:szCs w:val="20"/>
        </w:rPr>
        <w:t>)</w:t>
      </w:r>
      <w:r w:rsidRPr="0056276B">
        <w:rPr>
          <w:sz w:val="20"/>
          <w:szCs w:val="20"/>
        </w:rPr>
        <w:t>.</w:t>
      </w:r>
    </w:p>
    <w:p w:rsidR="0056276B" w:rsidRPr="0056276B" w:rsidRDefault="0056276B" w:rsidP="00FC74D7">
      <w:pPr>
        <w:numPr>
          <w:ilvl w:val="1"/>
          <w:numId w:val="1"/>
        </w:numPr>
        <w:ind w:left="426" w:hanging="426"/>
        <w:jc w:val="both"/>
        <w:rPr>
          <w:sz w:val="20"/>
          <w:szCs w:val="20"/>
        </w:rPr>
      </w:pPr>
      <w:r w:rsidRPr="0056276B">
        <w:rPr>
          <w:sz w:val="20"/>
          <w:szCs w:val="20"/>
        </w:rPr>
        <w:t>Не подлежат рассмотрению материалы, подготовленные с нарушением требований к их оформлению и поступившие с нарушением сроков.</w:t>
      </w:r>
    </w:p>
    <w:p w:rsidR="0056276B" w:rsidRPr="0056276B" w:rsidRDefault="0056276B" w:rsidP="00FC74D7">
      <w:pPr>
        <w:numPr>
          <w:ilvl w:val="1"/>
          <w:numId w:val="1"/>
        </w:numPr>
        <w:tabs>
          <w:tab w:val="clear" w:pos="792"/>
          <w:tab w:val="num" w:pos="426"/>
        </w:tabs>
        <w:ind w:left="0" w:firstLine="0"/>
        <w:jc w:val="both"/>
        <w:rPr>
          <w:sz w:val="20"/>
          <w:szCs w:val="20"/>
        </w:rPr>
      </w:pPr>
      <w:r w:rsidRPr="0056276B">
        <w:rPr>
          <w:sz w:val="20"/>
          <w:szCs w:val="20"/>
        </w:rPr>
        <w:t>Материалы, представляемые на конкурс, не возвращаются.</w:t>
      </w:r>
    </w:p>
    <w:p w:rsidR="0056276B" w:rsidRPr="0056276B" w:rsidRDefault="0056276B" w:rsidP="00FC74D7">
      <w:pPr>
        <w:numPr>
          <w:ilvl w:val="1"/>
          <w:numId w:val="1"/>
        </w:numPr>
        <w:tabs>
          <w:tab w:val="clear" w:pos="792"/>
          <w:tab w:val="num" w:pos="426"/>
        </w:tabs>
        <w:ind w:left="426" w:hanging="426"/>
        <w:jc w:val="both"/>
        <w:rPr>
          <w:sz w:val="20"/>
          <w:szCs w:val="20"/>
        </w:rPr>
      </w:pPr>
      <w:r w:rsidRPr="0056276B">
        <w:rPr>
          <w:sz w:val="20"/>
          <w:szCs w:val="20"/>
        </w:rPr>
        <w:t xml:space="preserve">Управление образования  ГРМО РК оставляет за собой право публикации конкурсных материалов, </w:t>
      </w:r>
      <w:r w:rsidR="00472041">
        <w:rPr>
          <w:sz w:val="20"/>
          <w:szCs w:val="20"/>
        </w:rPr>
        <w:t xml:space="preserve">размещения на сайте УО ГРМО РК и </w:t>
      </w:r>
      <w:r w:rsidRPr="0056276B">
        <w:rPr>
          <w:sz w:val="20"/>
          <w:szCs w:val="20"/>
        </w:rPr>
        <w:t>передачи в архив УО ГРМО РК.</w:t>
      </w:r>
    </w:p>
    <w:p w:rsidR="0056276B" w:rsidRPr="003A3D77" w:rsidRDefault="0056276B" w:rsidP="0056276B">
      <w:pPr>
        <w:jc w:val="both"/>
        <w:rPr>
          <w:sz w:val="16"/>
          <w:szCs w:val="20"/>
        </w:rPr>
      </w:pPr>
    </w:p>
    <w:p w:rsidR="0029728D" w:rsidRDefault="0029728D" w:rsidP="00A47AB1">
      <w:pPr>
        <w:jc w:val="both"/>
        <w:rPr>
          <w:sz w:val="20"/>
          <w:szCs w:val="20"/>
        </w:rPr>
      </w:pPr>
    </w:p>
    <w:p w:rsidR="00A47AB1" w:rsidRPr="00A47AB1" w:rsidRDefault="00A47AB1" w:rsidP="00FE642E">
      <w:pPr>
        <w:pStyle w:val="a3"/>
        <w:numPr>
          <w:ilvl w:val="0"/>
          <w:numId w:val="3"/>
        </w:numPr>
        <w:jc w:val="center"/>
        <w:rPr>
          <w:vanish/>
          <w:sz w:val="20"/>
          <w:szCs w:val="20"/>
        </w:rPr>
      </w:pPr>
    </w:p>
    <w:p w:rsidR="00A47AB1" w:rsidRPr="00A47AB1" w:rsidRDefault="00A47AB1" w:rsidP="00FE642E">
      <w:pPr>
        <w:pStyle w:val="a3"/>
        <w:numPr>
          <w:ilvl w:val="0"/>
          <w:numId w:val="3"/>
        </w:numPr>
        <w:jc w:val="center"/>
        <w:rPr>
          <w:vanish/>
          <w:sz w:val="20"/>
          <w:szCs w:val="20"/>
        </w:rPr>
      </w:pPr>
    </w:p>
    <w:p w:rsidR="00A47AB1" w:rsidRPr="00A47AB1" w:rsidRDefault="00A47AB1" w:rsidP="00FE642E">
      <w:pPr>
        <w:pStyle w:val="a3"/>
        <w:numPr>
          <w:ilvl w:val="0"/>
          <w:numId w:val="3"/>
        </w:numPr>
        <w:jc w:val="center"/>
        <w:rPr>
          <w:vanish/>
          <w:sz w:val="20"/>
          <w:szCs w:val="20"/>
        </w:rPr>
      </w:pPr>
    </w:p>
    <w:p w:rsidR="00A47AB1" w:rsidRPr="00A47AB1" w:rsidRDefault="00A47AB1" w:rsidP="00FE642E">
      <w:pPr>
        <w:pStyle w:val="a3"/>
        <w:numPr>
          <w:ilvl w:val="0"/>
          <w:numId w:val="3"/>
        </w:numPr>
        <w:jc w:val="center"/>
        <w:rPr>
          <w:vanish/>
          <w:sz w:val="20"/>
          <w:szCs w:val="20"/>
        </w:rPr>
      </w:pPr>
    </w:p>
    <w:p w:rsidR="0056276B" w:rsidRPr="006A2535" w:rsidRDefault="0056276B" w:rsidP="006A2535">
      <w:pPr>
        <w:pStyle w:val="a3"/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6A2535">
        <w:rPr>
          <w:b/>
          <w:sz w:val="20"/>
          <w:szCs w:val="20"/>
        </w:rPr>
        <w:t>Порядок проведения конкурса</w:t>
      </w:r>
    </w:p>
    <w:p w:rsidR="008642BA" w:rsidRPr="008642BA" w:rsidRDefault="008642BA" w:rsidP="008642BA">
      <w:pPr>
        <w:pStyle w:val="a3"/>
        <w:numPr>
          <w:ilvl w:val="0"/>
          <w:numId w:val="21"/>
        </w:numPr>
        <w:ind w:left="426" w:hanging="426"/>
        <w:jc w:val="both"/>
        <w:rPr>
          <w:sz w:val="20"/>
          <w:szCs w:val="20"/>
        </w:rPr>
      </w:pPr>
      <w:r w:rsidRPr="008642BA">
        <w:rPr>
          <w:sz w:val="20"/>
          <w:szCs w:val="20"/>
        </w:rPr>
        <w:t>Муниципальный этап конкурса включает з</w:t>
      </w:r>
      <w:r w:rsidR="0089671A" w:rsidRPr="008642BA">
        <w:rPr>
          <w:sz w:val="20"/>
          <w:szCs w:val="20"/>
        </w:rPr>
        <w:t xml:space="preserve">аочный </w:t>
      </w:r>
      <w:r w:rsidRPr="008642BA">
        <w:rPr>
          <w:sz w:val="20"/>
          <w:szCs w:val="20"/>
        </w:rPr>
        <w:t xml:space="preserve">и очный </w:t>
      </w:r>
      <w:r w:rsidR="0089671A" w:rsidRPr="008642BA">
        <w:rPr>
          <w:sz w:val="20"/>
          <w:szCs w:val="20"/>
        </w:rPr>
        <w:t>тур</w:t>
      </w:r>
      <w:r w:rsidRPr="008642BA">
        <w:rPr>
          <w:sz w:val="20"/>
          <w:szCs w:val="20"/>
        </w:rPr>
        <w:t>ы:</w:t>
      </w:r>
      <w:r>
        <w:rPr>
          <w:sz w:val="20"/>
          <w:szCs w:val="20"/>
        </w:rPr>
        <w:t xml:space="preserve"> заочный тур «Методическое портфолио»</w:t>
      </w:r>
      <w:r w:rsidRPr="008642BA">
        <w:rPr>
          <w:sz w:val="28"/>
          <w:szCs w:val="28"/>
        </w:rPr>
        <w:t xml:space="preserve"> </w:t>
      </w:r>
      <w:r w:rsidRPr="008642BA">
        <w:rPr>
          <w:sz w:val="20"/>
          <w:szCs w:val="28"/>
        </w:rPr>
        <w:t>включает два конкурсных испытания: «Интернет-ресурс» и «Я-учитель»; очный тур «Учитель—Профи»</w:t>
      </w:r>
      <w:r>
        <w:rPr>
          <w:sz w:val="20"/>
          <w:szCs w:val="28"/>
        </w:rPr>
        <w:t>.</w:t>
      </w:r>
    </w:p>
    <w:p w:rsidR="008642BA" w:rsidRPr="008642BA" w:rsidRDefault="008642BA" w:rsidP="008642BA">
      <w:pPr>
        <w:pStyle w:val="a3"/>
        <w:numPr>
          <w:ilvl w:val="0"/>
          <w:numId w:val="21"/>
        </w:numPr>
        <w:ind w:left="426" w:hanging="426"/>
        <w:jc w:val="both"/>
        <w:rPr>
          <w:sz w:val="18"/>
        </w:rPr>
      </w:pPr>
      <w:r w:rsidRPr="008642BA">
        <w:rPr>
          <w:sz w:val="20"/>
          <w:szCs w:val="28"/>
        </w:rPr>
        <w:t>Последовательность выполнения участниками конкурсных испытаний определяется жеребьевкой.</w:t>
      </w:r>
    </w:p>
    <w:p w:rsidR="0089671A" w:rsidRPr="008642BA" w:rsidRDefault="00A86C20" w:rsidP="00DD5E12">
      <w:pPr>
        <w:pStyle w:val="a3"/>
        <w:numPr>
          <w:ilvl w:val="0"/>
          <w:numId w:val="21"/>
        </w:numPr>
        <w:ind w:left="426" w:hanging="426"/>
        <w:jc w:val="both"/>
        <w:rPr>
          <w:sz w:val="20"/>
          <w:szCs w:val="20"/>
        </w:rPr>
      </w:pPr>
      <w:r w:rsidRPr="008642BA">
        <w:rPr>
          <w:sz w:val="20"/>
          <w:szCs w:val="20"/>
        </w:rPr>
        <w:t xml:space="preserve">На заочном туре конкурса проводится экспертиза </w:t>
      </w:r>
      <w:r w:rsidR="0061391B" w:rsidRPr="008642BA">
        <w:rPr>
          <w:sz w:val="20"/>
          <w:szCs w:val="20"/>
        </w:rPr>
        <w:t xml:space="preserve">эссе </w:t>
      </w:r>
      <w:r w:rsidRPr="008642BA">
        <w:rPr>
          <w:sz w:val="20"/>
          <w:szCs w:val="20"/>
        </w:rPr>
        <w:t>участников.</w:t>
      </w:r>
      <w:r w:rsidR="008642BA">
        <w:rPr>
          <w:sz w:val="20"/>
          <w:szCs w:val="20"/>
        </w:rPr>
        <w:t xml:space="preserve"> </w:t>
      </w:r>
      <w:r w:rsidR="0089671A" w:rsidRPr="008642BA">
        <w:rPr>
          <w:sz w:val="20"/>
          <w:szCs w:val="20"/>
        </w:rPr>
        <w:t xml:space="preserve">Решение  жюри оформляется протоколом, результат  не подлежит обсуждению и пересмотру. </w:t>
      </w:r>
    </w:p>
    <w:p w:rsidR="008642BA" w:rsidRDefault="008642BA" w:rsidP="008642BA">
      <w:pPr>
        <w:jc w:val="center"/>
        <w:rPr>
          <w:b/>
          <w:sz w:val="28"/>
          <w:szCs w:val="28"/>
        </w:rPr>
      </w:pPr>
    </w:p>
    <w:p w:rsidR="008642BA" w:rsidRPr="006A2535" w:rsidRDefault="008642BA" w:rsidP="006A2535">
      <w:pPr>
        <w:pStyle w:val="a3"/>
        <w:numPr>
          <w:ilvl w:val="0"/>
          <w:numId w:val="1"/>
        </w:numPr>
        <w:jc w:val="center"/>
        <w:rPr>
          <w:b/>
          <w:sz w:val="18"/>
        </w:rPr>
      </w:pPr>
      <w:r w:rsidRPr="006A2535">
        <w:rPr>
          <w:b/>
          <w:sz w:val="20"/>
          <w:szCs w:val="28"/>
        </w:rPr>
        <w:t>Порядок проведения заочного тура  «Методическое портфолио».</w:t>
      </w:r>
    </w:p>
    <w:p w:rsidR="008642BA" w:rsidRPr="006A2535" w:rsidRDefault="006A2535" w:rsidP="006A2535">
      <w:pPr>
        <w:jc w:val="both"/>
        <w:rPr>
          <w:sz w:val="18"/>
        </w:rPr>
      </w:pPr>
      <w:r>
        <w:rPr>
          <w:sz w:val="20"/>
          <w:szCs w:val="28"/>
        </w:rPr>
        <w:t xml:space="preserve">5.1. </w:t>
      </w:r>
      <w:r w:rsidR="008642BA" w:rsidRPr="006A2535">
        <w:rPr>
          <w:sz w:val="20"/>
          <w:szCs w:val="28"/>
        </w:rPr>
        <w:t>Заочный тур «Методическое портфолио</w:t>
      </w:r>
      <w:r w:rsidR="008642BA" w:rsidRPr="006A2535">
        <w:rPr>
          <w:b/>
          <w:sz w:val="20"/>
          <w:szCs w:val="28"/>
        </w:rPr>
        <w:t>»</w:t>
      </w:r>
      <w:r w:rsidR="008642BA" w:rsidRPr="006A2535">
        <w:rPr>
          <w:sz w:val="20"/>
          <w:szCs w:val="28"/>
        </w:rPr>
        <w:t xml:space="preserve"> включает два конкурсных испытания: «Интернет-ресурс» и</w:t>
      </w:r>
      <w:r w:rsidR="008642BA" w:rsidRPr="006A2535">
        <w:rPr>
          <w:bCs w:val="0"/>
          <w:sz w:val="20"/>
          <w:szCs w:val="28"/>
        </w:rPr>
        <w:t xml:space="preserve"> «Я – учитель».</w:t>
      </w:r>
    </w:p>
    <w:p w:rsidR="008642BA" w:rsidRPr="006A2535" w:rsidRDefault="008642BA" w:rsidP="006A2535">
      <w:pPr>
        <w:jc w:val="both"/>
        <w:rPr>
          <w:sz w:val="18"/>
        </w:rPr>
      </w:pPr>
      <w:r w:rsidRPr="006A2535">
        <w:rPr>
          <w:sz w:val="20"/>
          <w:szCs w:val="28"/>
        </w:rPr>
        <w:t>5.1.1. Конкурсное испытание «Интернет–ресурс».</w:t>
      </w:r>
    </w:p>
    <w:p w:rsidR="008642BA" w:rsidRPr="006A2535" w:rsidRDefault="008642BA" w:rsidP="006A2535">
      <w:pPr>
        <w:jc w:val="both"/>
        <w:rPr>
          <w:sz w:val="18"/>
        </w:rPr>
      </w:pPr>
      <w:r w:rsidRPr="006A2535">
        <w:rPr>
          <w:sz w:val="20"/>
          <w:szCs w:val="28"/>
        </w:rPr>
        <w:t xml:space="preserve">Цель: демонстрация использования информационно-коммуникационных технологий как ресурса повышения качества профессиональной деятельности педагога. </w:t>
      </w:r>
    </w:p>
    <w:p w:rsidR="008642BA" w:rsidRPr="006A2535" w:rsidRDefault="008642BA" w:rsidP="006A2535">
      <w:pPr>
        <w:jc w:val="both"/>
        <w:rPr>
          <w:sz w:val="18"/>
        </w:rPr>
      </w:pPr>
      <w:r w:rsidRPr="006A2535">
        <w:rPr>
          <w:sz w:val="20"/>
          <w:szCs w:val="28"/>
        </w:rPr>
        <w:lastRenderedPageBreak/>
        <w:t>Формат конкурсного испытания: представление Интернет-ресурса (личный сайт, страница, блог, в том числе и на странице социальной сети, страница на сайте образовательной организации), на котором можно познакомиться с участником конкурса и публикуемыми им материалами.</w:t>
      </w:r>
    </w:p>
    <w:p w:rsidR="008642BA" w:rsidRPr="006A2535" w:rsidRDefault="008642BA" w:rsidP="006A2535">
      <w:pPr>
        <w:jc w:val="both"/>
        <w:rPr>
          <w:sz w:val="18"/>
        </w:rPr>
      </w:pPr>
      <w:r w:rsidRPr="006A2535">
        <w:rPr>
          <w:sz w:val="20"/>
          <w:szCs w:val="28"/>
        </w:rPr>
        <w:t>Критерии оценки конкурсного испытания: информационная насыщенность, безопасность и комфортность виртуальной образовательной среды, использование инструментария социальной сети для обратной связи, актуальность информации, оригинальность и адекватность дизайна.</w:t>
      </w:r>
    </w:p>
    <w:p w:rsidR="008642BA" w:rsidRPr="006A2535" w:rsidRDefault="008642BA" w:rsidP="006A2535">
      <w:pPr>
        <w:jc w:val="both"/>
        <w:rPr>
          <w:sz w:val="18"/>
        </w:rPr>
      </w:pPr>
      <w:r w:rsidRPr="006A2535">
        <w:rPr>
          <w:sz w:val="20"/>
          <w:szCs w:val="28"/>
        </w:rPr>
        <w:t>Все критерии являются равнозначными и оцениваются в 7 баллов. Максимальный общий балл — 35.</w:t>
      </w:r>
    </w:p>
    <w:p w:rsidR="008642BA" w:rsidRPr="006A2535" w:rsidRDefault="008642BA" w:rsidP="006A2535">
      <w:pPr>
        <w:jc w:val="both"/>
        <w:rPr>
          <w:sz w:val="18"/>
        </w:rPr>
      </w:pPr>
      <w:r w:rsidRPr="006A2535">
        <w:rPr>
          <w:sz w:val="20"/>
          <w:szCs w:val="28"/>
        </w:rPr>
        <w:t>5.1.2. Конкурсное испытание «Я – учитель».</w:t>
      </w:r>
    </w:p>
    <w:p w:rsidR="008642BA" w:rsidRPr="006A2535" w:rsidRDefault="008642BA" w:rsidP="006A2535">
      <w:pPr>
        <w:jc w:val="both"/>
        <w:rPr>
          <w:sz w:val="18"/>
        </w:rPr>
      </w:pPr>
      <w:r w:rsidRPr="006A2535">
        <w:rPr>
          <w:sz w:val="20"/>
          <w:szCs w:val="28"/>
        </w:rPr>
        <w:t>Цель: раскрытие мотивов выбора учительской профессии, собственных педагогических принципов и подходов к образованию, своего понимание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</w:t>
      </w:r>
    </w:p>
    <w:p w:rsidR="008642BA" w:rsidRPr="006A2535" w:rsidRDefault="008642BA" w:rsidP="006A2535">
      <w:pPr>
        <w:jc w:val="both"/>
        <w:rPr>
          <w:sz w:val="18"/>
        </w:rPr>
      </w:pPr>
      <w:r w:rsidRPr="006A2535">
        <w:rPr>
          <w:sz w:val="20"/>
          <w:szCs w:val="28"/>
        </w:rPr>
        <w:t xml:space="preserve">Формат конкурсного испытания: текст эссе (до </w:t>
      </w:r>
      <w:r w:rsidR="006A2535">
        <w:rPr>
          <w:sz w:val="20"/>
          <w:szCs w:val="28"/>
        </w:rPr>
        <w:t>4</w:t>
      </w:r>
      <w:r w:rsidRPr="006A2535">
        <w:rPr>
          <w:sz w:val="20"/>
          <w:szCs w:val="28"/>
        </w:rPr>
        <w:t xml:space="preserve"> страниц формата А4, шрифт </w:t>
      </w:r>
      <w:proofErr w:type="spellStart"/>
      <w:r w:rsidRPr="006A2535">
        <w:rPr>
          <w:sz w:val="20"/>
          <w:szCs w:val="28"/>
        </w:rPr>
        <w:t>Times</w:t>
      </w:r>
      <w:proofErr w:type="spellEnd"/>
      <w:r w:rsidRPr="006A2535">
        <w:rPr>
          <w:sz w:val="20"/>
          <w:szCs w:val="28"/>
        </w:rPr>
        <w:t xml:space="preserve"> </w:t>
      </w:r>
      <w:r w:rsidRPr="006A2535">
        <w:rPr>
          <w:sz w:val="20"/>
          <w:szCs w:val="28"/>
          <w:lang w:val="en-US"/>
        </w:rPr>
        <w:t>New</w:t>
      </w:r>
      <w:r w:rsidRPr="006A2535">
        <w:rPr>
          <w:sz w:val="20"/>
          <w:szCs w:val="28"/>
        </w:rPr>
        <w:t xml:space="preserve"> </w:t>
      </w:r>
      <w:r w:rsidRPr="006A2535">
        <w:rPr>
          <w:sz w:val="20"/>
          <w:szCs w:val="28"/>
          <w:lang w:val="en-US"/>
        </w:rPr>
        <w:t>Roman</w:t>
      </w:r>
      <w:r w:rsidRPr="006A2535">
        <w:rPr>
          <w:sz w:val="20"/>
          <w:szCs w:val="28"/>
        </w:rPr>
        <w:t xml:space="preserve">, размер 14, междустрочный интервал 1,5 строки, титульный лист с указанием ФИО участника). </w:t>
      </w:r>
    </w:p>
    <w:p w:rsidR="008642BA" w:rsidRPr="006A2535" w:rsidRDefault="008642BA" w:rsidP="006A2535">
      <w:pPr>
        <w:jc w:val="both"/>
        <w:rPr>
          <w:sz w:val="18"/>
        </w:rPr>
      </w:pPr>
      <w:r w:rsidRPr="006A2535">
        <w:rPr>
          <w:sz w:val="20"/>
          <w:szCs w:val="28"/>
        </w:rPr>
        <w:t xml:space="preserve">Критерии оценки конкурсного испытания: языковая грамотность текста, обоснование актуальности, ценностная направленность, аргументированность позиции, формулирование проблем и видение путей их решения, </w:t>
      </w:r>
      <w:proofErr w:type="spellStart"/>
      <w:r w:rsidRPr="006A2535">
        <w:rPr>
          <w:sz w:val="20"/>
          <w:szCs w:val="28"/>
        </w:rPr>
        <w:t>рефлексивность</w:t>
      </w:r>
      <w:proofErr w:type="spellEnd"/>
      <w:r w:rsidRPr="006A2535">
        <w:rPr>
          <w:sz w:val="20"/>
          <w:szCs w:val="28"/>
        </w:rPr>
        <w:t>, оригинальность изложения.</w:t>
      </w:r>
    </w:p>
    <w:p w:rsidR="008642BA" w:rsidRPr="006A2535" w:rsidRDefault="008642BA" w:rsidP="006A2535">
      <w:pPr>
        <w:jc w:val="both"/>
        <w:rPr>
          <w:sz w:val="18"/>
        </w:rPr>
      </w:pPr>
      <w:r w:rsidRPr="006A2535">
        <w:rPr>
          <w:sz w:val="20"/>
          <w:szCs w:val="28"/>
        </w:rPr>
        <w:t>Все критерии являются равнозначными и оцениваются в 3 балла. Максимальный общий балл — 21.</w:t>
      </w:r>
    </w:p>
    <w:p w:rsidR="008642BA" w:rsidRPr="006A2535" w:rsidRDefault="008642BA" w:rsidP="006A2535">
      <w:pPr>
        <w:jc w:val="both"/>
        <w:rPr>
          <w:sz w:val="18"/>
        </w:rPr>
      </w:pPr>
      <w:r w:rsidRPr="006A2535">
        <w:rPr>
          <w:sz w:val="20"/>
          <w:szCs w:val="28"/>
        </w:rPr>
        <w:t xml:space="preserve">Решение жюри заочного тура оформляется протоколом, решение жюри объявляется по окончании первого очного тура, которое не подлежит обсуждению и пересмотру. </w:t>
      </w:r>
    </w:p>
    <w:p w:rsidR="00F600D7" w:rsidRPr="00F630B1" w:rsidRDefault="00F600D7" w:rsidP="00F600D7">
      <w:pPr>
        <w:jc w:val="center"/>
        <w:rPr>
          <w:b/>
          <w:sz w:val="20"/>
          <w:szCs w:val="28"/>
        </w:rPr>
      </w:pPr>
      <w:r w:rsidRPr="00F630B1">
        <w:rPr>
          <w:b/>
          <w:sz w:val="20"/>
          <w:szCs w:val="28"/>
        </w:rPr>
        <w:t xml:space="preserve">6. Очный тур </w:t>
      </w:r>
    </w:p>
    <w:p w:rsidR="00F600D7" w:rsidRPr="00F630B1" w:rsidRDefault="00F600D7" w:rsidP="00F600D7">
      <w:pPr>
        <w:jc w:val="center"/>
        <w:rPr>
          <w:sz w:val="18"/>
        </w:rPr>
      </w:pPr>
      <w:r w:rsidRPr="00F630B1">
        <w:rPr>
          <w:b/>
          <w:sz w:val="20"/>
          <w:szCs w:val="28"/>
        </w:rPr>
        <w:t>Порядок проведения очного тура конкурса</w:t>
      </w:r>
      <w:r w:rsidR="00F630B1">
        <w:rPr>
          <w:b/>
          <w:sz w:val="20"/>
          <w:szCs w:val="28"/>
        </w:rPr>
        <w:t>.</w:t>
      </w:r>
    </w:p>
    <w:p w:rsidR="00F600D7" w:rsidRPr="00F600D7" w:rsidRDefault="00F600D7" w:rsidP="00476E10">
      <w:pPr>
        <w:ind w:left="15" w:hanging="15"/>
        <w:jc w:val="both"/>
        <w:rPr>
          <w:sz w:val="18"/>
        </w:rPr>
      </w:pPr>
      <w:r w:rsidRPr="00F600D7">
        <w:rPr>
          <w:sz w:val="20"/>
          <w:szCs w:val="28"/>
        </w:rPr>
        <w:t>6.1. Очный тур «УЧИТЕЛЬ – ПРОФИ» включает 3 конкурсных испытания: «Визитка», «Урок», «Методический семинар».</w:t>
      </w:r>
    </w:p>
    <w:p w:rsidR="00F600D7" w:rsidRPr="00F600D7" w:rsidRDefault="00F600D7" w:rsidP="00F600D7">
      <w:pPr>
        <w:ind w:left="15" w:firstLine="405"/>
        <w:jc w:val="both"/>
        <w:rPr>
          <w:sz w:val="18"/>
        </w:rPr>
      </w:pPr>
      <w:r w:rsidRPr="00F600D7">
        <w:rPr>
          <w:sz w:val="20"/>
          <w:szCs w:val="28"/>
        </w:rPr>
        <w:t>6.1.1. Конкурсное испытание «Визитка» (регламент до 5 минут). Критерии: креативность, артистичность. Каждый критерий оценивается в 5 баллов. Максимальный общий балл - 10.</w:t>
      </w:r>
    </w:p>
    <w:p w:rsidR="00F600D7" w:rsidRPr="00F600D7" w:rsidRDefault="00F600D7" w:rsidP="00F600D7">
      <w:pPr>
        <w:ind w:left="15" w:firstLine="405"/>
        <w:jc w:val="both"/>
        <w:rPr>
          <w:sz w:val="18"/>
        </w:rPr>
      </w:pPr>
      <w:r w:rsidRPr="00F600D7">
        <w:rPr>
          <w:sz w:val="20"/>
          <w:szCs w:val="28"/>
        </w:rPr>
        <w:t>6.1.2. Конкурсное испытание «Урок».</w:t>
      </w:r>
    </w:p>
    <w:p w:rsidR="00F600D7" w:rsidRPr="00F600D7" w:rsidRDefault="00F600D7" w:rsidP="00F600D7">
      <w:pPr>
        <w:ind w:firstLine="390"/>
        <w:jc w:val="both"/>
        <w:rPr>
          <w:sz w:val="18"/>
        </w:rPr>
      </w:pPr>
      <w:r w:rsidRPr="00F600D7">
        <w:rPr>
          <w:sz w:val="20"/>
          <w:szCs w:val="28"/>
        </w:rPr>
        <w:t xml:space="preserve">Цель: раскрытие конкурсантами своего профессионального потенциала в условиях планирования, проведения и анализа эффективности учебного занятия (урока), проявление творческого потенциала, самостоятельности, умения ориентироваться в ситуации, знания своего предмета и способности выйти в обучении на </w:t>
      </w:r>
      <w:proofErr w:type="spellStart"/>
      <w:r w:rsidRPr="00F600D7">
        <w:rPr>
          <w:sz w:val="20"/>
          <w:szCs w:val="28"/>
        </w:rPr>
        <w:t>межпредметный</w:t>
      </w:r>
      <w:proofErr w:type="spellEnd"/>
      <w:r w:rsidRPr="00F600D7">
        <w:rPr>
          <w:sz w:val="20"/>
          <w:szCs w:val="28"/>
        </w:rPr>
        <w:t xml:space="preserve"> и </w:t>
      </w:r>
      <w:proofErr w:type="spellStart"/>
      <w:r w:rsidRPr="00F600D7">
        <w:rPr>
          <w:sz w:val="20"/>
          <w:szCs w:val="28"/>
        </w:rPr>
        <w:t>метапредметный</w:t>
      </w:r>
      <w:proofErr w:type="spellEnd"/>
      <w:r w:rsidRPr="00F600D7">
        <w:rPr>
          <w:sz w:val="20"/>
          <w:szCs w:val="28"/>
        </w:rPr>
        <w:t xml:space="preserve"> уровни.</w:t>
      </w:r>
    </w:p>
    <w:p w:rsidR="00F600D7" w:rsidRPr="00F600D7" w:rsidRDefault="00F600D7" w:rsidP="00F600D7">
      <w:pPr>
        <w:ind w:firstLine="390"/>
        <w:jc w:val="both"/>
        <w:rPr>
          <w:sz w:val="18"/>
        </w:rPr>
      </w:pPr>
      <w:r w:rsidRPr="00F600D7">
        <w:rPr>
          <w:sz w:val="20"/>
          <w:szCs w:val="28"/>
        </w:rPr>
        <w:t>Формат конкурсного испытания: урок по предмету (регламент – 40, самоанализ урока и вопросы жюри — 10 минут), который проводится в образовательной организации, утверждённой оргкомитетом в качестве площадки проведения очных туров конкурса (в соответствии с календарно-тематическим планированием в рабочих программах по соответствующим предметам и с учетом их фактического выполнения в соответствующих классах). В случае если преподаваемый конкурсантом предмет не изучается в образовательной организации, урок проводится на вводную тему.</w:t>
      </w:r>
    </w:p>
    <w:p w:rsidR="00F600D7" w:rsidRPr="00F600D7" w:rsidRDefault="00F600D7" w:rsidP="00F600D7">
      <w:pPr>
        <w:ind w:firstLine="390"/>
        <w:jc w:val="both"/>
        <w:rPr>
          <w:sz w:val="18"/>
        </w:rPr>
      </w:pPr>
      <w:r w:rsidRPr="00F600D7">
        <w:rPr>
          <w:sz w:val="20"/>
          <w:szCs w:val="28"/>
        </w:rPr>
        <w:t xml:space="preserve">Критерии оценки конкурсного испытания: информационная и языковая грамотность, результативность, методическое мастерство и творчество, мотивирование к обучению, рефлексия и оценивание, организационная культура, эффективная коммуникация, </w:t>
      </w:r>
      <w:r w:rsidRPr="00F600D7">
        <w:rPr>
          <w:sz w:val="20"/>
          <w:szCs w:val="28"/>
        </w:rPr>
        <w:tab/>
        <w:t xml:space="preserve">ценностные ориентиры, </w:t>
      </w:r>
      <w:proofErr w:type="spellStart"/>
      <w:r w:rsidRPr="00F600D7">
        <w:rPr>
          <w:sz w:val="20"/>
          <w:szCs w:val="28"/>
        </w:rPr>
        <w:t>метапредметность</w:t>
      </w:r>
      <w:proofErr w:type="spellEnd"/>
      <w:r w:rsidRPr="00F600D7">
        <w:rPr>
          <w:sz w:val="20"/>
          <w:szCs w:val="28"/>
        </w:rPr>
        <w:t xml:space="preserve"> и междисциплинарная интеграция, самостоятельность и творчество.</w:t>
      </w:r>
    </w:p>
    <w:p w:rsidR="00F600D7" w:rsidRPr="0056276B" w:rsidRDefault="00F600D7" w:rsidP="00F600D7">
      <w:pPr>
        <w:jc w:val="both"/>
        <w:rPr>
          <w:sz w:val="20"/>
          <w:szCs w:val="20"/>
        </w:rPr>
      </w:pPr>
      <w:r w:rsidRPr="0056276B">
        <w:rPr>
          <w:sz w:val="20"/>
          <w:szCs w:val="20"/>
        </w:rPr>
        <w:t>Самоанализ урока проводится непосредственно после конкурсного урока в форме выступления педагога перед членами жюри, предполагает ответы на вопросы членов жюри. В ходе самоанализа участники должны провести анализ,</w:t>
      </w:r>
      <w:r w:rsidRPr="0056276B">
        <w:rPr>
          <w:color w:val="FF0000"/>
          <w:sz w:val="20"/>
          <w:szCs w:val="20"/>
        </w:rPr>
        <w:t xml:space="preserve"> </w:t>
      </w:r>
      <w:r w:rsidRPr="0056276B">
        <w:rPr>
          <w:sz w:val="20"/>
          <w:szCs w:val="20"/>
        </w:rPr>
        <w:t>дать оценку учебного занятия в целом и отдельных его сторон, с точки зрения не только осмысления эффективности собственной деятельности и деятельности детей, но и адекватной оценки своих профессионально-личностных качеств.</w:t>
      </w:r>
    </w:p>
    <w:p w:rsidR="00F600D7" w:rsidRPr="00F600D7" w:rsidRDefault="00F600D7" w:rsidP="00F600D7">
      <w:pPr>
        <w:ind w:firstLine="390"/>
        <w:jc w:val="both"/>
        <w:rPr>
          <w:sz w:val="18"/>
        </w:rPr>
      </w:pPr>
      <w:r w:rsidRPr="00F600D7">
        <w:rPr>
          <w:sz w:val="20"/>
          <w:szCs w:val="28"/>
        </w:rPr>
        <w:t>Все критерии являются равнозначными и оцениваются по 10 баллов. Максимальный общий балл — 100.</w:t>
      </w:r>
    </w:p>
    <w:p w:rsidR="00F600D7" w:rsidRPr="00F600D7" w:rsidRDefault="00F600D7" w:rsidP="00F600D7">
      <w:pPr>
        <w:ind w:firstLine="390"/>
        <w:jc w:val="both"/>
        <w:rPr>
          <w:sz w:val="18"/>
        </w:rPr>
      </w:pPr>
      <w:r w:rsidRPr="00F600D7">
        <w:rPr>
          <w:sz w:val="20"/>
          <w:szCs w:val="28"/>
        </w:rPr>
        <w:t>6.1.3. Конкурсное испытание «Методический семинар».</w:t>
      </w:r>
    </w:p>
    <w:p w:rsidR="00F600D7" w:rsidRPr="00F600D7" w:rsidRDefault="00F600D7" w:rsidP="00F600D7">
      <w:pPr>
        <w:ind w:firstLine="397"/>
        <w:jc w:val="both"/>
        <w:rPr>
          <w:sz w:val="18"/>
        </w:rPr>
      </w:pPr>
      <w:r w:rsidRPr="00F600D7">
        <w:rPr>
          <w:sz w:val="20"/>
          <w:szCs w:val="28"/>
        </w:rPr>
        <w:t>Цель: демонстрация методической грамотности, соотнесения педагогической теории с практикой, способности к анализу, осмыслению и представлению своей педагогической деятельности в соответствии с требованиями ФГОС ОО, профессионального стандарта «Педагог (педагогическая деятельность в сфере начального общего, основного общего, среднего общего образования) (учитель)», утвержденного приказом Минтруда России от 18 октября 2013 г. №544н (далее — профессиональный стандарт «Педагог»).</w:t>
      </w:r>
    </w:p>
    <w:p w:rsidR="00F600D7" w:rsidRPr="00F600D7" w:rsidRDefault="00F600D7" w:rsidP="00F600D7">
      <w:pPr>
        <w:ind w:firstLine="454"/>
        <w:jc w:val="both"/>
        <w:rPr>
          <w:sz w:val="18"/>
        </w:rPr>
      </w:pPr>
      <w:r w:rsidRPr="00F600D7">
        <w:rPr>
          <w:sz w:val="20"/>
          <w:szCs w:val="28"/>
        </w:rPr>
        <w:t xml:space="preserve">Формат конкурсного испытания: конкурсант в тезисной форме в течение 5-10 минут излагает свои концептуальные методические подходы, основанные на опыте работы. Представление сопровождается мультимедийной презентацией (до 20 слайдов), содержащей описание опыта профессиональной деятельности участника конкурса, используемых им технологий и методик, направленных на реализацию требований ФГОС и профессионального стандарта «Педагог». Затем в течение 10  минут проходит диалог членов жюри с конкурсантом в форме вопросов и ответов. </w:t>
      </w:r>
    </w:p>
    <w:p w:rsidR="00F600D7" w:rsidRPr="00F600D7" w:rsidRDefault="00F600D7" w:rsidP="00F600D7">
      <w:pPr>
        <w:ind w:firstLine="454"/>
        <w:jc w:val="both"/>
        <w:rPr>
          <w:sz w:val="18"/>
        </w:rPr>
      </w:pPr>
      <w:r w:rsidRPr="00F600D7">
        <w:rPr>
          <w:sz w:val="20"/>
          <w:szCs w:val="28"/>
        </w:rPr>
        <w:t>Критерии оценки конкурсного испытания: результативность и практическая применимость; коммуникативная культура; оригинальность и творческий подход; научная корректность и методическая грамотность; информационная и языковая  грамотность.</w:t>
      </w:r>
    </w:p>
    <w:p w:rsidR="00F600D7" w:rsidRPr="00F600D7" w:rsidRDefault="00F600D7" w:rsidP="00F600D7">
      <w:pPr>
        <w:jc w:val="both"/>
        <w:rPr>
          <w:sz w:val="18"/>
        </w:rPr>
      </w:pPr>
      <w:r>
        <w:rPr>
          <w:sz w:val="20"/>
          <w:szCs w:val="20"/>
        </w:rPr>
        <w:t xml:space="preserve">     </w:t>
      </w:r>
      <w:r w:rsidRPr="00F600D7">
        <w:rPr>
          <w:sz w:val="20"/>
          <w:szCs w:val="28"/>
        </w:rPr>
        <w:t>Все критерии являются равнозначными и оцениваются по 10 баллов.  Максимальный общий балл — 50.</w:t>
      </w:r>
    </w:p>
    <w:p w:rsidR="00F600D7" w:rsidRPr="00F600D7" w:rsidRDefault="00F600D7" w:rsidP="00F600D7">
      <w:pPr>
        <w:ind w:firstLine="450"/>
        <w:jc w:val="both"/>
        <w:rPr>
          <w:sz w:val="18"/>
        </w:rPr>
      </w:pPr>
      <w:r w:rsidRPr="00F600D7">
        <w:rPr>
          <w:sz w:val="20"/>
          <w:szCs w:val="28"/>
        </w:rPr>
        <w:lastRenderedPageBreak/>
        <w:t>Решение жюри по всем конкурсным испытаниям очного тура оформляется протоколом, решение жюри объявляется в день проведения очного тура, которое не подлежит обсуждению и пересмотру.</w:t>
      </w:r>
    </w:p>
    <w:p w:rsidR="00B462E4" w:rsidRPr="00F600D7" w:rsidRDefault="00B462E4" w:rsidP="006A2535">
      <w:pPr>
        <w:ind w:left="426"/>
        <w:jc w:val="both"/>
        <w:rPr>
          <w:sz w:val="14"/>
          <w:szCs w:val="20"/>
        </w:rPr>
      </w:pPr>
    </w:p>
    <w:p w:rsidR="008642BA" w:rsidRDefault="008642BA" w:rsidP="00DD5E12">
      <w:pPr>
        <w:ind w:left="426"/>
        <w:jc w:val="both"/>
        <w:rPr>
          <w:sz w:val="20"/>
          <w:szCs w:val="20"/>
        </w:rPr>
      </w:pPr>
    </w:p>
    <w:p w:rsidR="0056276B" w:rsidRPr="00F630B1" w:rsidRDefault="0056276B" w:rsidP="00F630B1">
      <w:pPr>
        <w:pStyle w:val="a3"/>
        <w:numPr>
          <w:ilvl w:val="0"/>
          <w:numId w:val="24"/>
        </w:numPr>
        <w:jc w:val="center"/>
        <w:rPr>
          <w:b/>
          <w:sz w:val="20"/>
          <w:szCs w:val="20"/>
        </w:rPr>
      </w:pPr>
      <w:r w:rsidRPr="00F630B1">
        <w:rPr>
          <w:b/>
          <w:sz w:val="20"/>
          <w:szCs w:val="20"/>
        </w:rPr>
        <w:t>Жюри и счетная комиссия конкурса</w:t>
      </w:r>
    </w:p>
    <w:p w:rsidR="00476E10" w:rsidRPr="00476E10" w:rsidRDefault="00476E10" w:rsidP="00476E10">
      <w:pPr>
        <w:pStyle w:val="a3"/>
        <w:numPr>
          <w:ilvl w:val="0"/>
          <w:numId w:val="2"/>
        </w:numPr>
        <w:contextualSpacing w:val="0"/>
        <w:jc w:val="both"/>
        <w:rPr>
          <w:vanish/>
          <w:sz w:val="20"/>
          <w:szCs w:val="20"/>
        </w:rPr>
      </w:pPr>
    </w:p>
    <w:p w:rsidR="00476E10" w:rsidRPr="00476E10" w:rsidRDefault="00476E10" w:rsidP="00476E10">
      <w:pPr>
        <w:pStyle w:val="a3"/>
        <w:numPr>
          <w:ilvl w:val="0"/>
          <w:numId w:val="2"/>
        </w:numPr>
        <w:contextualSpacing w:val="0"/>
        <w:jc w:val="both"/>
        <w:rPr>
          <w:vanish/>
          <w:sz w:val="20"/>
          <w:szCs w:val="20"/>
        </w:rPr>
      </w:pPr>
    </w:p>
    <w:p w:rsidR="00476E10" w:rsidRPr="00476E10" w:rsidRDefault="00476E10" w:rsidP="00476E10">
      <w:pPr>
        <w:pStyle w:val="a3"/>
        <w:numPr>
          <w:ilvl w:val="0"/>
          <w:numId w:val="2"/>
        </w:numPr>
        <w:contextualSpacing w:val="0"/>
        <w:jc w:val="both"/>
        <w:rPr>
          <w:vanish/>
          <w:sz w:val="20"/>
          <w:szCs w:val="20"/>
        </w:rPr>
      </w:pPr>
    </w:p>
    <w:p w:rsidR="0056276B" w:rsidRPr="0056276B" w:rsidRDefault="0056276B" w:rsidP="00476E10">
      <w:pPr>
        <w:numPr>
          <w:ilvl w:val="1"/>
          <w:numId w:val="2"/>
        </w:numPr>
        <w:ind w:left="426" w:hanging="426"/>
        <w:jc w:val="both"/>
        <w:rPr>
          <w:sz w:val="20"/>
          <w:szCs w:val="20"/>
        </w:rPr>
      </w:pPr>
      <w:r w:rsidRPr="0056276B">
        <w:rPr>
          <w:sz w:val="20"/>
          <w:szCs w:val="20"/>
        </w:rPr>
        <w:t>Для оценивания конкурсных заданий создается жюри.</w:t>
      </w:r>
    </w:p>
    <w:p w:rsidR="0056276B" w:rsidRPr="0056276B" w:rsidRDefault="0056276B" w:rsidP="00FE642E">
      <w:pPr>
        <w:numPr>
          <w:ilvl w:val="1"/>
          <w:numId w:val="2"/>
        </w:numPr>
        <w:ind w:left="426" w:hanging="426"/>
        <w:jc w:val="both"/>
        <w:rPr>
          <w:sz w:val="20"/>
          <w:szCs w:val="20"/>
        </w:rPr>
      </w:pPr>
      <w:r w:rsidRPr="0056276B">
        <w:rPr>
          <w:sz w:val="20"/>
          <w:szCs w:val="20"/>
        </w:rPr>
        <w:t>По каждому конкурсному мероприятию члены жюри заполняют оценочные ведомости.</w:t>
      </w:r>
    </w:p>
    <w:p w:rsidR="0056276B" w:rsidRPr="0056276B" w:rsidRDefault="0056276B" w:rsidP="00FE642E">
      <w:pPr>
        <w:numPr>
          <w:ilvl w:val="1"/>
          <w:numId w:val="2"/>
        </w:numPr>
        <w:tabs>
          <w:tab w:val="clear" w:pos="0"/>
          <w:tab w:val="num" w:pos="426"/>
        </w:tabs>
        <w:ind w:left="426" w:hanging="426"/>
        <w:jc w:val="both"/>
        <w:rPr>
          <w:sz w:val="20"/>
          <w:szCs w:val="20"/>
        </w:rPr>
      </w:pPr>
      <w:r w:rsidRPr="0056276B">
        <w:rPr>
          <w:sz w:val="20"/>
          <w:szCs w:val="20"/>
        </w:rPr>
        <w:t xml:space="preserve">В состав жюри могут входить  члены </w:t>
      </w:r>
      <w:r w:rsidR="005D3D5C">
        <w:rPr>
          <w:sz w:val="20"/>
          <w:szCs w:val="20"/>
        </w:rPr>
        <w:t xml:space="preserve">муниципального и </w:t>
      </w:r>
      <w:r w:rsidRPr="0056276B">
        <w:rPr>
          <w:sz w:val="20"/>
          <w:szCs w:val="20"/>
        </w:rPr>
        <w:t>республиканского клуба «Пеликан», представители учредителей конкурса, специалисты УО  ГРМО РК, профсоюзные лидеры, учителя-предметники, имеющие большой опыт практической  и научной работы в системе образования,  владеющие навыками экспертизы конкурсных состязаний. </w:t>
      </w:r>
    </w:p>
    <w:p w:rsidR="0056276B" w:rsidRPr="0056276B" w:rsidRDefault="0056276B" w:rsidP="00FE642E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56276B">
        <w:rPr>
          <w:sz w:val="20"/>
          <w:szCs w:val="20"/>
        </w:rPr>
        <w:t xml:space="preserve">Состав жюри утверждается Оргкомитетом конкурса не позднее </w:t>
      </w:r>
      <w:r w:rsidR="00957D0A">
        <w:rPr>
          <w:sz w:val="20"/>
          <w:szCs w:val="20"/>
        </w:rPr>
        <w:t>19</w:t>
      </w:r>
      <w:r w:rsidR="00A83AEA">
        <w:rPr>
          <w:sz w:val="20"/>
          <w:szCs w:val="20"/>
        </w:rPr>
        <w:t xml:space="preserve"> </w:t>
      </w:r>
      <w:r w:rsidR="00957D0A">
        <w:rPr>
          <w:sz w:val="20"/>
          <w:szCs w:val="20"/>
        </w:rPr>
        <w:t>февраля</w:t>
      </w:r>
      <w:r w:rsidRPr="0056276B">
        <w:rPr>
          <w:sz w:val="20"/>
          <w:szCs w:val="20"/>
        </w:rPr>
        <w:t xml:space="preserve"> текущего года.</w:t>
      </w:r>
    </w:p>
    <w:p w:rsidR="0056276B" w:rsidRDefault="0056276B" w:rsidP="00FE642E">
      <w:pPr>
        <w:numPr>
          <w:ilvl w:val="1"/>
          <w:numId w:val="2"/>
        </w:numPr>
        <w:tabs>
          <w:tab w:val="clear" w:pos="0"/>
          <w:tab w:val="left" w:pos="426"/>
        </w:tabs>
        <w:ind w:left="426" w:hanging="426"/>
        <w:jc w:val="both"/>
        <w:rPr>
          <w:sz w:val="20"/>
          <w:szCs w:val="20"/>
        </w:rPr>
      </w:pPr>
      <w:r w:rsidRPr="0056276B">
        <w:rPr>
          <w:sz w:val="20"/>
          <w:szCs w:val="20"/>
        </w:rPr>
        <w:t xml:space="preserve">Оценочные ведомости конкурсных заданий разрабатывает УО ГРМО РК в соответствии с критериями, утвержденными настоящим Порядком. </w:t>
      </w:r>
    </w:p>
    <w:p w:rsidR="003A3D77" w:rsidRPr="00D20405" w:rsidRDefault="003A3D77" w:rsidP="003A3D77">
      <w:pPr>
        <w:tabs>
          <w:tab w:val="left" w:pos="426"/>
        </w:tabs>
        <w:jc w:val="both"/>
        <w:rPr>
          <w:sz w:val="16"/>
          <w:szCs w:val="20"/>
        </w:rPr>
      </w:pPr>
    </w:p>
    <w:p w:rsidR="009A1A08" w:rsidRPr="009A1A08" w:rsidRDefault="009A1A08" w:rsidP="00FE642E">
      <w:pPr>
        <w:pStyle w:val="a3"/>
        <w:numPr>
          <w:ilvl w:val="0"/>
          <w:numId w:val="5"/>
        </w:numPr>
        <w:contextualSpacing w:val="0"/>
        <w:jc w:val="center"/>
        <w:rPr>
          <w:vanish/>
          <w:sz w:val="20"/>
          <w:szCs w:val="20"/>
        </w:rPr>
      </w:pPr>
    </w:p>
    <w:p w:rsidR="009A1A08" w:rsidRPr="009A1A08" w:rsidRDefault="009A1A08" w:rsidP="00FE642E">
      <w:pPr>
        <w:pStyle w:val="a3"/>
        <w:numPr>
          <w:ilvl w:val="0"/>
          <w:numId w:val="5"/>
        </w:numPr>
        <w:contextualSpacing w:val="0"/>
        <w:jc w:val="center"/>
        <w:rPr>
          <w:vanish/>
          <w:sz w:val="20"/>
          <w:szCs w:val="20"/>
        </w:rPr>
      </w:pPr>
    </w:p>
    <w:p w:rsidR="009A1A08" w:rsidRPr="009A1A08" w:rsidRDefault="009A1A08" w:rsidP="00FE642E">
      <w:pPr>
        <w:pStyle w:val="a3"/>
        <w:numPr>
          <w:ilvl w:val="0"/>
          <w:numId w:val="5"/>
        </w:numPr>
        <w:contextualSpacing w:val="0"/>
        <w:jc w:val="center"/>
        <w:rPr>
          <w:vanish/>
          <w:sz w:val="20"/>
          <w:szCs w:val="20"/>
        </w:rPr>
      </w:pPr>
    </w:p>
    <w:p w:rsidR="009A1A08" w:rsidRPr="009A1A08" w:rsidRDefault="009A1A08" w:rsidP="00FE642E">
      <w:pPr>
        <w:pStyle w:val="a3"/>
        <w:numPr>
          <w:ilvl w:val="0"/>
          <w:numId w:val="5"/>
        </w:numPr>
        <w:contextualSpacing w:val="0"/>
        <w:jc w:val="center"/>
        <w:rPr>
          <w:vanish/>
          <w:sz w:val="20"/>
          <w:szCs w:val="20"/>
        </w:rPr>
      </w:pPr>
    </w:p>
    <w:p w:rsidR="009A1A08" w:rsidRPr="009A1A08" w:rsidRDefault="009A1A08" w:rsidP="00FE642E">
      <w:pPr>
        <w:pStyle w:val="a3"/>
        <w:numPr>
          <w:ilvl w:val="0"/>
          <w:numId w:val="5"/>
        </w:numPr>
        <w:contextualSpacing w:val="0"/>
        <w:jc w:val="center"/>
        <w:rPr>
          <w:vanish/>
          <w:sz w:val="20"/>
          <w:szCs w:val="20"/>
        </w:rPr>
      </w:pPr>
    </w:p>
    <w:p w:rsidR="009A1A08" w:rsidRPr="009A1A08" w:rsidRDefault="009A1A08" w:rsidP="00FE642E">
      <w:pPr>
        <w:pStyle w:val="a3"/>
        <w:numPr>
          <w:ilvl w:val="0"/>
          <w:numId w:val="5"/>
        </w:numPr>
        <w:contextualSpacing w:val="0"/>
        <w:jc w:val="center"/>
        <w:rPr>
          <w:vanish/>
          <w:sz w:val="20"/>
          <w:szCs w:val="20"/>
        </w:rPr>
      </w:pPr>
    </w:p>
    <w:p w:rsidR="0056276B" w:rsidRPr="00F630B1" w:rsidRDefault="00F630B1" w:rsidP="00F630B1">
      <w:pPr>
        <w:jc w:val="center"/>
        <w:rPr>
          <w:sz w:val="20"/>
          <w:szCs w:val="20"/>
        </w:rPr>
      </w:pPr>
      <w:r w:rsidRPr="00476E10">
        <w:rPr>
          <w:b/>
          <w:sz w:val="20"/>
          <w:szCs w:val="20"/>
        </w:rPr>
        <w:t xml:space="preserve">8. </w:t>
      </w:r>
      <w:r w:rsidR="0056276B" w:rsidRPr="00476E10">
        <w:rPr>
          <w:b/>
          <w:sz w:val="20"/>
          <w:szCs w:val="20"/>
        </w:rPr>
        <w:t>Награждение</w:t>
      </w:r>
      <w:r w:rsidR="0056276B" w:rsidRPr="00F630B1">
        <w:rPr>
          <w:b/>
          <w:sz w:val="20"/>
          <w:szCs w:val="20"/>
        </w:rPr>
        <w:t xml:space="preserve"> лауреатов, призеров и победителя конкурса</w:t>
      </w:r>
    </w:p>
    <w:p w:rsidR="00476E10" w:rsidRPr="00476E10" w:rsidRDefault="00476E10" w:rsidP="00476E10">
      <w:pPr>
        <w:pStyle w:val="a3"/>
        <w:numPr>
          <w:ilvl w:val="0"/>
          <w:numId w:val="26"/>
        </w:numPr>
        <w:jc w:val="both"/>
        <w:rPr>
          <w:vanish/>
          <w:sz w:val="20"/>
          <w:szCs w:val="20"/>
        </w:rPr>
      </w:pPr>
    </w:p>
    <w:p w:rsidR="00476E10" w:rsidRPr="00476E10" w:rsidRDefault="00476E10" w:rsidP="00476E10">
      <w:pPr>
        <w:pStyle w:val="a3"/>
        <w:numPr>
          <w:ilvl w:val="0"/>
          <w:numId w:val="26"/>
        </w:numPr>
        <w:jc w:val="both"/>
        <w:rPr>
          <w:vanish/>
          <w:sz w:val="20"/>
          <w:szCs w:val="20"/>
        </w:rPr>
      </w:pPr>
    </w:p>
    <w:p w:rsidR="0056276B" w:rsidRPr="009A1A08" w:rsidRDefault="0056276B" w:rsidP="00476E10">
      <w:pPr>
        <w:pStyle w:val="a3"/>
        <w:numPr>
          <w:ilvl w:val="1"/>
          <w:numId w:val="26"/>
        </w:numPr>
        <w:ind w:left="426" w:hanging="426"/>
        <w:jc w:val="both"/>
        <w:rPr>
          <w:sz w:val="20"/>
          <w:szCs w:val="20"/>
        </w:rPr>
      </w:pPr>
      <w:r w:rsidRPr="009A1A08">
        <w:rPr>
          <w:sz w:val="20"/>
          <w:szCs w:val="20"/>
        </w:rPr>
        <w:t>Награждение лауреатов, призеров и победителя конкурса осуществляется на общем торжественном мероприятии, посвященном закрытию муниципального</w:t>
      </w:r>
      <w:r w:rsidR="00B42E43">
        <w:rPr>
          <w:sz w:val="20"/>
          <w:szCs w:val="20"/>
        </w:rPr>
        <w:t xml:space="preserve"> этапа республиканского </w:t>
      </w:r>
      <w:r w:rsidRPr="009A1A08">
        <w:rPr>
          <w:sz w:val="20"/>
          <w:szCs w:val="20"/>
        </w:rPr>
        <w:t xml:space="preserve">конкурса «Педагог года </w:t>
      </w:r>
      <w:r w:rsidR="00B42E43">
        <w:rPr>
          <w:sz w:val="20"/>
          <w:szCs w:val="20"/>
        </w:rPr>
        <w:t xml:space="preserve">Калмыкии </w:t>
      </w:r>
      <w:r w:rsidRPr="009A1A08">
        <w:rPr>
          <w:sz w:val="20"/>
          <w:szCs w:val="20"/>
        </w:rPr>
        <w:t>- 20</w:t>
      </w:r>
      <w:r w:rsidR="004D6FCF">
        <w:rPr>
          <w:sz w:val="20"/>
          <w:szCs w:val="20"/>
        </w:rPr>
        <w:t>2</w:t>
      </w:r>
      <w:r w:rsidR="009A2786">
        <w:rPr>
          <w:sz w:val="20"/>
          <w:szCs w:val="20"/>
        </w:rPr>
        <w:t>1</w:t>
      </w:r>
      <w:r w:rsidRPr="009A1A08">
        <w:rPr>
          <w:sz w:val="20"/>
          <w:szCs w:val="20"/>
        </w:rPr>
        <w:t>».</w:t>
      </w:r>
    </w:p>
    <w:p w:rsidR="0056276B" w:rsidRDefault="0056276B" w:rsidP="00476E10">
      <w:pPr>
        <w:pStyle w:val="a3"/>
        <w:numPr>
          <w:ilvl w:val="1"/>
          <w:numId w:val="26"/>
        </w:numPr>
        <w:ind w:left="426" w:hanging="426"/>
        <w:jc w:val="both"/>
        <w:rPr>
          <w:sz w:val="20"/>
          <w:szCs w:val="20"/>
        </w:rPr>
      </w:pPr>
      <w:r w:rsidRPr="009A1A08">
        <w:rPr>
          <w:sz w:val="20"/>
          <w:szCs w:val="20"/>
        </w:rPr>
        <w:t>В республиканском конкурсе «Педагог года Калмыкии - 20</w:t>
      </w:r>
      <w:r w:rsidR="004D6FCF">
        <w:rPr>
          <w:sz w:val="20"/>
          <w:szCs w:val="20"/>
        </w:rPr>
        <w:t>2</w:t>
      </w:r>
      <w:r w:rsidR="009A2786">
        <w:rPr>
          <w:sz w:val="20"/>
          <w:szCs w:val="20"/>
        </w:rPr>
        <w:t>1</w:t>
      </w:r>
      <w:r w:rsidRPr="009A1A08">
        <w:rPr>
          <w:sz w:val="20"/>
          <w:szCs w:val="20"/>
        </w:rPr>
        <w:t>» (номинация «</w:t>
      </w:r>
      <w:r w:rsidR="004D6FCF">
        <w:rPr>
          <w:sz w:val="20"/>
          <w:szCs w:val="20"/>
        </w:rPr>
        <w:t>У</w:t>
      </w:r>
      <w:r w:rsidRPr="009A1A08">
        <w:rPr>
          <w:sz w:val="20"/>
          <w:szCs w:val="20"/>
        </w:rPr>
        <w:t>читель») право участия име</w:t>
      </w:r>
      <w:r w:rsidR="00155A6D">
        <w:rPr>
          <w:sz w:val="20"/>
          <w:szCs w:val="20"/>
        </w:rPr>
        <w:t>ю</w:t>
      </w:r>
      <w:r w:rsidRPr="009A1A08">
        <w:rPr>
          <w:sz w:val="20"/>
          <w:szCs w:val="20"/>
        </w:rPr>
        <w:t xml:space="preserve">т победитель </w:t>
      </w:r>
      <w:r w:rsidR="00155A6D">
        <w:rPr>
          <w:sz w:val="20"/>
          <w:szCs w:val="20"/>
        </w:rPr>
        <w:t xml:space="preserve">и призеры </w:t>
      </w:r>
      <w:r w:rsidRPr="009A1A08">
        <w:rPr>
          <w:sz w:val="20"/>
          <w:szCs w:val="20"/>
        </w:rPr>
        <w:t xml:space="preserve"> муниципального конкурса  «Педагог года</w:t>
      </w:r>
      <w:r w:rsidR="00FF276D">
        <w:rPr>
          <w:sz w:val="20"/>
          <w:szCs w:val="20"/>
        </w:rPr>
        <w:t xml:space="preserve"> Калмыкии </w:t>
      </w:r>
      <w:r w:rsidRPr="009A1A08">
        <w:rPr>
          <w:sz w:val="20"/>
          <w:szCs w:val="20"/>
        </w:rPr>
        <w:t>- 20</w:t>
      </w:r>
      <w:r w:rsidR="004D6FCF">
        <w:rPr>
          <w:sz w:val="20"/>
          <w:szCs w:val="20"/>
        </w:rPr>
        <w:t>2</w:t>
      </w:r>
      <w:r w:rsidR="009A2786">
        <w:rPr>
          <w:sz w:val="20"/>
          <w:szCs w:val="20"/>
        </w:rPr>
        <w:t>1</w:t>
      </w:r>
      <w:r w:rsidRPr="009A1A08">
        <w:rPr>
          <w:sz w:val="20"/>
          <w:szCs w:val="20"/>
        </w:rPr>
        <w:t>» в номинации «</w:t>
      </w:r>
      <w:r w:rsidR="004D6FCF">
        <w:rPr>
          <w:sz w:val="20"/>
          <w:szCs w:val="20"/>
        </w:rPr>
        <w:t>У</w:t>
      </w:r>
      <w:r w:rsidRPr="009A1A08">
        <w:rPr>
          <w:sz w:val="20"/>
          <w:szCs w:val="20"/>
        </w:rPr>
        <w:t>читель».</w:t>
      </w:r>
    </w:p>
    <w:p w:rsidR="003A3D77" w:rsidRPr="00B462E4" w:rsidRDefault="003A3D77" w:rsidP="003A3D77">
      <w:pPr>
        <w:jc w:val="both"/>
        <w:rPr>
          <w:sz w:val="12"/>
          <w:szCs w:val="20"/>
        </w:rPr>
      </w:pPr>
    </w:p>
    <w:p w:rsidR="0056276B" w:rsidRPr="00F630B1" w:rsidRDefault="00F630B1" w:rsidP="00F630B1">
      <w:pPr>
        <w:jc w:val="center"/>
        <w:rPr>
          <w:b/>
          <w:sz w:val="20"/>
          <w:szCs w:val="20"/>
        </w:rPr>
      </w:pPr>
      <w:r w:rsidRPr="00476E10"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 w:rsidR="0056276B" w:rsidRPr="00F630B1">
        <w:rPr>
          <w:b/>
          <w:sz w:val="20"/>
          <w:szCs w:val="20"/>
        </w:rPr>
        <w:t>Финансирование конкурса</w:t>
      </w:r>
    </w:p>
    <w:p w:rsidR="00476E10" w:rsidRPr="00476E10" w:rsidRDefault="00476E10" w:rsidP="00476E10">
      <w:pPr>
        <w:pStyle w:val="a3"/>
        <w:numPr>
          <w:ilvl w:val="0"/>
          <w:numId w:val="6"/>
        </w:numPr>
        <w:spacing w:line="259" w:lineRule="auto"/>
        <w:ind w:right="-8"/>
        <w:jc w:val="both"/>
        <w:rPr>
          <w:vanish/>
          <w:sz w:val="20"/>
          <w:szCs w:val="20"/>
        </w:rPr>
      </w:pPr>
    </w:p>
    <w:p w:rsidR="00476E10" w:rsidRPr="00476E10" w:rsidRDefault="00476E10" w:rsidP="00476E10">
      <w:pPr>
        <w:pStyle w:val="a3"/>
        <w:numPr>
          <w:ilvl w:val="0"/>
          <w:numId w:val="6"/>
        </w:numPr>
        <w:spacing w:line="259" w:lineRule="auto"/>
        <w:ind w:right="-8"/>
        <w:jc w:val="both"/>
        <w:rPr>
          <w:vanish/>
          <w:sz w:val="20"/>
          <w:szCs w:val="20"/>
        </w:rPr>
      </w:pPr>
    </w:p>
    <w:p w:rsidR="00476E10" w:rsidRPr="00476E10" w:rsidRDefault="00476E10" w:rsidP="00476E10">
      <w:pPr>
        <w:pStyle w:val="a3"/>
        <w:numPr>
          <w:ilvl w:val="0"/>
          <w:numId w:val="6"/>
        </w:numPr>
        <w:spacing w:line="259" w:lineRule="auto"/>
        <w:ind w:right="-8"/>
        <w:jc w:val="both"/>
        <w:rPr>
          <w:vanish/>
          <w:sz w:val="20"/>
          <w:szCs w:val="20"/>
        </w:rPr>
      </w:pPr>
    </w:p>
    <w:p w:rsidR="00476E10" w:rsidRPr="00476E10" w:rsidRDefault="00476E10" w:rsidP="00476E10">
      <w:pPr>
        <w:pStyle w:val="a3"/>
        <w:numPr>
          <w:ilvl w:val="0"/>
          <w:numId w:val="6"/>
        </w:numPr>
        <w:spacing w:line="259" w:lineRule="auto"/>
        <w:ind w:right="-8"/>
        <w:jc w:val="both"/>
        <w:rPr>
          <w:vanish/>
          <w:sz w:val="20"/>
          <w:szCs w:val="20"/>
        </w:rPr>
      </w:pPr>
    </w:p>
    <w:p w:rsidR="00476E10" w:rsidRPr="00476E10" w:rsidRDefault="00476E10" w:rsidP="00476E10">
      <w:pPr>
        <w:pStyle w:val="a3"/>
        <w:numPr>
          <w:ilvl w:val="0"/>
          <w:numId w:val="6"/>
        </w:numPr>
        <w:spacing w:line="259" w:lineRule="auto"/>
        <w:ind w:right="-8"/>
        <w:jc w:val="both"/>
        <w:rPr>
          <w:vanish/>
          <w:sz w:val="20"/>
          <w:szCs w:val="20"/>
        </w:rPr>
      </w:pPr>
    </w:p>
    <w:p w:rsidR="00476E10" w:rsidRPr="00476E10" w:rsidRDefault="00476E10" w:rsidP="00476E10">
      <w:pPr>
        <w:pStyle w:val="a3"/>
        <w:numPr>
          <w:ilvl w:val="0"/>
          <w:numId w:val="6"/>
        </w:numPr>
        <w:spacing w:line="259" w:lineRule="auto"/>
        <w:ind w:right="-8"/>
        <w:jc w:val="both"/>
        <w:rPr>
          <w:vanish/>
          <w:sz w:val="20"/>
          <w:szCs w:val="20"/>
        </w:rPr>
      </w:pPr>
    </w:p>
    <w:p w:rsidR="00476E10" w:rsidRPr="00476E10" w:rsidRDefault="00476E10" w:rsidP="00476E10">
      <w:pPr>
        <w:pStyle w:val="a3"/>
        <w:numPr>
          <w:ilvl w:val="0"/>
          <w:numId w:val="6"/>
        </w:numPr>
        <w:spacing w:line="259" w:lineRule="auto"/>
        <w:ind w:right="-8"/>
        <w:jc w:val="both"/>
        <w:rPr>
          <w:vanish/>
          <w:sz w:val="20"/>
          <w:szCs w:val="20"/>
        </w:rPr>
      </w:pPr>
    </w:p>
    <w:p w:rsidR="00476E10" w:rsidRPr="00476E10" w:rsidRDefault="00476E10" w:rsidP="00476E10">
      <w:pPr>
        <w:pStyle w:val="a3"/>
        <w:numPr>
          <w:ilvl w:val="0"/>
          <w:numId w:val="6"/>
        </w:numPr>
        <w:spacing w:line="259" w:lineRule="auto"/>
        <w:ind w:right="-8"/>
        <w:jc w:val="both"/>
        <w:rPr>
          <w:vanish/>
          <w:sz w:val="20"/>
          <w:szCs w:val="20"/>
        </w:rPr>
      </w:pPr>
    </w:p>
    <w:p w:rsidR="00476E10" w:rsidRPr="00476E10" w:rsidRDefault="00476E10" w:rsidP="00476E10">
      <w:pPr>
        <w:pStyle w:val="a3"/>
        <w:numPr>
          <w:ilvl w:val="0"/>
          <w:numId w:val="6"/>
        </w:numPr>
        <w:spacing w:line="259" w:lineRule="auto"/>
        <w:ind w:right="-8"/>
        <w:jc w:val="both"/>
        <w:rPr>
          <w:vanish/>
          <w:sz w:val="20"/>
          <w:szCs w:val="20"/>
        </w:rPr>
      </w:pPr>
    </w:p>
    <w:p w:rsidR="0056276B" w:rsidRDefault="0056276B" w:rsidP="00476E10">
      <w:pPr>
        <w:pStyle w:val="a3"/>
        <w:numPr>
          <w:ilvl w:val="1"/>
          <w:numId w:val="6"/>
        </w:numPr>
        <w:spacing w:line="259" w:lineRule="auto"/>
        <w:ind w:left="432" w:right="-8"/>
        <w:jc w:val="both"/>
        <w:rPr>
          <w:sz w:val="20"/>
          <w:szCs w:val="20"/>
        </w:rPr>
      </w:pPr>
      <w:r w:rsidRPr="009A1A08">
        <w:rPr>
          <w:sz w:val="20"/>
          <w:szCs w:val="20"/>
        </w:rPr>
        <w:t>Финансирование проведения конкурса осуществляется за счет средств муниципального бюджета и привлеченных спонсорских средств.</w:t>
      </w:r>
    </w:p>
    <w:p w:rsidR="00B462E4" w:rsidRPr="00B462E4" w:rsidRDefault="00B462E4" w:rsidP="00B462E4">
      <w:pPr>
        <w:spacing w:line="259" w:lineRule="auto"/>
        <w:ind w:right="-8"/>
        <w:jc w:val="both"/>
        <w:rPr>
          <w:sz w:val="12"/>
          <w:szCs w:val="20"/>
        </w:rPr>
      </w:pPr>
    </w:p>
    <w:p w:rsidR="00B462E4" w:rsidRPr="00F630B1" w:rsidRDefault="00F630B1" w:rsidP="00F630B1">
      <w:pPr>
        <w:pStyle w:val="Default"/>
        <w:ind w:left="360"/>
        <w:jc w:val="center"/>
        <w:rPr>
          <w:b/>
          <w:sz w:val="20"/>
          <w:szCs w:val="28"/>
        </w:rPr>
      </w:pPr>
      <w:r w:rsidRPr="00476E10">
        <w:rPr>
          <w:b/>
          <w:bCs/>
          <w:sz w:val="20"/>
          <w:szCs w:val="28"/>
        </w:rPr>
        <w:t>10.</w:t>
      </w:r>
      <w:r>
        <w:rPr>
          <w:bCs/>
          <w:sz w:val="20"/>
          <w:szCs w:val="28"/>
        </w:rPr>
        <w:t xml:space="preserve"> </w:t>
      </w:r>
      <w:r w:rsidR="00B462E4" w:rsidRPr="00F630B1">
        <w:rPr>
          <w:b/>
          <w:bCs/>
          <w:sz w:val="20"/>
          <w:szCs w:val="28"/>
        </w:rPr>
        <w:t>Заключительные положения</w:t>
      </w:r>
    </w:p>
    <w:p w:rsidR="0068562E" w:rsidRPr="00476E10" w:rsidRDefault="00B462E4" w:rsidP="00476E10">
      <w:pPr>
        <w:pStyle w:val="a3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color w:val="222222"/>
          <w:sz w:val="14"/>
          <w:szCs w:val="20"/>
        </w:rPr>
      </w:pPr>
      <w:r w:rsidRPr="00476E10">
        <w:rPr>
          <w:sz w:val="20"/>
          <w:szCs w:val="28"/>
        </w:rPr>
        <w:t>Вопросы, не отраженные в настоящем Порядке, решаются оргкомитетом Конкурса, исходя из своей компетенции, в рамках сложившейся ситуации и в соответствии с действующим законодательством Российской Федерации.</w:t>
      </w:r>
    </w:p>
    <w:p w:rsidR="0068562E" w:rsidRDefault="0068562E" w:rsidP="00732992">
      <w:pPr>
        <w:jc w:val="right"/>
        <w:rPr>
          <w:color w:val="222222"/>
          <w:sz w:val="20"/>
          <w:szCs w:val="20"/>
        </w:rPr>
      </w:pPr>
    </w:p>
    <w:p w:rsidR="00F71A19" w:rsidRDefault="00F71A19" w:rsidP="00732992">
      <w:pPr>
        <w:jc w:val="right"/>
        <w:rPr>
          <w:color w:val="222222"/>
          <w:sz w:val="20"/>
          <w:szCs w:val="20"/>
        </w:rPr>
      </w:pPr>
    </w:p>
    <w:p w:rsidR="00B462E4" w:rsidRDefault="00B462E4" w:rsidP="00732992">
      <w:pPr>
        <w:jc w:val="right"/>
        <w:rPr>
          <w:color w:val="222222"/>
          <w:sz w:val="20"/>
          <w:szCs w:val="20"/>
        </w:rPr>
      </w:pPr>
    </w:p>
    <w:p w:rsidR="00B462E4" w:rsidRDefault="00B462E4" w:rsidP="00732992">
      <w:pPr>
        <w:jc w:val="right"/>
        <w:rPr>
          <w:color w:val="222222"/>
          <w:sz w:val="20"/>
          <w:szCs w:val="20"/>
        </w:rPr>
      </w:pPr>
    </w:p>
    <w:p w:rsidR="00413999" w:rsidRDefault="00413999" w:rsidP="00732992">
      <w:pPr>
        <w:jc w:val="right"/>
        <w:rPr>
          <w:color w:val="222222"/>
          <w:sz w:val="20"/>
          <w:szCs w:val="20"/>
        </w:rPr>
      </w:pPr>
    </w:p>
    <w:p w:rsidR="008B102A" w:rsidRDefault="008B102A" w:rsidP="00732992">
      <w:pPr>
        <w:jc w:val="right"/>
        <w:rPr>
          <w:color w:val="222222"/>
          <w:sz w:val="20"/>
          <w:szCs w:val="20"/>
        </w:rPr>
      </w:pPr>
    </w:p>
    <w:p w:rsidR="008B102A" w:rsidRDefault="008B102A" w:rsidP="00732992">
      <w:pPr>
        <w:jc w:val="right"/>
        <w:rPr>
          <w:color w:val="222222"/>
          <w:sz w:val="20"/>
          <w:szCs w:val="20"/>
        </w:rPr>
      </w:pPr>
    </w:p>
    <w:p w:rsidR="008B102A" w:rsidRDefault="008B102A" w:rsidP="00732992">
      <w:pPr>
        <w:jc w:val="right"/>
        <w:rPr>
          <w:color w:val="222222"/>
          <w:sz w:val="20"/>
          <w:szCs w:val="20"/>
        </w:rPr>
      </w:pPr>
    </w:p>
    <w:p w:rsidR="008B102A" w:rsidRDefault="008B102A" w:rsidP="00732992">
      <w:pPr>
        <w:jc w:val="right"/>
        <w:rPr>
          <w:color w:val="222222"/>
          <w:sz w:val="20"/>
          <w:szCs w:val="20"/>
        </w:rPr>
      </w:pPr>
    </w:p>
    <w:p w:rsidR="008B102A" w:rsidRDefault="008B102A" w:rsidP="00732992">
      <w:pPr>
        <w:jc w:val="right"/>
        <w:rPr>
          <w:color w:val="222222"/>
          <w:sz w:val="20"/>
          <w:szCs w:val="20"/>
        </w:rPr>
      </w:pPr>
    </w:p>
    <w:p w:rsidR="008B102A" w:rsidRDefault="008B102A" w:rsidP="00732992">
      <w:pPr>
        <w:jc w:val="right"/>
        <w:rPr>
          <w:color w:val="222222"/>
          <w:sz w:val="20"/>
          <w:szCs w:val="20"/>
        </w:rPr>
      </w:pPr>
    </w:p>
    <w:p w:rsidR="008B102A" w:rsidRDefault="008B102A" w:rsidP="00732992">
      <w:pPr>
        <w:jc w:val="right"/>
        <w:rPr>
          <w:color w:val="222222"/>
          <w:sz w:val="20"/>
          <w:szCs w:val="20"/>
        </w:rPr>
      </w:pPr>
    </w:p>
    <w:p w:rsidR="008B102A" w:rsidRDefault="008B102A" w:rsidP="00732992">
      <w:pPr>
        <w:jc w:val="right"/>
        <w:rPr>
          <w:color w:val="222222"/>
          <w:sz w:val="20"/>
          <w:szCs w:val="20"/>
        </w:rPr>
      </w:pPr>
    </w:p>
    <w:p w:rsidR="008B102A" w:rsidRDefault="008B102A" w:rsidP="00732992">
      <w:pPr>
        <w:jc w:val="right"/>
        <w:rPr>
          <w:color w:val="222222"/>
          <w:sz w:val="20"/>
          <w:szCs w:val="20"/>
        </w:rPr>
      </w:pPr>
    </w:p>
    <w:p w:rsidR="008B102A" w:rsidRDefault="008B102A" w:rsidP="00732992">
      <w:pPr>
        <w:jc w:val="right"/>
        <w:rPr>
          <w:color w:val="222222"/>
          <w:sz w:val="20"/>
          <w:szCs w:val="20"/>
        </w:rPr>
      </w:pPr>
    </w:p>
    <w:p w:rsidR="00413999" w:rsidRDefault="00413999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4D6FCF" w:rsidRDefault="004D6FCF" w:rsidP="00732992">
      <w:pPr>
        <w:jc w:val="right"/>
        <w:rPr>
          <w:color w:val="222222"/>
          <w:sz w:val="20"/>
          <w:szCs w:val="20"/>
        </w:rPr>
      </w:pPr>
    </w:p>
    <w:p w:rsidR="004D6FCF" w:rsidRDefault="004D6FCF" w:rsidP="00732992">
      <w:pPr>
        <w:jc w:val="right"/>
        <w:rPr>
          <w:color w:val="222222"/>
          <w:sz w:val="20"/>
          <w:szCs w:val="20"/>
        </w:rPr>
      </w:pPr>
    </w:p>
    <w:p w:rsidR="004D6FCF" w:rsidRDefault="004D6FCF" w:rsidP="00732992">
      <w:pPr>
        <w:jc w:val="right"/>
        <w:rPr>
          <w:color w:val="222222"/>
          <w:sz w:val="20"/>
          <w:szCs w:val="20"/>
        </w:rPr>
      </w:pPr>
    </w:p>
    <w:p w:rsidR="004D6FCF" w:rsidRDefault="004D6FCF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0A74B4">
      <w:pPr>
        <w:ind w:left="6372"/>
        <w:jc w:val="right"/>
      </w:pPr>
      <w:r>
        <w:rPr>
          <w:color w:val="222222"/>
        </w:rPr>
        <w:lastRenderedPageBreak/>
        <w:t>Приложение 1</w:t>
      </w:r>
    </w:p>
    <w:p w:rsidR="00F630B1" w:rsidRPr="00B5278B" w:rsidRDefault="00F630B1" w:rsidP="000A74B4">
      <w:pPr>
        <w:ind w:left="6372"/>
        <w:jc w:val="right"/>
        <w:rPr>
          <w:color w:val="222222"/>
        </w:rPr>
      </w:pPr>
      <w:r>
        <w:t xml:space="preserve">к </w:t>
      </w:r>
      <w:r w:rsidRPr="00B5278B">
        <w:rPr>
          <w:color w:val="222222"/>
        </w:rPr>
        <w:t>Порядк</w:t>
      </w:r>
      <w:r>
        <w:rPr>
          <w:color w:val="222222"/>
        </w:rPr>
        <w:t>у</w:t>
      </w:r>
      <w:r w:rsidRPr="00B5278B">
        <w:rPr>
          <w:color w:val="222222"/>
        </w:rPr>
        <w:t xml:space="preserve"> проведения </w:t>
      </w:r>
      <w:r w:rsidR="000A74B4">
        <w:rPr>
          <w:color w:val="222222"/>
        </w:rPr>
        <w:t xml:space="preserve">муниципального этапа </w:t>
      </w:r>
      <w:r w:rsidRPr="00B5278B">
        <w:rPr>
          <w:color w:val="222222"/>
        </w:rPr>
        <w:t>республиканского конкурса</w:t>
      </w:r>
    </w:p>
    <w:p w:rsidR="00F630B1" w:rsidRDefault="00F630B1" w:rsidP="000A74B4">
      <w:pPr>
        <w:ind w:left="6372"/>
        <w:jc w:val="right"/>
      </w:pPr>
      <w:r w:rsidRPr="00B5278B">
        <w:rPr>
          <w:color w:val="222222"/>
        </w:rPr>
        <w:t>«Педагог года Калмыкии» номинации «Учитель»</w:t>
      </w:r>
    </w:p>
    <w:p w:rsidR="00F630B1" w:rsidRDefault="00F630B1" w:rsidP="00F630B1">
      <w:pPr>
        <w:ind w:left="360"/>
        <w:jc w:val="right"/>
        <w:rPr>
          <w:color w:val="222222"/>
        </w:rPr>
      </w:pPr>
    </w:p>
    <w:p w:rsidR="00F630B1" w:rsidRDefault="00F630B1" w:rsidP="00F630B1">
      <w:pPr>
        <w:jc w:val="right"/>
        <w:rPr>
          <w:color w:val="222222"/>
        </w:rPr>
      </w:pPr>
    </w:p>
    <w:p w:rsidR="000A74B4" w:rsidRDefault="00F630B1" w:rsidP="00F630B1">
      <w:pPr>
        <w:jc w:val="right"/>
        <w:rPr>
          <w:color w:val="222222"/>
        </w:rPr>
      </w:pPr>
      <w:r w:rsidRPr="0000136D">
        <w:rPr>
          <w:color w:val="222222"/>
        </w:rPr>
        <w:t xml:space="preserve">В оргкомитет </w:t>
      </w:r>
      <w:r w:rsidR="000A74B4">
        <w:rPr>
          <w:color w:val="222222"/>
        </w:rPr>
        <w:t xml:space="preserve">муниципального этапа </w:t>
      </w:r>
    </w:p>
    <w:p w:rsidR="00F630B1" w:rsidRDefault="00F630B1" w:rsidP="00F630B1">
      <w:pPr>
        <w:jc w:val="right"/>
      </w:pPr>
      <w:r w:rsidRPr="0000136D">
        <w:rPr>
          <w:color w:val="222222"/>
        </w:rPr>
        <w:t xml:space="preserve">республиканского конкурса </w:t>
      </w:r>
    </w:p>
    <w:p w:rsidR="00F630B1" w:rsidRDefault="00F630B1" w:rsidP="00F630B1">
      <w:pPr>
        <w:jc w:val="right"/>
      </w:pPr>
      <w:r w:rsidRPr="0000136D">
        <w:rPr>
          <w:color w:val="222222"/>
        </w:rPr>
        <w:t>“Педагог года Калмыкии”</w:t>
      </w:r>
    </w:p>
    <w:p w:rsidR="00F630B1" w:rsidRDefault="00F630B1" w:rsidP="00F630B1">
      <w:pPr>
        <w:jc w:val="right"/>
        <w:rPr>
          <w:b/>
          <w:color w:val="222222"/>
        </w:rPr>
      </w:pPr>
    </w:p>
    <w:p w:rsidR="00F630B1" w:rsidRDefault="00F630B1" w:rsidP="00F630B1">
      <w:pPr>
        <w:jc w:val="center"/>
        <w:rPr>
          <w:b/>
          <w:color w:val="222222"/>
          <w:sz w:val="28"/>
          <w:szCs w:val="28"/>
        </w:rPr>
      </w:pPr>
    </w:p>
    <w:p w:rsidR="00F630B1" w:rsidRDefault="00F630B1" w:rsidP="00F630B1">
      <w:pPr>
        <w:jc w:val="center"/>
        <w:rPr>
          <w:b/>
          <w:color w:val="222222"/>
          <w:sz w:val="28"/>
          <w:szCs w:val="28"/>
        </w:rPr>
      </w:pPr>
    </w:p>
    <w:p w:rsidR="00F630B1" w:rsidRDefault="00F630B1" w:rsidP="00F630B1">
      <w:pPr>
        <w:jc w:val="center"/>
      </w:pPr>
      <w:r w:rsidRPr="0000136D">
        <w:rPr>
          <w:b/>
          <w:color w:val="222222"/>
          <w:sz w:val="28"/>
          <w:szCs w:val="28"/>
        </w:rPr>
        <w:t>ПРЕДСТАВЛЕНИЕ</w:t>
      </w:r>
    </w:p>
    <w:p w:rsidR="00F630B1" w:rsidRDefault="00F630B1" w:rsidP="00F630B1">
      <w:pPr>
        <w:jc w:val="center"/>
        <w:rPr>
          <w:color w:val="222222"/>
        </w:rPr>
      </w:pPr>
    </w:p>
    <w:p w:rsidR="00F630B1" w:rsidRDefault="00F630B1" w:rsidP="00F630B1">
      <w:pPr>
        <w:jc w:val="both"/>
      </w:pPr>
      <w:r w:rsidRPr="0000136D">
        <w:rPr>
          <w:color w:val="222222"/>
          <w:sz w:val="28"/>
          <w:szCs w:val="28"/>
        </w:rPr>
        <w:t>________________________________________________________________________</w:t>
      </w:r>
    </w:p>
    <w:p w:rsidR="00F630B1" w:rsidRDefault="00F630B1" w:rsidP="00F630B1">
      <w:pPr>
        <w:jc w:val="center"/>
      </w:pPr>
      <w:r w:rsidRPr="0000136D">
        <w:rPr>
          <w:color w:val="222222"/>
          <w:sz w:val="22"/>
          <w:szCs w:val="22"/>
        </w:rPr>
        <w:t>(наименование муниципального органа управления образования)</w:t>
      </w:r>
    </w:p>
    <w:p w:rsidR="00F630B1" w:rsidRDefault="00F630B1" w:rsidP="00F630B1">
      <w:pPr>
        <w:jc w:val="center"/>
        <w:rPr>
          <w:color w:val="222222"/>
          <w:sz w:val="22"/>
          <w:szCs w:val="22"/>
        </w:rPr>
      </w:pPr>
    </w:p>
    <w:p w:rsidR="00F630B1" w:rsidRDefault="00F630B1" w:rsidP="00F630B1">
      <w:pPr>
        <w:jc w:val="both"/>
      </w:pPr>
      <w:r w:rsidRPr="0000136D">
        <w:rPr>
          <w:color w:val="222222"/>
        </w:rPr>
        <w:t xml:space="preserve">выдвигает </w:t>
      </w:r>
      <w:r w:rsidRPr="0000136D">
        <w:rPr>
          <w:color w:val="222222"/>
          <w:sz w:val="28"/>
          <w:szCs w:val="28"/>
        </w:rPr>
        <w:t>_______________________________________________________________</w:t>
      </w:r>
    </w:p>
    <w:p w:rsidR="00F630B1" w:rsidRDefault="00F630B1" w:rsidP="00F630B1">
      <w:pPr>
        <w:jc w:val="center"/>
      </w:pPr>
      <w:r w:rsidRPr="0000136D">
        <w:rPr>
          <w:color w:val="222222"/>
          <w:sz w:val="22"/>
          <w:szCs w:val="22"/>
        </w:rPr>
        <w:t>(фамилия, имя, отчество кандидата на участие в конкурсе в родительном падеже)</w:t>
      </w:r>
    </w:p>
    <w:p w:rsidR="00F630B1" w:rsidRDefault="00F630B1" w:rsidP="00F630B1">
      <w:pPr>
        <w:jc w:val="center"/>
        <w:rPr>
          <w:color w:val="222222"/>
        </w:rPr>
      </w:pPr>
    </w:p>
    <w:p w:rsidR="00F630B1" w:rsidRDefault="00F630B1" w:rsidP="00F630B1">
      <w:pPr>
        <w:jc w:val="both"/>
      </w:pPr>
      <w:r w:rsidRPr="0000136D">
        <w:rPr>
          <w:color w:val="222222"/>
          <w:sz w:val="28"/>
          <w:szCs w:val="28"/>
        </w:rPr>
        <w:t>________________________________________________________________________</w:t>
      </w:r>
    </w:p>
    <w:p w:rsidR="00F630B1" w:rsidRDefault="00F630B1" w:rsidP="00F630B1">
      <w:pPr>
        <w:jc w:val="center"/>
      </w:pPr>
      <w:r w:rsidRPr="0000136D">
        <w:rPr>
          <w:color w:val="222222"/>
          <w:sz w:val="22"/>
          <w:szCs w:val="22"/>
        </w:rPr>
        <w:t>(занимаемая должность, наименование – по трудовой книжке)</w:t>
      </w:r>
    </w:p>
    <w:p w:rsidR="00F630B1" w:rsidRDefault="00F630B1" w:rsidP="00F630B1">
      <w:pPr>
        <w:jc w:val="center"/>
        <w:rPr>
          <w:color w:val="222222"/>
        </w:rPr>
      </w:pPr>
    </w:p>
    <w:p w:rsidR="00F630B1" w:rsidRDefault="00F630B1" w:rsidP="00F630B1">
      <w:pPr>
        <w:jc w:val="both"/>
      </w:pPr>
      <w:r w:rsidRPr="0000136D">
        <w:rPr>
          <w:color w:val="222222"/>
          <w:sz w:val="28"/>
          <w:szCs w:val="28"/>
        </w:rPr>
        <w:t>________________________________________________________________________</w:t>
      </w:r>
    </w:p>
    <w:p w:rsidR="00F630B1" w:rsidRDefault="00F630B1" w:rsidP="00F630B1">
      <w:pPr>
        <w:jc w:val="center"/>
      </w:pPr>
      <w:r w:rsidRPr="0000136D">
        <w:rPr>
          <w:color w:val="222222"/>
          <w:sz w:val="22"/>
          <w:szCs w:val="22"/>
        </w:rPr>
        <w:t>(место работы, наименование – по уставу образовательной организации)</w:t>
      </w:r>
    </w:p>
    <w:p w:rsidR="00F630B1" w:rsidRDefault="00F630B1" w:rsidP="00F630B1">
      <w:pPr>
        <w:jc w:val="center"/>
        <w:rPr>
          <w:color w:val="222222"/>
          <w:sz w:val="28"/>
          <w:szCs w:val="28"/>
        </w:rPr>
      </w:pPr>
    </w:p>
    <w:p w:rsidR="00F630B1" w:rsidRDefault="00F630B1" w:rsidP="00F630B1">
      <w:pPr>
        <w:jc w:val="both"/>
      </w:pPr>
      <w:r w:rsidRPr="0000136D">
        <w:rPr>
          <w:color w:val="222222"/>
        </w:rPr>
        <w:t>на участие в финале республиканского конкурса “Педагог года Калмыкии” 20___года (далее – финал конкурса).</w:t>
      </w:r>
    </w:p>
    <w:p w:rsidR="00F630B1" w:rsidRDefault="00F630B1" w:rsidP="00F630B1">
      <w:pPr>
        <w:rPr>
          <w:color w:val="222222"/>
        </w:rPr>
      </w:pPr>
    </w:p>
    <w:p w:rsidR="00F630B1" w:rsidRDefault="00F630B1" w:rsidP="00F630B1">
      <w:r w:rsidRPr="0000136D">
        <w:rPr>
          <w:color w:val="222222"/>
        </w:rPr>
        <w:t>Адрес Интернет-ресурса участника конкурса: ____________________________________________________________________________________</w:t>
      </w:r>
    </w:p>
    <w:p w:rsidR="00F630B1" w:rsidRDefault="00F630B1" w:rsidP="00F630B1">
      <w:pPr>
        <w:jc w:val="both"/>
        <w:rPr>
          <w:color w:val="222222"/>
        </w:rPr>
      </w:pPr>
    </w:p>
    <w:p w:rsidR="00F630B1" w:rsidRDefault="00F630B1" w:rsidP="00F630B1">
      <w:pPr>
        <w:jc w:val="both"/>
      </w:pPr>
      <w:r w:rsidRPr="0000136D">
        <w:rPr>
          <w:color w:val="222222"/>
        </w:rPr>
        <w:t>Приложения:</w:t>
      </w:r>
    </w:p>
    <w:p w:rsidR="00F630B1" w:rsidRDefault="00F630B1" w:rsidP="00F630B1">
      <w:pPr>
        <w:jc w:val="both"/>
        <w:rPr>
          <w:color w:val="222222"/>
          <w:sz w:val="22"/>
          <w:szCs w:val="22"/>
        </w:rPr>
      </w:pPr>
    </w:p>
    <w:p w:rsidR="00F630B1" w:rsidRDefault="00F630B1" w:rsidP="00F630B1">
      <w:pPr>
        <w:jc w:val="both"/>
      </w:pPr>
      <w:r w:rsidRPr="0000136D">
        <w:rPr>
          <w:color w:val="222222"/>
          <w:sz w:val="26"/>
          <w:szCs w:val="26"/>
        </w:rPr>
        <w:t>1. Заявление участника конкурса.</w:t>
      </w:r>
    </w:p>
    <w:p w:rsidR="00F630B1" w:rsidRDefault="00F630B1" w:rsidP="00F630B1">
      <w:pPr>
        <w:jc w:val="both"/>
      </w:pPr>
      <w:r w:rsidRPr="0000136D">
        <w:rPr>
          <w:color w:val="222222"/>
          <w:sz w:val="26"/>
          <w:szCs w:val="26"/>
        </w:rPr>
        <w:t>2. Информационная карта участника конкурса.</w:t>
      </w:r>
    </w:p>
    <w:p w:rsidR="00F630B1" w:rsidRDefault="00F630B1" w:rsidP="00F630B1">
      <w:pPr>
        <w:jc w:val="both"/>
      </w:pPr>
      <w:r w:rsidRPr="0000136D">
        <w:rPr>
          <w:color w:val="222222"/>
          <w:sz w:val="26"/>
          <w:szCs w:val="26"/>
        </w:rPr>
        <w:t>3. Согласие участника конкурса на обработку персональных данных.</w:t>
      </w:r>
    </w:p>
    <w:p w:rsidR="00F630B1" w:rsidRDefault="00F630B1" w:rsidP="00F630B1">
      <w:pPr>
        <w:jc w:val="both"/>
        <w:rPr>
          <w:color w:val="222222"/>
          <w:sz w:val="26"/>
          <w:szCs w:val="26"/>
        </w:rPr>
      </w:pPr>
    </w:p>
    <w:p w:rsidR="00F630B1" w:rsidRDefault="00F630B1" w:rsidP="00F630B1">
      <w:pPr>
        <w:jc w:val="both"/>
      </w:pPr>
      <w:r w:rsidRPr="0000136D">
        <w:rPr>
          <w:color w:val="222222"/>
          <w:sz w:val="26"/>
          <w:szCs w:val="26"/>
        </w:rPr>
        <w:t>Должность руководителя</w:t>
      </w:r>
    </w:p>
    <w:p w:rsidR="00F630B1" w:rsidRDefault="00F630B1" w:rsidP="00F630B1">
      <w:pPr>
        <w:jc w:val="both"/>
      </w:pPr>
      <w:r w:rsidRPr="0000136D">
        <w:rPr>
          <w:color w:val="222222"/>
          <w:sz w:val="26"/>
          <w:szCs w:val="26"/>
        </w:rPr>
        <w:t>_______________________________________             ______________________________</w:t>
      </w:r>
    </w:p>
    <w:p w:rsidR="00F630B1" w:rsidRDefault="00F630B1" w:rsidP="00F630B1">
      <w:pPr>
        <w:jc w:val="both"/>
      </w:pPr>
      <w:r w:rsidRPr="0000136D">
        <w:rPr>
          <w:color w:val="222222"/>
          <w:sz w:val="22"/>
          <w:szCs w:val="22"/>
        </w:rPr>
        <w:t>(фамилия, имя, отчество)                                                                                        (подпись)</w:t>
      </w:r>
    </w:p>
    <w:p w:rsidR="00F630B1" w:rsidRDefault="00F630B1" w:rsidP="00F630B1">
      <w:pPr>
        <w:jc w:val="both"/>
        <w:rPr>
          <w:color w:val="222222"/>
          <w:sz w:val="26"/>
          <w:szCs w:val="26"/>
        </w:rPr>
      </w:pPr>
    </w:p>
    <w:p w:rsidR="00F630B1" w:rsidRDefault="00F630B1" w:rsidP="00F630B1">
      <w:pPr>
        <w:jc w:val="both"/>
      </w:pPr>
      <w:r w:rsidRPr="0000136D">
        <w:rPr>
          <w:color w:val="222222"/>
          <w:sz w:val="26"/>
          <w:szCs w:val="26"/>
        </w:rPr>
        <w:t>М.П.</w:t>
      </w:r>
    </w:p>
    <w:p w:rsidR="00F630B1" w:rsidRDefault="00F630B1" w:rsidP="00F630B1">
      <w:pPr>
        <w:jc w:val="right"/>
        <w:rPr>
          <w:color w:val="222222"/>
        </w:rPr>
      </w:pPr>
    </w:p>
    <w:p w:rsidR="00F630B1" w:rsidRDefault="00F630B1" w:rsidP="00F630B1">
      <w:pPr>
        <w:jc w:val="right"/>
        <w:rPr>
          <w:color w:val="222222"/>
        </w:rPr>
      </w:pPr>
    </w:p>
    <w:p w:rsidR="00F630B1" w:rsidRDefault="00F630B1" w:rsidP="00F630B1">
      <w:pPr>
        <w:jc w:val="right"/>
        <w:rPr>
          <w:color w:val="222222"/>
        </w:rPr>
      </w:pPr>
    </w:p>
    <w:p w:rsidR="00F630B1" w:rsidRDefault="00F630B1" w:rsidP="00F630B1">
      <w:pPr>
        <w:jc w:val="right"/>
        <w:rPr>
          <w:color w:val="222222"/>
        </w:rPr>
      </w:pPr>
    </w:p>
    <w:p w:rsidR="00F630B1" w:rsidRDefault="00F630B1" w:rsidP="00F630B1">
      <w:pPr>
        <w:jc w:val="right"/>
        <w:rPr>
          <w:color w:val="222222"/>
        </w:rPr>
      </w:pPr>
    </w:p>
    <w:p w:rsidR="00F630B1" w:rsidRDefault="00F630B1" w:rsidP="00F630B1">
      <w:pPr>
        <w:jc w:val="right"/>
        <w:rPr>
          <w:color w:val="222222"/>
        </w:rPr>
      </w:pPr>
    </w:p>
    <w:p w:rsidR="00F630B1" w:rsidRPr="00B5278B" w:rsidRDefault="00F630B1" w:rsidP="000A74B4">
      <w:pPr>
        <w:ind w:left="7080"/>
        <w:jc w:val="right"/>
        <w:rPr>
          <w:color w:val="222222"/>
        </w:rPr>
      </w:pPr>
      <w:r w:rsidRPr="00B5278B">
        <w:rPr>
          <w:color w:val="222222"/>
        </w:rPr>
        <w:lastRenderedPageBreak/>
        <w:t xml:space="preserve">Приложение </w:t>
      </w:r>
      <w:r>
        <w:rPr>
          <w:color w:val="222222"/>
        </w:rPr>
        <w:t>2</w:t>
      </w:r>
      <w:r w:rsidRPr="00B5278B">
        <w:rPr>
          <w:color w:val="222222"/>
        </w:rPr>
        <w:t xml:space="preserve"> </w:t>
      </w:r>
    </w:p>
    <w:p w:rsidR="00F630B1" w:rsidRPr="00B5278B" w:rsidRDefault="00F630B1" w:rsidP="000A74B4">
      <w:pPr>
        <w:ind w:left="7080"/>
        <w:jc w:val="right"/>
        <w:rPr>
          <w:color w:val="222222"/>
        </w:rPr>
      </w:pPr>
      <w:r w:rsidRPr="00B5278B">
        <w:rPr>
          <w:color w:val="222222"/>
        </w:rPr>
        <w:t xml:space="preserve">к Порядку проведения </w:t>
      </w:r>
      <w:r w:rsidR="000A74B4">
        <w:rPr>
          <w:color w:val="222222"/>
        </w:rPr>
        <w:t xml:space="preserve">муниципального этапа </w:t>
      </w:r>
      <w:r w:rsidRPr="00B5278B">
        <w:rPr>
          <w:color w:val="222222"/>
        </w:rPr>
        <w:t>республиканского конкурса</w:t>
      </w:r>
    </w:p>
    <w:p w:rsidR="00F630B1" w:rsidRDefault="00F630B1" w:rsidP="000A74B4">
      <w:pPr>
        <w:ind w:left="7080"/>
        <w:jc w:val="right"/>
        <w:rPr>
          <w:color w:val="222222"/>
        </w:rPr>
      </w:pPr>
      <w:r w:rsidRPr="00B5278B">
        <w:rPr>
          <w:color w:val="222222"/>
        </w:rPr>
        <w:t>«Педагог года Калмыкии» номинации «Учитель»</w:t>
      </w:r>
    </w:p>
    <w:p w:rsidR="00F630B1" w:rsidRDefault="00F630B1" w:rsidP="00F630B1">
      <w:pPr>
        <w:jc w:val="right"/>
        <w:rPr>
          <w:color w:val="222222"/>
        </w:rPr>
      </w:pPr>
    </w:p>
    <w:p w:rsidR="00F630B1" w:rsidRDefault="00F630B1" w:rsidP="00F630B1">
      <w:pPr>
        <w:jc w:val="right"/>
        <w:rPr>
          <w:spacing w:val="-1"/>
        </w:rPr>
      </w:pPr>
    </w:p>
    <w:p w:rsidR="000A74B4" w:rsidRDefault="00F630B1" w:rsidP="00F630B1">
      <w:pPr>
        <w:shd w:val="clear" w:color="auto" w:fill="FFFFFF"/>
        <w:jc w:val="right"/>
        <w:rPr>
          <w:spacing w:val="-1"/>
        </w:rPr>
      </w:pPr>
      <w:r>
        <w:rPr>
          <w:spacing w:val="-1"/>
        </w:rPr>
        <w:t>В оргкомитет</w:t>
      </w:r>
      <w:r w:rsidR="000A74B4">
        <w:rPr>
          <w:spacing w:val="-1"/>
        </w:rPr>
        <w:t xml:space="preserve"> муниципального этапа </w:t>
      </w:r>
    </w:p>
    <w:p w:rsidR="00F630B1" w:rsidRDefault="00F630B1" w:rsidP="00F630B1">
      <w:pPr>
        <w:shd w:val="clear" w:color="auto" w:fill="FFFFFF"/>
        <w:jc w:val="right"/>
      </w:pPr>
      <w:r>
        <w:rPr>
          <w:spacing w:val="-1"/>
        </w:rPr>
        <w:t xml:space="preserve"> республиканского конкурса</w:t>
      </w:r>
    </w:p>
    <w:p w:rsidR="00F630B1" w:rsidRDefault="00F630B1" w:rsidP="00F630B1">
      <w:pPr>
        <w:shd w:val="clear" w:color="auto" w:fill="FFFFFF"/>
        <w:jc w:val="right"/>
      </w:pPr>
      <w:r>
        <w:rPr>
          <w:spacing w:val="-1"/>
        </w:rPr>
        <w:t>«Педагог года Калмыкии»</w:t>
      </w:r>
    </w:p>
    <w:p w:rsidR="00F630B1" w:rsidRDefault="00F630B1" w:rsidP="00F630B1">
      <w:pPr>
        <w:shd w:val="clear" w:color="auto" w:fill="FFFFFF"/>
        <w:jc w:val="center"/>
        <w:rPr>
          <w:spacing w:val="-1"/>
        </w:rPr>
      </w:pPr>
    </w:p>
    <w:p w:rsidR="00F630B1" w:rsidRDefault="00F630B1" w:rsidP="00F630B1">
      <w:pPr>
        <w:shd w:val="clear" w:color="auto" w:fill="FFFFFF"/>
        <w:jc w:val="right"/>
      </w:pPr>
      <w:r>
        <w:rPr>
          <w:spacing w:val="-1"/>
          <w:u w:val="single"/>
        </w:rPr>
        <w:t>_________________________________________________</w:t>
      </w:r>
    </w:p>
    <w:p w:rsidR="00F630B1" w:rsidRDefault="00F630B1" w:rsidP="00F630B1">
      <w:pPr>
        <w:shd w:val="clear" w:color="auto" w:fill="FFFFFF"/>
        <w:tabs>
          <w:tab w:val="left" w:pos="9014"/>
        </w:tabs>
        <w:jc w:val="right"/>
      </w:pPr>
      <w:r>
        <w:rPr>
          <w:sz w:val="20"/>
          <w:szCs w:val="20"/>
        </w:rPr>
        <w:t>(фамилия, имя, отчество в родительном падеже)</w:t>
      </w:r>
    </w:p>
    <w:p w:rsidR="00F630B1" w:rsidRDefault="00F630B1" w:rsidP="00F630B1">
      <w:pPr>
        <w:shd w:val="clear" w:color="auto" w:fill="FFFFFF"/>
        <w:tabs>
          <w:tab w:val="left" w:pos="9014"/>
        </w:tabs>
        <w:jc w:val="right"/>
        <w:rPr>
          <w:sz w:val="20"/>
          <w:szCs w:val="20"/>
        </w:rPr>
      </w:pPr>
    </w:p>
    <w:p w:rsidR="00F630B1" w:rsidRDefault="00F630B1" w:rsidP="00F630B1">
      <w:pPr>
        <w:shd w:val="clear" w:color="auto" w:fill="FFFFFF"/>
        <w:jc w:val="right"/>
      </w:pPr>
      <w:r>
        <w:rPr>
          <w:spacing w:val="-1"/>
        </w:rPr>
        <w:t xml:space="preserve">учителя </w:t>
      </w:r>
      <w:r>
        <w:rPr>
          <w:spacing w:val="-1"/>
          <w:u w:val="single"/>
        </w:rPr>
        <w:t>__________________________________________</w:t>
      </w:r>
    </w:p>
    <w:p w:rsidR="00F630B1" w:rsidRDefault="00F630B1" w:rsidP="00F630B1">
      <w:pPr>
        <w:shd w:val="clear" w:color="auto" w:fill="FFFFFF"/>
        <w:jc w:val="right"/>
      </w:pPr>
      <w:r>
        <w:rPr>
          <w:sz w:val="20"/>
          <w:szCs w:val="20"/>
        </w:rPr>
        <w:t>(наименование учебного предмета)</w:t>
      </w:r>
    </w:p>
    <w:p w:rsidR="00F630B1" w:rsidRDefault="00F630B1" w:rsidP="00F630B1">
      <w:pPr>
        <w:shd w:val="clear" w:color="auto" w:fill="FFFFFF"/>
        <w:jc w:val="right"/>
        <w:rPr>
          <w:spacing w:val="-1"/>
          <w:sz w:val="20"/>
          <w:szCs w:val="20"/>
          <w:u w:val="single"/>
        </w:rPr>
      </w:pPr>
    </w:p>
    <w:p w:rsidR="00F630B1" w:rsidRDefault="00F630B1" w:rsidP="00F630B1">
      <w:pPr>
        <w:shd w:val="clear" w:color="auto" w:fill="FFFFFF"/>
        <w:jc w:val="right"/>
      </w:pPr>
      <w:r>
        <w:rPr>
          <w:spacing w:val="-1"/>
          <w:u w:val="single"/>
        </w:rPr>
        <w:t>_________________________________________________</w:t>
      </w:r>
    </w:p>
    <w:p w:rsidR="00F630B1" w:rsidRDefault="00F630B1" w:rsidP="00F630B1">
      <w:pPr>
        <w:shd w:val="clear" w:color="auto" w:fill="FFFFFF"/>
        <w:ind w:right="2"/>
        <w:jc w:val="right"/>
      </w:pPr>
      <w:r>
        <w:rPr>
          <w:sz w:val="20"/>
          <w:szCs w:val="20"/>
        </w:rPr>
        <w:t xml:space="preserve">(наименование образовательной организации) </w:t>
      </w:r>
    </w:p>
    <w:p w:rsidR="00F630B1" w:rsidRDefault="00F630B1" w:rsidP="00F630B1">
      <w:pPr>
        <w:shd w:val="clear" w:color="auto" w:fill="FFFFFF"/>
        <w:ind w:right="2"/>
        <w:jc w:val="right"/>
        <w:rPr>
          <w:spacing w:val="-1"/>
          <w:sz w:val="20"/>
          <w:szCs w:val="20"/>
          <w:u w:val="single"/>
        </w:rPr>
      </w:pPr>
    </w:p>
    <w:p w:rsidR="00F630B1" w:rsidRDefault="00F630B1" w:rsidP="00F630B1">
      <w:pPr>
        <w:shd w:val="clear" w:color="auto" w:fill="FFFFFF"/>
        <w:ind w:right="2"/>
        <w:jc w:val="right"/>
      </w:pPr>
      <w:r>
        <w:rPr>
          <w:spacing w:val="-1"/>
          <w:u w:val="single"/>
        </w:rPr>
        <w:t>_________________________________________________</w:t>
      </w:r>
    </w:p>
    <w:p w:rsidR="00F630B1" w:rsidRDefault="00F630B1" w:rsidP="00F630B1">
      <w:pPr>
        <w:shd w:val="clear" w:color="auto" w:fill="FFFFFF"/>
        <w:ind w:right="2"/>
        <w:jc w:val="right"/>
      </w:pPr>
      <w:r>
        <w:rPr>
          <w:spacing w:val="-1"/>
          <w:sz w:val="20"/>
          <w:szCs w:val="20"/>
        </w:rPr>
        <w:t>(наименование муниципального образования)</w:t>
      </w:r>
    </w:p>
    <w:p w:rsidR="00F630B1" w:rsidRDefault="00F630B1" w:rsidP="00F630B1">
      <w:pPr>
        <w:shd w:val="clear" w:color="auto" w:fill="FFFFFF"/>
        <w:jc w:val="center"/>
        <w:rPr>
          <w:spacing w:val="-3"/>
          <w:sz w:val="20"/>
          <w:szCs w:val="20"/>
        </w:rPr>
      </w:pPr>
    </w:p>
    <w:p w:rsidR="00F630B1" w:rsidRDefault="00F630B1" w:rsidP="00F630B1">
      <w:pPr>
        <w:shd w:val="clear" w:color="auto" w:fill="FFFFFF"/>
        <w:jc w:val="center"/>
        <w:rPr>
          <w:spacing w:val="-3"/>
          <w:sz w:val="20"/>
          <w:szCs w:val="20"/>
        </w:rPr>
      </w:pPr>
    </w:p>
    <w:p w:rsidR="00F630B1" w:rsidRDefault="00F630B1" w:rsidP="00F630B1">
      <w:pPr>
        <w:shd w:val="clear" w:color="auto" w:fill="FFFFFF"/>
        <w:jc w:val="center"/>
      </w:pPr>
      <w:r>
        <w:rPr>
          <w:b/>
          <w:spacing w:val="-3"/>
          <w:sz w:val="28"/>
          <w:szCs w:val="28"/>
        </w:rPr>
        <w:t>Заявление</w:t>
      </w:r>
    </w:p>
    <w:p w:rsidR="00F630B1" w:rsidRDefault="00F630B1" w:rsidP="00F630B1">
      <w:pPr>
        <w:shd w:val="clear" w:color="auto" w:fill="FFFFFF"/>
        <w:jc w:val="center"/>
        <w:rPr>
          <w:spacing w:val="-3"/>
        </w:rPr>
      </w:pPr>
    </w:p>
    <w:p w:rsidR="00F630B1" w:rsidRDefault="00F630B1" w:rsidP="00F630B1">
      <w:pPr>
        <w:shd w:val="clear" w:color="auto" w:fill="FFFFFF"/>
        <w:spacing w:line="360" w:lineRule="auto"/>
        <w:jc w:val="center"/>
      </w:pPr>
      <w:r>
        <w:rPr>
          <w:spacing w:val="-1"/>
        </w:rPr>
        <w:t>Я, ______________________________________________________________________________,</w:t>
      </w:r>
    </w:p>
    <w:p w:rsidR="00F630B1" w:rsidRDefault="00F630B1" w:rsidP="00F630B1">
      <w:pPr>
        <w:shd w:val="clear" w:color="auto" w:fill="FFFFFF"/>
        <w:spacing w:line="360" w:lineRule="auto"/>
        <w:jc w:val="center"/>
      </w:pPr>
      <w:r>
        <w:rPr>
          <w:spacing w:val="-1"/>
          <w:sz w:val="20"/>
          <w:szCs w:val="20"/>
        </w:rPr>
        <w:t>(фамилия, имя, отчество)</w:t>
      </w:r>
    </w:p>
    <w:p w:rsidR="00F630B1" w:rsidRDefault="00F630B1" w:rsidP="00F630B1">
      <w:pPr>
        <w:shd w:val="clear" w:color="auto" w:fill="FFFFFF"/>
        <w:spacing w:line="360" w:lineRule="auto"/>
        <w:jc w:val="both"/>
      </w:pPr>
      <w:r>
        <w:rPr>
          <w:spacing w:val="-1"/>
        </w:rPr>
        <w:t>даю согласие на участие в финале республиканского конкурса «Педагог года Калмыкии</w:t>
      </w:r>
      <w:r>
        <w:t>» 20____года номинации «учитель» и внесение сведений</w:t>
      </w:r>
      <w:r>
        <w:rPr>
          <w:spacing w:val="-2"/>
        </w:rPr>
        <w:t xml:space="preserve">, </w:t>
      </w:r>
      <w:r>
        <w:t>указанных в информационной карте участника финала конкурса, в базу данных об участниках конкурса и использование, за исключением разделов «Контакты», «Документы», в некоммерческих целях для размещения в информационно-телекоммуникационной сети «Интернет», буклетах и периодических изданиях с возможностью редакторской обработки.</w:t>
      </w:r>
    </w:p>
    <w:p w:rsidR="00F630B1" w:rsidRDefault="00F630B1" w:rsidP="00F630B1">
      <w:pPr>
        <w:shd w:val="clear" w:color="auto" w:fill="FFFFFF"/>
        <w:spacing w:line="360" w:lineRule="auto"/>
        <w:ind w:right="10"/>
        <w:jc w:val="both"/>
      </w:pPr>
    </w:p>
    <w:p w:rsidR="00F630B1" w:rsidRDefault="00F630B1" w:rsidP="00F630B1">
      <w:pPr>
        <w:spacing w:line="360" w:lineRule="auto"/>
      </w:pPr>
      <w:r>
        <w:t>Дата: «____» __________ 20____ г.                __________________  /________________________/</w:t>
      </w:r>
    </w:p>
    <w:p w:rsidR="00F630B1" w:rsidRDefault="00F630B1" w:rsidP="00F630B1">
      <w:pPr>
        <w:spacing w:line="360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(</w:t>
      </w:r>
      <w:r>
        <w:rPr>
          <w:i/>
          <w:sz w:val="16"/>
          <w:szCs w:val="16"/>
        </w:rPr>
        <w:t>подпись)                                         (расшифровка)</w:t>
      </w:r>
    </w:p>
    <w:p w:rsidR="00F630B1" w:rsidRDefault="00F630B1" w:rsidP="00F630B1">
      <w:pPr>
        <w:shd w:val="clear" w:color="auto" w:fill="FFFFFF"/>
        <w:spacing w:line="360" w:lineRule="auto"/>
        <w:ind w:right="10"/>
        <w:jc w:val="both"/>
        <w:rPr>
          <w:i/>
          <w:sz w:val="16"/>
          <w:szCs w:val="16"/>
        </w:rPr>
      </w:pPr>
    </w:p>
    <w:p w:rsidR="00F630B1" w:rsidRDefault="00F630B1" w:rsidP="00F630B1">
      <w:pPr>
        <w:sectPr w:rsidR="00F630B1">
          <w:pgSz w:w="11906" w:h="16838"/>
          <w:pgMar w:top="1134" w:right="567" w:bottom="1134" w:left="1134" w:header="720" w:footer="720" w:gutter="0"/>
          <w:cols w:space="720"/>
          <w:titlePg/>
          <w:docGrid w:linePitch="382"/>
        </w:sectPr>
      </w:pPr>
    </w:p>
    <w:p w:rsidR="00F630B1" w:rsidRDefault="00F630B1" w:rsidP="000A74B4">
      <w:pPr>
        <w:ind w:left="6372"/>
        <w:jc w:val="right"/>
      </w:pPr>
      <w:r>
        <w:rPr>
          <w:color w:val="222222"/>
        </w:rPr>
        <w:lastRenderedPageBreak/>
        <w:t>Приложение 3</w:t>
      </w:r>
      <w:r w:rsidRPr="00B5278B">
        <w:t xml:space="preserve"> </w:t>
      </w:r>
    </w:p>
    <w:p w:rsidR="00F630B1" w:rsidRPr="00B5278B" w:rsidRDefault="00F630B1" w:rsidP="000A74B4">
      <w:pPr>
        <w:ind w:left="6372"/>
        <w:jc w:val="right"/>
        <w:rPr>
          <w:color w:val="222222"/>
        </w:rPr>
      </w:pPr>
      <w:r>
        <w:t xml:space="preserve">к </w:t>
      </w:r>
      <w:r w:rsidRPr="00B5278B">
        <w:rPr>
          <w:color w:val="222222"/>
        </w:rPr>
        <w:t>Порядк</w:t>
      </w:r>
      <w:r>
        <w:rPr>
          <w:color w:val="222222"/>
        </w:rPr>
        <w:t>у</w:t>
      </w:r>
      <w:r w:rsidRPr="00B5278B">
        <w:rPr>
          <w:color w:val="222222"/>
        </w:rPr>
        <w:t xml:space="preserve"> проведения </w:t>
      </w:r>
      <w:r w:rsidR="000A74B4">
        <w:rPr>
          <w:color w:val="222222"/>
        </w:rPr>
        <w:t xml:space="preserve">муниципального этапа </w:t>
      </w:r>
      <w:r w:rsidRPr="00B5278B">
        <w:rPr>
          <w:color w:val="222222"/>
        </w:rPr>
        <w:t xml:space="preserve"> республиканского конкурса</w:t>
      </w:r>
    </w:p>
    <w:p w:rsidR="00F630B1" w:rsidRDefault="00F630B1" w:rsidP="000A74B4">
      <w:pPr>
        <w:ind w:left="6372"/>
        <w:jc w:val="right"/>
      </w:pPr>
      <w:r w:rsidRPr="00B5278B">
        <w:rPr>
          <w:color w:val="222222"/>
        </w:rPr>
        <w:t>«Педагог года Калмыкии» номинации «Учитель»</w:t>
      </w:r>
    </w:p>
    <w:p w:rsidR="00F630B1" w:rsidRDefault="00F630B1" w:rsidP="00F630B1">
      <w:pPr>
        <w:ind w:left="360"/>
        <w:jc w:val="right"/>
        <w:rPr>
          <w:color w:val="000000"/>
          <w:sz w:val="28"/>
          <w:szCs w:val="28"/>
        </w:rPr>
      </w:pPr>
    </w:p>
    <w:p w:rsidR="00F630B1" w:rsidRDefault="00F630B1" w:rsidP="00F630B1">
      <w:pPr>
        <w:pStyle w:val="a5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</w:t>
      </w:r>
    </w:p>
    <w:p w:rsidR="00F630B1" w:rsidRPr="00994A6C" w:rsidRDefault="00F630B1" w:rsidP="00F630B1">
      <w:pPr>
        <w:jc w:val="right"/>
        <w:rPr>
          <w:sz w:val="22"/>
        </w:rPr>
      </w:pPr>
      <w:r w:rsidRPr="00994A6C">
        <w:rPr>
          <w:sz w:val="22"/>
        </w:rPr>
        <w:t>«___» _________ 20___ г.</w:t>
      </w:r>
    </w:p>
    <w:p w:rsidR="00F630B1" w:rsidRDefault="00F630B1" w:rsidP="00F630B1">
      <w:pPr>
        <w:jc w:val="both"/>
      </w:pPr>
      <w:r w:rsidRPr="00994A6C">
        <w:rPr>
          <w:sz w:val="22"/>
        </w:rPr>
        <w:t xml:space="preserve">Я, </w:t>
      </w:r>
      <w:r>
        <w:t>____________________________________________________________________________,</w:t>
      </w:r>
    </w:p>
    <w:p w:rsidR="00F630B1" w:rsidRDefault="00F630B1" w:rsidP="00F630B1">
      <w:pPr>
        <w:jc w:val="center"/>
      </w:pPr>
      <w:r>
        <w:rPr>
          <w:rFonts w:eastAsia="TimesNewRomanPSMT"/>
          <w:sz w:val="20"/>
          <w:szCs w:val="20"/>
        </w:rPr>
        <w:t>(фамилия,</w:t>
      </w:r>
      <w:r>
        <w:rPr>
          <w:sz w:val="20"/>
          <w:szCs w:val="20"/>
        </w:rPr>
        <w:t xml:space="preserve"> имя, отчество полностью)</w:t>
      </w:r>
    </w:p>
    <w:p w:rsidR="00F630B1" w:rsidRDefault="00F630B1" w:rsidP="00F630B1">
      <w:pPr>
        <w:jc w:val="both"/>
      </w:pPr>
      <w:r>
        <w:rPr>
          <w:rFonts w:eastAsia="TimesNewRomanPSMT"/>
        </w:rPr>
        <w:t>_______________________________</w:t>
      </w:r>
      <w:r w:rsidR="00994A6C">
        <w:rPr>
          <w:rFonts w:eastAsia="TimesNewRomanPSMT"/>
        </w:rPr>
        <w:t xml:space="preserve"> </w:t>
      </w:r>
      <w:r w:rsidRPr="00994A6C">
        <w:rPr>
          <w:sz w:val="22"/>
        </w:rPr>
        <w:t>серия</w:t>
      </w:r>
      <w:r>
        <w:t xml:space="preserve"> ______</w:t>
      </w:r>
      <w:r w:rsidRPr="00994A6C">
        <w:rPr>
          <w:sz w:val="22"/>
        </w:rPr>
        <w:t>№</w:t>
      </w:r>
      <w:r>
        <w:t>_________________________________</w:t>
      </w:r>
    </w:p>
    <w:p w:rsidR="00F630B1" w:rsidRDefault="00F630B1" w:rsidP="00F630B1">
      <w:pPr>
        <w:jc w:val="center"/>
      </w:pPr>
      <w:r>
        <w:rPr>
          <w:rFonts w:eastAsia="TimesNewRomanPSMT"/>
          <w:sz w:val="20"/>
          <w:szCs w:val="20"/>
        </w:rPr>
        <w:t>(вид</w:t>
      </w:r>
      <w:r>
        <w:rPr>
          <w:sz w:val="20"/>
          <w:szCs w:val="20"/>
        </w:rPr>
        <w:t xml:space="preserve"> документа, удостоверяющий личность)</w:t>
      </w:r>
    </w:p>
    <w:p w:rsidR="00F630B1" w:rsidRDefault="00F630B1" w:rsidP="00F630B1">
      <w:pPr>
        <w:jc w:val="both"/>
      </w:pPr>
      <w:r w:rsidRPr="00994A6C">
        <w:rPr>
          <w:rFonts w:eastAsia="TimesNewRomanPSMT"/>
          <w:sz w:val="22"/>
        </w:rPr>
        <w:t>выдан</w:t>
      </w:r>
      <w:r>
        <w:t>_________________________________________________ , _____________________</w:t>
      </w:r>
    </w:p>
    <w:p w:rsidR="00F630B1" w:rsidRDefault="00F630B1" w:rsidP="00F630B1">
      <w:pPr>
        <w:jc w:val="center"/>
      </w:pPr>
      <w:r>
        <w:rPr>
          <w:rFonts w:eastAsia="TimesNewRomanPSMT"/>
          <w:sz w:val="20"/>
          <w:szCs w:val="20"/>
        </w:rPr>
        <w:t>(кем</w:t>
      </w:r>
      <w:r>
        <w:rPr>
          <w:sz w:val="20"/>
          <w:szCs w:val="20"/>
        </w:rPr>
        <w:t xml:space="preserve"> и когда)</w:t>
      </w:r>
    </w:p>
    <w:p w:rsidR="00F630B1" w:rsidRDefault="00F630B1" w:rsidP="00F630B1">
      <w:pPr>
        <w:jc w:val="both"/>
      </w:pPr>
      <w:r w:rsidRPr="00994A6C">
        <w:rPr>
          <w:rFonts w:eastAsia="TimesNewRomanPSMT"/>
          <w:sz w:val="22"/>
        </w:rPr>
        <w:t>проживающий</w:t>
      </w:r>
      <w:r w:rsidRPr="00994A6C">
        <w:rPr>
          <w:sz w:val="22"/>
        </w:rPr>
        <w:t>(</w:t>
      </w:r>
      <w:proofErr w:type="spellStart"/>
      <w:r w:rsidRPr="00994A6C">
        <w:rPr>
          <w:sz w:val="22"/>
        </w:rPr>
        <w:t>ая</w:t>
      </w:r>
      <w:proofErr w:type="spellEnd"/>
      <w:r w:rsidRPr="00994A6C">
        <w:rPr>
          <w:sz w:val="22"/>
        </w:rPr>
        <w:t>)</w:t>
      </w:r>
      <w:r w:rsidR="000A74B4" w:rsidRPr="00994A6C">
        <w:rPr>
          <w:sz w:val="22"/>
        </w:rPr>
        <w:t xml:space="preserve"> </w:t>
      </w:r>
      <w:r w:rsidRPr="00994A6C">
        <w:rPr>
          <w:sz w:val="22"/>
        </w:rPr>
        <w:t>по</w:t>
      </w:r>
      <w:r w:rsidR="000A74B4" w:rsidRPr="00994A6C">
        <w:rPr>
          <w:sz w:val="22"/>
        </w:rPr>
        <w:t xml:space="preserve"> </w:t>
      </w:r>
      <w:r w:rsidRPr="00994A6C">
        <w:rPr>
          <w:sz w:val="22"/>
        </w:rPr>
        <w:t xml:space="preserve">адресу </w:t>
      </w:r>
      <w:r>
        <w:t>______________________________________________</w:t>
      </w:r>
      <w:r w:rsidR="000A74B4">
        <w:t>________________</w:t>
      </w:r>
      <w:r>
        <w:t>__________</w:t>
      </w:r>
    </w:p>
    <w:p w:rsidR="00F630B1" w:rsidRDefault="00F630B1" w:rsidP="00F630B1">
      <w:pPr>
        <w:pStyle w:val="11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:rsidR="00F630B1" w:rsidRPr="0000136D" w:rsidRDefault="00F630B1" w:rsidP="00F630B1">
      <w:pPr>
        <w:pStyle w:val="11"/>
        <w:jc w:val="both"/>
        <w:rPr>
          <w:lang w:val="ru-RU"/>
        </w:rPr>
      </w:pPr>
      <w:r w:rsidRPr="00994A6C">
        <w:rPr>
          <w:rFonts w:ascii="Times New Roman" w:eastAsia="TimesNewRomanPSMT" w:hAnsi="Times New Roman" w:cs="Times New Roman"/>
          <w:sz w:val="22"/>
          <w:szCs w:val="24"/>
          <w:lang w:val="ru-RU"/>
        </w:rPr>
        <w:t>настоящим</w:t>
      </w:r>
      <w:r w:rsidRPr="00994A6C">
        <w:rPr>
          <w:rFonts w:ascii="Times New Roman" w:hAnsi="Times New Roman" w:cs="Times New Roman"/>
          <w:sz w:val="22"/>
          <w:szCs w:val="24"/>
          <w:lang w:val="ru-RU"/>
        </w:rPr>
        <w:t xml:space="preserve"> даю своё согласие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</w:t>
      </w:r>
    </w:p>
    <w:p w:rsidR="00F630B1" w:rsidRDefault="00F630B1" w:rsidP="00F630B1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0B1" w:rsidRPr="0000136D" w:rsidRDefault="00F630B1" w:rsidP="00F630B1">
      <w:pPr>
        <w:pStyle w:val="11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F630B1" w:rsidRPr="0000136D" w:rsidRDefault="00F630B1" w:rsidP="00F630B1">
      <w:pPr>
        <w:pStyle w:val="11"/>
        <w:jc w:val="center"/>
        <w:rPr>
          <w:lang w:val="ru-RU"/>
        </w:rPr>
      </w:pPr>
      <w:r>
        <w:rPr>
          <w:rFonts w:ascii="Times New Roman" w:eastAsia="TimesNewRomanPSMT" w:hAnsi="Times New Roman" w:cs="Times New Roman"/>
          <w:lang w:val="ru-RU"/>
        </w:rPr>
        <w:t>(наименование</w:t>
      </w:r>
      <w:r>
        <w:rPr>
          <w:rFonts w:ascii="Times New Roman" w:hAnsi="Times New Roman" w:cs="Times New Roman"/>
          <w:lang w:val="ru-RU"/>
        </w:rPr>
        <w:t xml:space="preserve"> оператора конкурса в дательном падеже)</w:t>
      </w:r>
    </w:p>
    <w:p w:rsidR="00F630B1" w:rsidRPr="000A74B4" w:rsidRDefault="00F630B1" w:rsidP="00F630B1">
      <w:pPr>
        <w:pStyle w:val="11"/>
        <w:jc w:val="both"/>
        <w:rPr>
          <w:sz w:val="18"/>
          <w:lang w:val="ru-RU"/>
        </w:rPr>
      </w:pPr>
      <w:r w:rsidRPr="000A74B4">
        <w:rPr>
          <w:rFonts w:ascii="Times New Roman" w:eastAsia="TimesNewRomanPSMT" w:hAnsi="Times New Roman" w:cs="Times New Roman"/>
          <w:sz w:val="22"/>
          <w:szCs w:val="24"/>
          <w:lang w:val="ru-RU"/>
        </w:rPr>
        <w:t>(далее</w:t>
      </w:r>
      <w:r w:rsidRPr="000A74B4">
        <w:rPr>
          <w:rFonts w:ascii="Times New Roman" w:hAnsi="Times New Roman" w:cs="Times New Roman"/>
          <w:sz w:val="22"/>
          <w:szCs w:val="24"/>
          <w:lang w:val="ru-RU"/>
        </w:rPr>
        <w:t xml:space="preserve">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0A74B4">
        <w:rPr>
          <w:rFonts w:ascii="Times New Roman" w:eastAsia="TimesNewRomanPSMT" w:hAnsi="Times New Roman" w:cs="Times New Roman"/>
          <w:sz w:val="22"/>
          <w:szCs w:val="24"/>
          <w:lang w:val="ru-RU"/>
        </w:rPr>
        <w:t xml:space="preserve"> данных</w:t>
      </w:r>
      <w:r w:rsidRPr="000A74B4">
        <w:rPr>
          <w:rFonts w:ascii="Times New Roman" w:hAnsi="Times New Roman" w:cs="Times New Roman"/>
          <w:sz w:val="22"/>
          <w:szCs w:val="24"/>
          <w:lang w:val="ru-RU"/>
        </w:rPr>
        <w:t xml:space="preserve"> и подтверждаю, что, давая такое согласие, я действую в соответствии со своей волей и в своих интересах.</w:t>
      </w:r>
    </w:p>
    <w:p w:rsidR="00F630B1" w:rsidRPr="000A74B4" w:rsidRDefault="00F630B1" w:rsidP="00F630B1">
      <w:pPr>
        <w:ind w:firstLine="390"/>
        <w:jc w:val="both"/>
        <w:rPr>
          <w:sz w:val="22"/>
        </w:rPr>
      </w:pPr>
      <w:r w:rsidRPr="000A74B4">
        <w:rPr>
          <w:rFonts w:eastAsia="TimesNewRomanPSMT"/>
          <w:sz w:val="22"/>
        </w:rPr>
        <w:t>Согласие</w:t>
      </w:r>
      <w:r w:rsidRPr="000A74B4">
        <w:rPr>
          <w:sz w:val="22"/>
        </w:rPr>
        <w:t xml:space="preserve"> даётся мною в целях заключения с оператором любых договоров, направленных на оказание мне или другим лицам услуг по представлению документов в </w:t>
      </w:r>
      <w:r w:rsidRPr="000A74B4">
        <w:rPr>
          <w:rFonts w:eastAsia="TimesNewRomanPSMT"/>
          <w:color w:val="000000"/>
          <w:sz w:val="22"/>
        </w:rPr>
        <w:t>оргкомитет</w:t>
      </w:r>
      <w:r w:rsidRPr="000A74B4">
        <w:rPr>
          <w:color w:val="000000"/>
          <w:sz w:val="22"/>
        </w:rPr>
        <w:t xml:space="preserve"> </w:t>
      </w:r>
      <w:r w:rsidR="00994A6C">
        <w:rPr>
          <w:color w:val="000000"/>
          <w:sz w:val="22"/>
        </w:rPr>
        <w:t xml:space="preserve">муниципального этапа </w:t>
      </w:r>
      <w:r w:rsidRPr="000A74B4">
        <w:rPr>
          <w:color w:val="000000"/>
          <w:sz w:val="22"/>
        </w:rPr>
        <w:t xml:space="preserve">республиканского </w:t>
      </w:r>
      <w:r w:rsidRPr="000A74B4">
        <w:rPr>
          <w:rFonts w:eastAsia="TimesNewRomanPSMT"/>
          <w:color w:val="000000"/>
          <w:sz w:val="22"/>
        </w:rPr>
        <w:t>конкурса</w:t>
      </w:r>
      <w:r w:rsidRPr="000A74B4">
        <w:rPr>
          <w:color w:val="000000"/>
          <w:sz w:val="22"/>
        </w:rPr>
        <w:t xml:space="preserve"> «</w:t>
      </w:r>
      <w:r w:rsidRPr="000A74B4">
        <w:rPr>
          <w:rFonts w:eastAsia="TimesNewRomanPSMT"/>
          <w:color w:val="000000"/>
          <w:sz w:val="22"/>
        </w:rPr>
        <w:t>Педагог</w:t>
      </w:r>
      <w:r w:rsidRPr="000A74B4">
        <w:rPr>
          <w:color w:val="000000"/>
          <w:sz w:val="22"/>
        </w:rPr>
        <w:t xml:space="preserve"> года Калмыкии-20</w:t>
      </w:r>
      <w:r w:rsidR="004D6FCF">
        <w:rPr>
          <w:color w:val="000000"/>
          <w:sz w:val="22"/>
        </w:rPr>
        <w:t>2</w:t>
      </w:r>
      <w:r w:rsidR="009A2786">
        <w:rPr>
          <w:color w:val="000000"/>
          <w:sz w:val="22"/>
        </w:rPr>
        <w:t>1</w:t>
      </w:r>
      <w:r w:rsidRPr="000A74B4">
        <w:rPr>
          <w:rFonts w:eastAsia="TimesNewRomanPSMT"/>
          <w:color w:val="000000"/>
          <w:sz w:val="22"/>
        </w:rPr>
        <w:t>»</w:t>
      </w:r>
      <w:r w:rsidRPr="000A74B4">
        <w:rPr>
          <w:color w:val="000000"/>
          <w:sz w:val="22"/>
        </w:rPr>
        <w:t xml:space="preserve"> </w:t>
      </w:r>
      <w:r w:rsidRPr="000A74B4">
        <w:rPr>
          <w:rFonts w:eastAsia="TimesNewRomanPSMT"/>
          <w:sz w:val="22"/>
        </w:rPr>
        <w:t>(далее</w:t>
      </w:r>
      <w:r w:rsidRPr="000A74B4">
        <w:rPr>
          <w:sz w:val="22"/>
        </w:rPr>
        <w:t xml:space="preserve"> – конкурс) для обеспечения моего участия в </w:t>
      </w:r>
      <w:r w:rsidRPr="000A74B4">
        <w:rPr>
          <w:rFonts w:eastAsia="TimesNewRomanPSMT"/>
          <w:sz w:val="22"/>
        </w:rPr>
        <w:t>конкурсе</w:t>
      </w:r>
      <w:r w:rsidRPr="000A74B4">
        <w:rPr>
          <w:sz w:val="22"/>
        </w:rPr>
        <w:t xml:space="preserve"> и проводимых в рамках него мероприятий и распространяется на 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</w:t>
      </w:r>
    </w:p>
    <w:p w:rsidR="00F630B1" w:rsidRPr="000A74B4" w:rsidRDefault="00F630B1" w:rsidP="00F630B1">
      <w:pPr>
        <w:ind w:firstLine="390"/>
        <w:jc w:val="both"/>
        <w:rPr>
          <w:sz w:val="22"/>
        </w:rPr>
      </w:pPr>
      <w:r w:rsidRPr="000A74B4">
        <w:rPr>
          <w:sz w:val="22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F630B1" w:rsidRPr="000A74B4" w:rsidRDefault="00F630B1" w:rsidP="00F630B1">
      <w:pPr>
        <w:ind w:firstLine="390"/>
        <w:jc w:val="both"/>
        <w:rPr>
          <w:sz w:val="22"/>
        </w:rPr>
      </w:pPr>
      <w:r w:rsidRPr="000A74B4">
        <w:rPr>
          <w:sz w:val="22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F630B1" w:rsidRPr="000A74B4" w:rsidRDefault="00F630B1" w:rsidP="00F630B1">
      <w:pPr>
        <w:ind w:firstLine="390"/>
        <w:jc w:val="both"/>
        <w:rPr>
          <w:sz w:val="22"/>
        </w:rPr>
      </w:pPr>
      <w:r w:rsidRPr="000A74B4">
        <w:rPr>
          <w:sz w:val="22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</w:t>
      </w:r>
      <w:r w:rsidRPr="000A74B4">
        <w:rPr>
          <w:rFonts w:eastAsia="TimesNewRomanPSMT"/>
          <w:sz w:val="22"/>
        </w:rPr>
        <w:t>граничиваясь,</w:t>
      </w:r>
      <w:r w:rsidRPr="000A74B4">
        <w:rPr>
          <w:sz w:val="22"/>
        </w:rPr>
        <w:t xml:space="preserve"> </w:t>
      </w:r>
      <w:proofErr w:type="spellStart"/>
      <w:r w:rsidRPr="000A74B4">
        <w:rPr>
          <w:sz w:val="22"/>
        </w:rPr>
        <w:t>Минобрнауки</w:t>
      </w:r>
      <w:proofErr w:type="spellEnd"/>
      <w:r w:rsidRPr="000A74B4">
        <w:rPr>
          <w:sz w:val="22"/>
        </w:rPr>
        <w:t xml:space="preserve"> Республики Калмыкия 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F630B1" w:rsidRDefault="00F630B1" w:rsidP="00F630B1">
      <w:pPr>
        <w:ind w:firstLine="390"/>
        <w:jc w:val="both"/>
      </w:pPr>
    </w:p>
    <w:p w:rsidR="00F630B1" w:rsidRDefault="00F630B1" w:rsidP="00F630B1">
      <w:pPr>
        <w:jc w:val="both"/>
      </w:pPr>
      <w:r>
        <w:t>Подпись: ________________________________________________________________</w:t>
      </w:r>
    </w:p>
    <w:p w:rsidR="00F630B1" w:rsidRDefault="00F630B1" w:rsidP="00F630B1">
      <w:pPr>
        <w:ind w:left="1416" w:firstLine="708"/>
        <w:jc w:val="both"/>
      </w:pPr>
      <w:r>
        <w:rPr>
          <w:sz w:val="20"/>
          <w:szCs w:val="20"/>
        </w:rPr>
        <w:t xml:space="preserve">                    (фамилия, имя, отчество полностью, подпись)</w:t>
      </w:r>
    </w:p>
    <w:p w:rsidR="004D6FCF" w:rsidRDefault="004D6FCF" w:rsidP="00994A6C">
      <w:pPr>
        <w:ind w:left="6372"/>
        <w:jc w:val="right"/>
        <w:rPr>
          <w:color w:val="222222"/>
        </w:rPr>
      </w:pPr>
    </w:p>
    <w:p w:rsidR="00F630B1" w:rsidRDefault="00F630B1" w:rsidP="00994A6C">
      <w:pPr>
        <w:ind w:left="6372"/>
        <w:jc w:val="right"/>
      </w:pPr>
      <w:r>
        <w:rPr>
          <w:color w:val="222222"/>
        </w:rPr>
        <w:lastRenderedPageBreak/>
        <w:t>Приложение 4</w:t>
      </w:r>
      <w:r w:rsidRPr="00B5278B">
        <w:t xml:space="preserve"> </w:t>
      </w:r>
    </w:p>
    <w:p w:rsidR="00F630B1" w:rsidRPr="00B5278B" w:rsidRDefault="00F630B1" w:rsidP="00994A6C">
      <w:pPr>
        <w:ind w:left="6372"/>
        <w:jc w:val="right"/>
        <w:rPr>
          <w:color w:val="222222"/>
        </w:rPr>
      </w:pPr>
      <w:r>
        <w:t xml:space="preserve">к </w:t>
      </w:r>
      <w:r w:rsidRPr="00B5278B">
        <w:rPr>
          <w:color w:val="222222"/>
        </w:rPr>
        <w:t>Порядк</w:t>
      </w:r>
      <w:r>
        <w:rPr>
          <w:color w:val="222222"/>
        </w:rPr>
        <w:t>у</w:t>
      </w:r>
      <w:r w:rsidRPr="00B5278B">
        <w:rPr>
          <w:color w:val="222222"/>
        </w:rPr>
        <w:t xml:space="preserve"> проведения </w:t>
      </w:r>
      <w:r w:rsidR="00994A6C">
        <w:rPr>
          <w:color w:val="222222"/>
        </w:rPr>
        <w:t xml:space="preserve">муниципального этапа </w:t>
      </w:r>
      <w:r w:rsidRPr="00B5278B">
        <w:rPr>
          <w:color w:val="222222"/>
        </w:rPr>
        <w:t>республиканского конкурса</w:t>
      </w:r>
    </w:p>
    <w:p w:rsidR="00F630B1" w:rsidRDefault="00F630B1" w:rsidP="00994A6C">
      <w:pPr>
        <w:ind w:left="6372"/>
        <w:jc w:val="right"/>
      </w:pPr>
      <w:r w:rsidRPr="00B5278B">
        <w:rPr>
          <w:color w:val="222222"/>
        </w:rPr>
        <w:t>«Педагог года Калмыкии» номинации «Учитель»</w:t>
      </w:r>
    </w:p>
    <w:p w:rsidR="00F630B1" w:rsidRDefault="00F630B1" w:rsidP="00994A6C">
      <w:pPr>
        <w:jc w:val="right"/>
        <w:rPr>
          <w:spacing w:val="-1"/>
        </w:rPr>
      </w:pPr>
    </w:p>
    <w:p w:rsidR="0089500B" w:rsidRDefault="00F630B1" w:rsidP="00F630B1">
      <w:pPr>
        <w:jc w:val="center"/>
        <w:rPr>
          <w:b/>
          <w:spacing w:val="-1"/>
          <w:szCs w:val="28"/>
        </w:rPr>
      </w:pPr>
      <w:r w:rsidRPr="0089500B">
        <w:rPr>
          <w:b/>
          <w:spacing w:val="-1"/>
          <w:szCs w:val="28"/>
        </w:rPr>
        <w:t xml:space="preserve">Информационная карта участника </w:t>
      </w:r>
      <w:r w:rsidR="00994A6C" w:rsidRPr="0089500B">
        <w:rPr>
          <w:b/>
          <w:spacing w:val="-1"/>
          <w:szCs w:val="28"/>
        </w:rPr>
        <w:t>муниципального этапа</w:t>
      </w:r>
    </w:p>
    <w:p w:rsidR="00F630B1" w:rsidRPr="0089500B" w:rsidRDefault="00994A6C" w:rsidP="00F630B1">
      <w:pPr>
        <w:jc w:val="center"/>
        <w:rPr>
          <w:sz w:val="22"/>
        </w:rPr>
      </w:pPr>
      <w:r w:rsidRPr="0089500B">
        <w:rPr>
          <w:b/>
          <w:spacing w:val="-1"/>
          <w:szCs w:val="28"/>
        </w:rPr>
        <w:t xml:space="preserve"> </w:t>
      </w:r>
      <w:r w:rsidR="00F630B1" w:rsidRPr="0089500B">
        <w:rPr>
          <w:b/>
          <w:spacing w:val="-1"/>
          <w:szCs w:val="28"/>
        </w:rPr>
        <w:t>республиканского конкурса «Педагог года Калмыкии»</w:t>
      </w:r>
    </w:p>
    <w:p w:rsidR="00F630B1" w:rsidRPr="0089500B" w:rsidRDefault="00F630B1" w:rsidP="00F630B1">
      <w:pPr>
        <w:jc w:val="center"/>
        <w:rPr>
          <w:sz w:val="22"/>
        </w:rPr>
      </w:pPr>
      <w:r w:rsidRPr="0089500B">
        <w:rPr>
          <w:b/>
          <w:spacing w:val="-1"/>
          <w:szCs w:val="28"/>
        </w:rPr>
        <w:t>20_____года</w:t>
      </w:r>
    </w:p>
    <w:p w:rsidR="00F630B1" w:rsidRDefault="00F630B1" w:rsidP="00F630B1">
      <w:pPr>
        <w:shd w:val="clear" w:color="auto" w:fill="FFFFFF"/>
        <w:ind w:left="2918" w:firstLine="59"/>
        <w:jc w:val="right"/>
        <w:rPr>
          <w:spacing w:val="-1"/>
        </w:rPr>
      </w:pPr>
    </w:p>
    <w:tbl>
      <w:tblPr>
        <w:tblW w:w="9901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  <w:gridCol w:w="6166"/>
      </w:tblGrid>
      <w:tr w:rsidR="00F630B1" w:rsidTr="00994A6C">
        <w:trPr>
          <w:trHeight w:hRule="exact" w:val="494"/>
        </w:trPr>
        <w:tc>
          <w:tcPr>
            <w:tcW w:w="9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jc w:val="center"/>
            </w:pPr>
            <w:r>
              <w:t>1. Общие сведения</w:t>
            </w:r>
          </w:p>
        </w:tc>
      </w:tr>
      <w:tr w:rsidR="00F630B1" w:rsidTr="00994A6C">
        <w:trPr>
          <w:trHeight w:hRule="exact" w:val="494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Населённый пункт</w:t>
            </w:r>
          </w:p>
        </w:tc>
        <w:tc>
          <w:tcPr>
            <w:tcW w:w="6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494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rPr>
                <w:spacing w:val="-2"/>
              </w:rPr>
              <w:t>Дата рождения (день, месяц, год)</w:t>
            </w:r>
          </w:p>
        </w:tc>
        <w:tc>
          <w:tcPr>
            <w:tcW w:w="6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rPr>
                <w:spacing w:val="-2"/>
              </w:rPr>
            </w:pPr>
          </w:p>
        </w:tc>
      </w:tr>
      <w:tr w:rsidR="00F630B1" w:rsidTr="00994A6C">
        <w:trPr>
          <w:trHeight w:hRule="exact" w:val="490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Место рождения</w:t>
            </w:r>
          </w:p>
        </w:tc>
        <w:tc>
          <w:tcPr>
            <w:tcW w:w="6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1208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6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675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Адрес школьного сайта в Интернете</w:t>
            </w:r>
          </w:p>
        </w:tc>
        <w:tc>
          <w:tcPr>
            <w:tcW w:w="6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494"/>
        </w:trPr>
        <w:tc>
          <w:tcPr>
            <w:tcW w:w="9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jc w:val="center"/>
            </w:pPr>
            <w:r>
              <w:t>2. Работа</w:t>
            </w:r>
          </w:p>
        </w:tc>
      </w:tr>
      <w:tr w:rsidR="00F630B1" w:rsidTr="00994A6C">
        <w:tblPrEx>
          <w:tblCellMar>
            <w:left w:w="40" w:type="dxa"/>
            <w:right w:w="40" w:type="dxa"/>
          </w:tblCellMar>
        </w:tblPrEx>
        <w:trPr>
          <w:trHeight w:hRule="exact" w:val="977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Место работы (наименование образовательной организации в соответствии с её Уставом)</w:t>
            </w:r>
          </w:p>
        </w:tc>
        <w:tc>
          <w:tcPr>
            <w:tcW w:w="6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652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Преподаваемые предметы</w:t>
            </w:r>
          </w:p>
          <w:p w:rsidR="00F630B1" w:rsidRDefault="00F630B1" w:rsidP="000A74B4">
            <w:pPr>
              <w:shd w:val="clear" w:color="auto" w:fill="FFFFFF"/>
              <w:snapToGrid w:val="0"/>
            </w:pPr>
          </w:p>
          <w:p w:rsidR="00F630B1" w:rsidRDefault="00F630B1" w:rsidP="000A74B4">
            <w:pPr>
              <w:shd w:val="clear" w:color="auto" w:fill="FFFFFF"/>
              <w:snapToGrid w:val="0"/>
            </w:pPr>
          </w:p>
        </w:tc>
        <w:tc>
          <w:tcPr>
            <w:tcW w:w="6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581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rPr>
                <w:spacing w:val="-2"/>
              </w:rPr>
              <w:t xml:space="preserve">Классное руководство в настоящее </w:t>
            </w:r>
            <w:r>
              <w:t>время, в каком классе</w:t>
            </w:r>
          </w:p>
        </w:tc>
        <w:tc>
          <w:tcPr>
            <w:tcW w:w="6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1092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rPr>
                <w:spacing w:val="-1"/>
              </w:rPr>
              <w:t xml:space="preserve">Общий трудовой </w:t>
            </w:r>
            <w:r>
              <w:t>стаж</w:t>
            </w:r>
          </w:p>
          <w:p w:rsidR="00F630B1" w:rsidRDefault="00F630B1" w:rsidP="000A74B4">
            <w:pPr>
              <w:shd w:val="clear" w:color="auto" w:fill="FFFFFF"/>
            </w:pPr>
            <w:r>
              <w:t>(полных лет на момент заполнения анкеты)</w:t>
            </w:r>
          </w:p>
        </w:tc>
        <w:tc>
          <w:tcPr>
            <w:tcW w:w="6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960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rPr>
                <w:spacing w:val="-1"/>
              </w:rPr>
              <w:t xml:space="preserve">Общий педагогический </w:t>
            </w:r>
            <w:r>
              <w:t>стаж</w:t>
            </w:r>
          </w:p>
          <w:p w:rsidR="00F630B1" w:rsidRDefault="00F630B1" w:rsidP="000A74B4">
            <w:pPr>
              <w:shd w:val="clear" w:color="auto" w:fill="FFFFFF"/>
            </w:pPr>
            <w:r>
              <w:t>(полных лет на момент заполнения анкеты)</w:t>
            </w:r>
          </w:p>
        </w:tc>
        <w:tc>
          <w:tcPr>
            <w:tcW w:w="6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1139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Квалификационная категория, дата её установления (в соответствии с записью в трудовой книжке)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1200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Почетные звания и награды (наименования и даты получения в соответствии с записями трудовой книжки)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585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lastRenderedPageBreak/>
              <w:t>Послужной список (места и сроки работы за последние 5 лет)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893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451"/>
        </w:trPr>
        <w:tc>
          <w:tcPr>
            <w:tcW w:w="99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jc w:val="center"/>
            </w:pPr>
            <w:r>
              <w:t>3. Образование</w:t>
            </w:r>
          </w:p>
        </w:tc>
      </w:tr>
      <w:tr w:rsidR="00F630B1" w:rsidTr="00994A6C">
        <w:trPr>
          <w:trHeight w:hRule="exact" w:val="900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Название и год окончания организации профессионального образования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756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Специальность, квалификация по диплому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1530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555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Знание иностранных языков (укажите уровень владения)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473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Наличие ученой степени, звания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1522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298"/>
        </w:trPr>
        <w:tc>
          <w:tcPr>
            <w:tcW w:w="99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jc w:val="center"/>
            </w:pPr>
            <w:r>
              <w:t>4. Общественная деятельность</w:t>
            </w:r>
          </w:p>
        </w:tc>
      </w:tr>
      <w:tr w:rsidR="00F630B1" w:rsidTr="00994A6C">
        <w:trPr>
          <w:trHeight w:hRule="exact" w:val="1166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847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Участие в деятельности управляющего совета образовательной организации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383"/>
        </w:trPr>
        <w:tc>
          <w:tcPr>
            <w:tcW w:w="99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jc w:val="center"/>
            </w:pPr>
            <w:r>
              <w:t>5. Профессиональные ценности</w:t>
            </w:r>
          </w:p>
        </w:tc>
      </w:tr>
      <w:tr w:rsidR="00F630B1" w:rsidTr="00994A6C">
        <w:trPr>
          <w:trHeight w:hRule="exact" w:val="383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Педагогическое кредо участника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877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Почему Вам нравится работать в школе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937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pStyle w:val="ac"/>
              <w:shd w:val="clear" w:color="auto" w:fill="FFFFFF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pStyle w:val="ac"/>
              <w:shd w:val="clear" w:color="auto" w:fill="FFFFFF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630B1" w:rsidTr="00994A6C">
        <w:trPr>
          <w:trHeight w:hRule="exact" w:val="1838"/>
        </w:trPr>
        <w:tc>
          <w:tcPr>
            <w:tcW w:w="99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pStyle w:val="ac"/>
              <w:shd w:val="clear" w:color="auto" w:fill="FFFFFF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Интересные сведения об участнике конкурса, не раскрытые предыдущими разделами (не более 100 слов)</w:t>
            </w:r>
          </w:p>
          <w:p w:rsidR="00F630B1" w:rsidRDefault="00F630B1" w:rsidP="000A74B4">
            <w:pPr>
              <w:pStyle w:val="ac"/>
              <w:shd w:val="clear" w:color="auto" w:fill="FFFFFF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F630B1" w:rsidRDefault="00F630B1" w:rsidP="000A74B4">
            <w:pPr>
              <w:pStyle w:val="ac"/>
              <w:shd w:val="clear" w:color="auto" w:fill="FFFFFF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F630B1" w:rsidRDefault="00F630B1" w:rsidP="000A74B4">
            <w:pPr>
              <w:pStyle w:val="ac"/>
              <w:shd w:val="clear" w:color="auto" w:fill="FFFFFF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630B1" w:rsidTr="00994A6C">
        <w:trPr>
          <w:trHeight w:hRule="exact" w:val="360"/>
        </w:trPr>
        <w:tc>
          <w:tcPr>
            <w:tcW w:w="99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jc w:val="center"/>
            </w:pPr>
            <w:r>
              <w:lastRenderedPageBreak/>
              <w:t>6. Контакты</w:t>
            </w:r>
          </w:p>
        </w:tc>
      </w:tr>
      <w:tr w:rsidR="00F630B1" w:rsidTr="00994A6C">
        <w:trPr>
          <w:trHeight w:hRule="exact" w:val="390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Рабочий адрес с индексом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753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Рабочий телефон с междугородним кодом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330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 xml:space="preserve">Мобильный телефон 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480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Рабочая электронная почта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480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Личная электронная почта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480"/>
        </w:trPr>
        <w:tc>
          <w:tcPr>
            <w:tcW w:w="99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jc w:val="center"/>
            </w:pPr>
            <w:r>
              <w:t>7. Документы</w:t>
            </w:r>
          </w:p>
        </w:tc>
      </w:tr>
      <w:tr w:rsidR="00F630B1" w:rsidTr="00994A6C">
        <w:trPr>
          <w:trHeight w:hRule="exact" w:val="675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Паспорт (серия, номер, кем и когда выдан)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480"/>
        </w:trPr>
        <w:tc>
          <w:tcPr>
            <w:tcW w:w="99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jc w:val="center"/>
            </w:pPr>
            <w:r>
              <w:t>8. Приложения</w:t>
            </w:r>
          </w:p>
          <w:p w:rsidR="00F630B1" w:rsidRDefault="00F630B1" w:rsidP="000A74B4">
            <w:pPr>
              <w:shd w:val="clear" w:color="auto" w:fill="FFFFFF"/>
              <w:snapToGrid w:val="0"/>
              <w:jc w:val="center"/>
            </w:pPr>
          </w:p>
        </w:tc>
      </w:tr>
      <w:tr w:rsidR="00F630B1" w:rsidTr="00994A6C">
        <w:trPr>
          <w:trHeight w:hRule="exact" w:val="2355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napToGrid w:val="0"/>
              <w:spacing w:before="40"/>
            </w:pPr>
            <w:r>
              <w:t>Подборка цветных фотографий:</w:t>
            </w:r>
          </w:p>
          <w:p w:rsidR="00F630B1" w:rsidRDefault="00F630B1" w:rsidP="000A74B4">
            <w:pPr>
              <w:spacing w:before="40"/>
              <w:ind w:firstLine="709"/>
            </w:pPr>
            <w:r>
              <w:t>1.</w:t>
            </w:r>
            <w:r>
              <w:tab/>
              <w:t>портрет 9x13 см;</w:t>
            </w:r>
          </w:p>
          <w:p w:rsidR="00F630B1" w:rsidRDefault="00F630B1" w:rsidP="000A74B4">
            <w:pPr>
              <w:spacing w:before="40"/>
              <w:ind w:firstLine="709"/>
            </w:pPr>
            <w:r>
              <w:t>2.</w:t>
            </w:r>
            <w:r>
              <w:tab/>
              <w:t>жанровая (с учебного занятия, внеклассного мероприятия, педагогического совещания и т. п.);</w:t>
            </w:r>
          </w:p>
          <w:p w:rsidR="00F630B1" w:rsidRDefault="00F630B1" w:rsidP="00994A6C">
            <w:pPr>
              <w:shd w:val="clear" w:color="auto" w:fill="FFFFFF"/>
              <w:snapToGrid w:val="0"/>
              <w:spacing w:before="40"/>
              <w:ind w:firstLine="709"/>
            </w:pPr>
            <w:r>
              <w:t>3.</w:t>
            </w:r>
            <w:r>
              <w:tab/>
              <w:t xml:space="preserve">дополнительные жанровые фотографии (не более </w:t>
            </w:r>
            <w:r w:rsidR="00994A6C">
              <w:t>3</w:t>
            </w:r>
            <w:r>
              <w:t>)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napToGrid w:val="0"/>
              <w:spacing w:before="40"/>
            </w:pPr>
          </w:p>
        </w:tc>
      </w:tr>
      <w:tr w:rsidR="00F630B1" w:rsidTr="00994A6C">
        <w:trPr>
          <w:trHeight w:hRule="exact" w:val="645"/>
        </w:trPr>
        <w:tc>
          <w:tcPr>
            <w:tcW w:w="99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spacing w:before="40"/>
              <w:jc w:val="center"/>
            </w:pPr>
            <w:r>
              <w:t>9. Дополнительная информация</w:t>
            </w:r>
          </w:p>
        </w:tc>
      </w:tr>
      <w:tr w:rsidR="00F630B1" w:rsidTr="00994A6C">
        <w:trPr>
          <w:trHeight w:hRule="exact" w:val="1155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spacing w:before="40"/>
            </w:pPr>
            <w:r>
              <w:t>Информация о педагогической династии (с указанием ФИО ближайших родственников, места и времени работы)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spacing w:before="40"/>
            </w:pPr>
          </w:p>
        </w:tc>
      </w:tr>
      <w:tr w:rsidR="00F630B1" w:rsidTr="00994A6C">
        <w:trPr>
          <w:trHeight w:hRule="exact" w:val="540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spacing w:before="40"/>
            </w:pPr>
            <w:r>
              <w:t>Хобби, спортивные увлечения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spacing w:before="40"/>
            </w:pPr>
          </w:p>
        </w:tc>
      </w:tr>
      <w:tr w:rsidR="00F630B1" w:rsidTr="00994A6C">
        <w:trPr>
          <w:trHeight w:hRule="exact" w:val="480"/>
        </w:trPr>
        <w:tc>
          <w:tcPr>
            <w:tcW w:w="99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  <w:jc w:val="center"/>
            </w:pPr>
            <w:r>
              <w:t>10. Заявка на конкурсное испытание «Урок»</w:t>
            </w:r>
          </w:p>
        </w:tc>
      </w:tr>
      <w:tr w:rsidR="00F630B1" w:rsidTr="00994A6C">
        <w:trPr>
          <w:trHeight w:hRule="exact" w:val="945"/>
        </w:trPr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  <w:r>
              <w:t>Тема урока, класс, требуемое оборудование</w:t>
            </w:r>
          </w:p>
        </w:tc>
        <w:tc>
          <w:tcPr>
            <w:tcW w:w="6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snapToGrid w:val="0"/>
            </w:pPr>
          </w:p>
        </w:tc>
      </w:tr>
      <w:tr w:rsidR="00F630B1" w:rsidTr="00994A6C">
        <w:trPr>
          <w:trHeight w:hRule="exact" w:val="2270"/>
        </w:trPr>
        <w:tc>
          <w:tcPr>
            <w:tcW w:w="99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0B1" w:rsidRDefault="00F630B1" w:rsidP="000A74B4">
            <w:pPr>
              <w:shd w:val="clear" w:color="auto" w:fill="FFFFFF"/>
              <w:ind w:right="-541"/>
              <w:jc w:val="both"/>
            </w:pPr>
            <w:r>
              <w:t xml:space="preserve">Информационная карта должна дополняться компакт-диском с электронной копией </w:t>
            </w:r>
          </w:p>
          <w:p w:rsidR="00F630B1" w:rsidRDefault="00F630B1" w:rsidP="000A74B4">
            <w:pPr>
              <w:shd w:val="clear" w:color="auto" w:fill="FFFFFF"/>
              <w:ind w:right="-541"/>
              <w:jc w:val="both"/>
            </w:pPr>
            <w:r>
              <w:t xml:space="preserve">информационной карты, сканированными копиями паспорта, трудовой книжки и </w:t>
            </w:r>
          </w:p>
          <w:p w:rsidR="00F630B1" w:rsidRDefault="00F630B1" w:rsidP="000A74B4">
            <w:pPr>
              <w:shd w:val="clear" w:color="auto" w:fill="FFFFFF"/>
              <w:ind w:right="-541"/>
              <w:jc w:val="both"/>
            </w:pPr>
            <w:r>
              <w:t>приложения 2 к Порядку.</w:t>
            </w:r>
          </w:p>
          <w:p w:rsidR="00F630B1" w:rsidRDefault="00F630B1" w:rsidP="000A74B4">
            <w:pPr>
              <w:shd w:val="clear" w:color="auto" w:fill="FFFFFF"/>
              <w:ind w:left="-567" w:right="-541"/>
              <w:jc w:val="both"/>
              <w:rPr>
                <w:sz w:val="28"/>
                <w:szCs w:val="28"/>
              </w:rPr>
            </w:pPr>
          </w:p>
          <w:p w:rsidR="00F630B1" w:rsidRDefault="00F630B1" w:rsidP="000A74B4">
            <w:pPr>
              <w:spacing w:line="360" w:lineRule="auto"/>
              <w:ind w:firstLine="709"/>
              <w:jc w:val="both"/>
            </w:pPr>
            <w:r>
              <w:t>Правильность сведений, представленных в информационной карте, подтверждаю:</w:t>
            </w:r>
          </w:p>
          <w:p w:rsidR="00F630B1" w:rsidRDefault="00F630B1" w:rsidP="000A74B4">
            <w:pPr>
              <w:ind w:firstLine="709"/>
              <w:jc w:val="both"/>
            </w:pPr>
            <w:r>
              <w:t>___________________________________________/________________</w:t>
            </w:r>
          </w:p>
          <w:p w:rsidR="00F630B1" w:rsidRDefault="00F630B1" w:rsidP="000A74B4">
            <w:pPr>
              <w:shd w:val="clear" w:color="auto" w:fill="FFFFFF"/>
              <w:snapToGrid w:val="0"/>
              <w:ind w:firstLine="709"/>
              <w:jc w:val="both"/>
            </w:pPr>
            <w:r>
              <w:t>(фамилия, имя, отчество)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(подпись)</w:t>
            </w:r>
          </w:p>
        </w:tc>
      </w:tr>
    </w:tbl>
    <w:p w:rsidR="00F630B1" w:rsidRDefault="00F630B1" w:rsidP="00F630B1">
      <w:pPr>
        <w:rPr>
          <w:sz w:val="28"/>
          <w:szCs w:val="28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F630B1" w:rsidRDefault="00F630B1" w:rsidP="00732992">
      <w:pPr>
        <w:jc w:val="right"/>
        <w:rPr>
          <w:color w:val="222222"/>
          <w:sz w:val="20"/>
          <w:szCs w:val="20"/>
        </w:rPr>
      </w:pPr>
    </w:p>
    <w:p w:rsidR="00543E18" w:rsidRPr="00476E10" w:rsidRDefault="00543E18" w:rsidP="00543E18">
      <w:pPr>
        <w:jc w:val="right"/>
        <w:rPr>
          <w:sz w:val="22"/>
          <w:szCs w:val="20"/>
        </w:rPr>
      </w:pPr>
      <w:r w:rsidRPr="00476E10">
        <w:rPr>
          <w:sz w:val="22"/>
          <w:szCs w:val="20"/>
        </w:rPr>
        <w:lastRenderedPageBreak/>
        <w:t>Приложение №</w:t>
      </w:r>
      <w:r w:rsidR="000C4079" w:rsidRPr="00476E10">
        <w:rPr>
          <w:sz w:val="22"/>
          <w:szCs w:val="20"/>
        </w:rPr>
        <w:t>5</w:t>
      </w:r>
    </w:p>
    <w:p w:rsidR="00543E18" w:rsidRPr="00476E10" w:rsidRDefault="00DF2B2A" w:rsidP="00543E18">
      <w:pPr>
        <w:jc w:val="right"/>
        <w:rPr>
          <w:sz w:val="22"/>
          <w:szCs w:val="20"/>
        </w:rPr>
      </w:pPr>
      <w:r w:rsidRPr="00476E10">
        <w:rPr>
          <w:sz w:val="22"/>
          <w:szCs w:val="20"/>
        </w:rPr>
        <w:t xml:space="preserve">к </w:t>
      </w:r>
      <w:r w:rsidR="00543E18" w:rsidRPr="00476E10">
        <w:rPr>
          <w:sz w:val="22"/>
          <w:szCs w:val="20"/>
        </w:rPr>
        <w:t>приказ</w:t>
      </w:r>
      <w:r w:rsidRPr="00476E10">
        <w:rPr>
          <w:sz w:val="22"/>
          <w:szCs w:val="20"/>
        </w:rPr>
        <w:t>у</w:t>
      </w:r>
      <w:r w:rsidR="00543E18" w:rsidRPr="00476E10">
        <w:rPr>
          <w:sz w:val="22"/>
          <w:szCs w:val="20"/>
        </w:rPr>
        <w:t xml:space="preserve"> У</w:t>
      </w:r>
      <w:r w:rsidRPr="00476E10">
        <w:rPr>
          <w:sz w:val="22"/>
          <w:szCs w:val="20"/>
        </w:rPr>
        <w:t>правления образования</w:t>
      </w:r>
      <w:r w:rsidR="00543E18" w:rsidRPr="00476E10">
        <w:rPr>
          <w:sz w:val="22"/>
          <w:szCs w:val="20"/>
        </w:rPr>
        <w:t xml:space="preserve"> ГРМО РК </w:t>
      </w:r>
    </w:p>
    <w:p w:rsidR="00543E18" w:rsidRPr="00476E10" w:rsidRDefault="00543E18" w:rsidP="00543E18">
      <w:pPr>
        <w:jc w:val="right"/>
        <w:rPr>
          <w:sz w:val="22"/>
          <w:szCs w:val="20"/>
        </w:rPr>
      </w:pPr>
      <w:r w:rsidRPr="00476E10">
        <w:rPr>
          <w:sz w:val="22"/>
          <w:szCs w:val="20"/>
        </w:rPr>
        <w:t xml:space="preserve">от </w:t>
      </w:r>
      <w:r w:rsidR="00F22313" w:rsidRPr="00476E10">
        <w:rPr>
          <w:sz w:val="22"/>
          <w:szCs w:val="20"/>
        </w:rPr>
        <w:t>08</w:t>
      </w:r>
      <w:r w:rsidRPr="00476E10">
        <w:rPr>
          <w:sz w:val="22"/>
          <w:szCs w:val="20"/>
        </w:rPr>
        <w:t>.0</w:t>
      </w:r>
      <w:r w:rsidR="004D6FCF" w:rsidRPr="00476E10">
        <w:rPr>
          <w:sz w:val="22"/>
          <w:szCs w:val="20"/>
        </w:rPr>
        <w:t>2</w:t>
      </w:r>
      <w:r w:rsidRPr="00476E10">
        <w:rPr>
          <w:sz w:val="22"/>
          <w:szCs w:val="20"/>
        </w:rPr>
        <w:t>.20</w:t>
      </w:r>
      <w:r w:rsidR="004D6FCF" w:rsidRPr="00476E10">
        <w:rPr>
          <w:sz w:val="22"/>
          <w:szCs w:val="20"/>
        </w:rPr>
        <w:t>2</w:t>
      </w:r>
      <w:r w:rsidR="009A2786" w:rsidRPr="00476E10">
        <w:rPr>
          <w:sz w:val="22"/>
          <w:szCs w:val="20"/>
        </w:rPr>
        <w:t>1</w:t>
      </w:r>
      <w:r w:rsidRPr="00476E10">
        <w:rPr>
          <w:sz w:val="22"/>
          <w:szCs w:val="20"/>
        </w:rPr>
        <w:t xml:space="preserve"> г. № </w:t>
      </w:r>
      <w:r w:rsidR="00F22313" w:rsidRPr="00476E10">
        <w:rPr>
          <w:sz w:val="22"/>
          <w:szCs w:val="20"/>
        </w:rPr>
        <w:t>44</w:t>
      </w:r>
      <w:r w:rsidRPr="00476E10">
        <w:rPr>
          <w:sz w:val="22"/>
          <w:szCs w:val="20"/>
        </w:rPr>
        <w:t xml:space="preserve"> </w:t>
      </w:r>
    </w:p>
    <w:p w:rsidR="00323B65" w:rsidRDefault="00323B65" w:rsidP="00543E18">
      <w:pPr>
        <w:jc w:val="center"/>
        <w:rPr>
          <w:sz w:val="20"/>
          <w:szCs w:val="20"/>
        </w:rPr>
      </w:pPr>
    </w:p>
    <w:p w:rsidR="0089500B" w:rsidRDefault="0089500B" w:rsidP="00543E18">
      <w:pPr>
        <w:jc w:val="center"/>
        <w:rPr>
          <w:szCs w:val="20"/>
        </w:rPr>
      </w:pPr>
    </w:p>
    <w:p w:rsidR="00543E18" w:rsidRPr="00476E10" w:rsidRDefault="00543E18" w:rsidP="00543E18">
      <w:pPr>
        <w:jc w:val="center"/>
        <w:rPr>
          <w:szCs w:val="20"/>
        </w:rPr>
      </w:pPr>
      <w:r w:rsidRPr="00476E10">
        <w:rPr>
          <w:szCs w:val="20"/>
        </w:rPr>
        <w:t>Программа</w:t>
      </w:r>
    </w:p>
    <w:p w:rsidR="00543E18" w:rsidRPr="00476E10" w:rsidRDefault="00543E18" w:rsidP="00543E18">
      <w:pPr>
        <w:jc w:val="center"/>
        <w:rPr>
          <w:szCs w:val="20"/>
        </w:rPr>
      </w:pPr>
      <w:r w:rsidRPr="00476E10">
        <w:rPr>
          <w:szCs w:val="20"/>
        </w:rPr>
        <w:t xml:space="preserve">муниципального этапа республиканского конкурса </w:t>
      </w:r>
    </w:p>
    <w:p w:rsidR="00543E18" w:rsidRPr="00476E10" w:rsidRDefault="00543E18" w:rsidP="00543E18">
      <w:pPr>
        <w:jc w:val="center"/>
        <w:rPr>
          <w:szCs w:val="20"/>
        </w:rPr>
      </w:pPr>
      <w:r w:rsidRPr="00476E10">
        <w:rPr>
          <w:szCs w:val="20"/>
        </w:rPr>
        <w:t>«Педагог года Калмыкии</w:t>
      </w:r>
      <w:r w:rsidR="00476E10">
        <w:rPr>
          <w:szCs w:val="20"/>
        </w:rPr>
        <w:t xml:space="preserve"> </w:t>
      </w:r>
      <w:r w:rsidRPr="00476E10">
        <w:rPr>
          <w:szCs w:val="20"/>
        </w:rPr>
        <w:t>- 20</w:t>
      </w:r>
      <w:r w:rsidR="004D6FCF" w:rsidRPr="00476E10">
        <w:rPr>
          <w:szCs w:val="20"/>
        </w:rPr>
        <w:t>2</w:t>
      </w:r>
      <w:r w:rsidR="009A2786" w:rsidRPr="00476E10">
        <w:rPr>
          <w:szCs w:val="20"/>
        </w:rPr>
        <w:t>1</w:t>
      </w:r>
      <w:r w:rsidRPr="00476E10">
        <w:rPr>
          <w:szCs w:val="20"/>
        </w:rPr>
        <w:t xml:space="preserve">» </w:t>
      </w:r>
      <w:r w:rsidR="00F22313" w:rsidRPr="00476E10">
        <w:rPr>
          <w:szCs w:val="20"/>
        </w:rPr>
        <w:t>номинация «Учитель»</w:t>
      </w:r>
    </w:p>
    <w:p w:rsidR="00EF266B" w:rsidRPr="00476E10" w:rsidRDefault="00EF266B" w:rsidP="00543E18">
      <w:pPr>
        <w:jc w:val="center"/>
        <w:rPr>
          <w:szCs w:val="20"/>
        </w:rPr>
      </w:pP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1775"/>
        <w:gridCol w:w="2503"/>
      </w:tblGrid>
      <w:tr w:rsidR="003D4825" w:rsidRPr="00476E10" w:rsidTr="00DA55C8">
        <w:trPr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25" w:rsidRPr="00476E10" w:rsidRDefault="003D4825" w:rsidP="00896E3A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25" w:rsidRPr="00476E10" w:rsidRDefault="003D4825" w:rsidP="00896E3A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25" w:rsidRPr="00476E10" w:rsidRDefault="003D4825" w:rsidP="00896E3A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Место проведения</w:t>
            </w:r>
          </w:p>
        </w:tc>
      </w:tr>
      <w:tr w:rsidR="003D4825" w:rsidRPr="00476E10" w:rsidTr="00896E3A">
        <w:trPr>
          <w:jc w:val="center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25" w:rsidRPr="00476E10" w:rsidRDefault="003D4825" w:rsidP="00896E3A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1</w:t>
            </w:r>
            <w:r w:rsidR="004E0E02" w:rsidRPr="00476E10">
              <w:rPr>
                <w:sz w:val="22"/>
                <w:szCs w:val="22"/>
              </w:rPr>
              <w:t>5</w:t>
            </w:r>
            <w:r w:rsidR="00DA55C8" w:rsidRPr="00476E10">
              <w:rPr>
                <w:sz w:val="22"/>
                <w:szCs w:val="22"/>
              </w:rPr>
              <w:t xml:space="preserve"> </w:t>
            </w:r>
            <w:r w:rsidRPr="00476E10">
              <w:rPr>
                <w:sz w:val="22"/>
                <w:szCs w:val="22"/>
              </w:rPr>
              <w:t>марта 2021 года</w:t>
            </w:r>
          </w:p>
          <w:p w:rsidR="003D4825" w:rsidRPr="00476E10" w:rsidRDefault="003D4825" w:rsidP="00896E3A">
            <w:pPr>
              <w:jc w:val="center"/>
              <w:rPr>
                <w:sz w:val="22"/>
                <w:szCs w:val="22"/>
              </w:rPr>
            </w:pPr>
          </w:p>
        </w:tc>
      </w:tr>
      <w:tr w:rsidR="004E0E02" w:rsidRPr="00476E10" w:rsidTr="001241CF">
        <w:trPr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02" w:rsidRPr="00476E10" w:rsidRDefault="004E0E02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Заезд, регистрация участников конкурса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02" w:rsidRPr="00476E10" w:rsidRDefault="004E0E02" w:rsidP="00AE7DD5">
            <w:pPr>
              <w:jc w:val="center"/>
              <w:rPr>
                <w:bCs w:val="0"/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09.30 - 10.00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E02" w:rsidRPr="00476E10" w:rsidRDefault="004E0E02" w:rsidP="004E0E02">
            <w:pPr>
              <w:widowControl w:val="0"/>
              <w:spacing w:before="20" w:after="20" w:line="180" w:lineRule="auto"/>
              <w:jc w:val="center"/>
              <w:rPr>
                <w:iCs/>
                <w:kern w:val="28"/>
                <w:sz w:val="22"/>
                <w:szCs w:val="22"/>
                <w14:cntxtAlts/>
              </w:rPr>
            </w:pPr>
            <w:r w:rsidRPr="00476E10">
              <w:rPr>
                <w:iCs/>
                <w:kern w:val="28"/>
                <w:sz w:val="22"/>
                <w:szCs w:val="22"/>
                <w14:cntxtAlts/>
              </w:rPr>
              <w:t>актовый зал</w:t>
            </w:r>
          </w:p>
          <w:p w:rsidR="004E0E02" w:rsidRPr="00476E10" w:rsidRDefault="004E0E02" w:rsidP="004E0E02">
            <w:pPr>
              <w:widowControl w:val="0"/>
              <w:spacing w:before="20" w:after="20" w:line="180" w:lineRule="auto"/>
              <w:jc w:val="center"/>
              <w:rPr>
                <w:iCs/>
                <w:kern w:val="28"/>
                <w:sz w:val="22"/>
                <w:szCs w:val="22"/>
                <w14:cntxtAlts/>
              </w:rPr>
            </w:pPr>
          </w:p>
          <w:p w:rsidR="000C2E9C" w:rsidRPr="00476E10" w:rsidRDefault="000C2E9C" w:rsidP="004E0E02">
            <w:pPr>
              <w:widowControl w:val="0"/>
              <w:spacing w:before="20" w:after="20" w:line="180" w:lineRule="auto"/>
              <w:jc w:val="center"/>
              <w:rPr>
                <w:iCs/>
                <w:kern w:val="28"/>
                <w:sz w:val="22"/>
                <w:szCs w:val="22"/>
                <w14:cntxtAlts/>
              </w:rPr>
            </w:pPr>
          </w:p>
          <w:p w:rsidR="004E0E02" w:rsidRPr="00476E10" w:rsidRDefault="004E0E02" w:rsidP="004E0E02">
            <w:pPr>
              <w:widowControl w:val="0"/>
              <w:spacing w:before="20" w:after="20" w:line="180" w:lineRule="auto"/>
              <w:jc w:val="center"/>
              <w:rPr>
                <w:iCs/>
                <w:kern w:val="28"/>
                <w:sz w:val="22"/>
                <w:szCs w:val="22"/>
                <w14:cntxtAlts/>
              </w:rPr>
            </w:pPr>
            <w:r w:rsidRPr="00476E10">
              <w:rPr>
                <w:iCs/>
                <w:kern w:val="28"/>
                <w:sz w:val="22"/>
                <w:szCs w:val="22"/>
                <w14:cntxtAlts/>
              </w:rPr>
              <w:t>МКУ «Отдел культуры</w:t>
            </w:r>
          </w:p>
          <w:p w:rsidR="004E0E02" w:rsidRPr="00476E10" w:rsidRDefault="004E0E02" w:rsidP="004E0E02">
            <w:pPr>
              <w:widowControl w:val="0"/>
              <w:spacing w:before="20" w:after="20" w:line="180" w:lineRule="auto"/>
              <w:jc w:val="center"/>
              <w:rPr>
                <w:iCs/>
                <w:kern w:val="28"/>
                <w:sz w:val="22"/>
                <w:szCs w:val="22"/>
                <w14:cntxtAlts/>
              </w:rPr>
            </w:pPr>
            <w:r w:rsidRPr="00476E10">
              <w:rPr>
                <w:iCs/>
                <w:kern w:val="28"/>
                <w:sz w:val="22"/>
                <w:szCs w:val="22"/>
                <w14:cntxtAlts/>
              </w:rPr>
              <w:t>Городовиковского района РК»</w:t>
            </w:r>
          </w:p>
          <w:p w:rsidR="004E0E02" w:rsidRPr="00476E10" w:rsidRDefault="004E0E02" w:rsidP="004E0E02">
            <w:pPr>
              <w:widowControl w:val="0"/>
              <w:spacing w:before="20" w:after="20" w:line="180" w:lineRule="auto"/>
              <w:jc w:val="center"/>
              <w:rPr>
                <w:iCs/>
                <w:kern w:val="28"/>
                <w:sz w:val="22"/>
                <w:szCs w:val="22"/>
                <w14:cntxtAlts/>
              </w:rPr>
            </w:pPr>
          </w:p>
          <w:p w:rsidR="004E0E02" w:rsidRPr="00476E10" w:rsidRDefault="004E0E02" w:rsidP="00896E3A">
            <w:pPr>
              <w:jc w:val="center"/>
              <w:rPr>
                <w:sz w:val="22"/>
                <w:szCs w:val="22"/>
              </w:rPr>
            </w:pPr>
          </w:p>
        </w:tc>
      </w:tr>
      <w:tr w:rsidR="00F22313" w:rsidRPr="00476E10" w:rsidTr="002A267A">
        <w:trPr>
          <w:trHeight w:val="1850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313" w:rsidRPr="00476E10" w:rsidRDefault="00F22313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Открытие муниципального этапа республиканского конкурса «Педагог года Калмыкии - 2021»</w:t>
            </w:r>
          </w:p>
          <w:p w:rsidR="00F22313" w:rsidRPr="00476E10" w:rsidRDefault="00F22313" w:rsidP="00896E3A">
            <w:pPr>
              <w:rPr>
                <w:sz w:val="22"/>
                <w:szCs w:val="22"/>
              </w:rPr>
            </w:pPr>
          </w:p>
          <w:p w:rsidR="00F22313" w:rsidRPr="00476E10" w:rsidRDefault="00F22313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 xml:space="preserve">Конкурсное мероприятие «Визитка» </w:t>
            </w:r>
          </w:p>
          <w:p w:rsidR="00F22313" w:rsidRPr="00476E10" w:rsidRDefault="00F22313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 xml:space="preserve">(до 5 минут) </w:t>
            </w:r>
          </w:p>
          <w:p w:rsidR="00F22313" w:rsidRPr="00476E10" w:rsidRDefault="00F22313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номинация «учитель»</w:t>
            </w:r>
          </w:p>
          <w:p w:rsidR="00F22313" w:rsidRPr="00476E10" w:rsidRDefault="00F22313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номинация «воспитатель»</w:t>
            </w:r>
          </w:p>
          <w:p w:rsidR="00F22313" w:rsidRPr="00476E10" w:rsidRDefault="00F22313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номинация «педагогический дебют»</w:t>
            </w:r>
          </w:p>
          <w:p w:rsidR="00F22313" w:rsidRPr="00476E10" w:rsidRDefault="00F22313" w:rsidP="003D4825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номинация «педагог дополнительного образования»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313" w:rsidRPr="00476E10" w:rsidRDefault="00F22313" w:rsidP="00AE7DD5">
            <w:pPr>
              <w:jc w:val="center"/>
              <w:rPr>
                <w:sz w:val="22"/>
                <w:szCs w:val="22"/>
              </w:rPr>
            </w:pPr>
          </w:p>
          <w:p w:rsidR="00F22313" w:rsidRPr="00476E10" w:rsidRDefault="00F22313" w:rsidP="00AE7DD5">
            <w:pPr>
              <w:jc w:val="center"/>
              <w:rPr>
                <w:sz w:val="22"/>
                <w:szCs w:val="22"/>
              </w:rPr>
            </w:pPr>
          </w:p>
          <w:p w:rsidR="00F22313" w:rsidRPr="00476E10" w:rsidRDefault="00F22313" w:rsidP="00AE7DD5">
            <w:pPr>
              <w:jc w:val="center"/>
              <w:rPr>
                <w:bCs w:val="0"/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10.00 - 13.00</w:t>
            </w: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2313" w:rsidRPr="00476E10" w:rsidRDefault="00F22313" w:rsidP="00896E3A">
            <w:pPr>
              <w:jc w:val="center"/>
              <w:rPr>
                <w:sz w:val="22"/>
                <w:szCs w:val="22"/>
              </w:rPr>
            </w:pPr>
          </w:p>
        </w:tc>
      </w:tr>
      <w:tr w:rsidR="003D4825" w:rsidRPr="00476E10" w:rsidTr="00896E3A">
        <w:trPr>
          <w:jc w:val="center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4825" w:rsidRPr="00476E10" w:rsidRDefault="004E0E02" w:rsidP="00896E3A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17</w:t>
            </w:r>
            <w:r w:rsidR="003D4825" w:rsidRPr="00476E10">
              <w:rPr>
                <w:sz w:val="22"/>
                <w:szCs w:val="22"/>
              </w:rPr>
              <w:t xml:space="preserve"> марта 2021 года</w:t>
            </w:r>
          </w:p>
          <w:p w:rsidR="003D4825" w:rsidRPr="00476E10" w:rsidRDefault="003D4825" w:rsidP="00896E3A">
            <w:pPr>
              <w:jc w:val="center"/>
              <w:rPr>
                <w:sz w:val="22"/>
                <w:szCs w:val="22"/>
              </w:rPr>
            </w:pPr>
          </w:p>
        </w:tc>
      </w:tr>
      <w:tr w:rsidR="003D4825" w:rsidRPr="00476E10" w:rsidTr="00DA55C8">
        <w:trPr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25" w:rsidRPr="00476E10" w:rsidRDefault="003D4825" w:rsidP="00896E3A">
            <w:pPr>
              <w:rPr>
                <w:b/>
                <w:sz w:val="22"/>
                <w:szCs w:val="22"/>
              </w:rPr>
            </w:pPr>
            <w:r w:rsidRPr="00476E10">
              <w:rPr>
                <w:b/>
                <w:sz w:val="22"/>
                <w:szCs w:val="22"/>
              </w:rPr>
              <w:t>Номинация «</w:t>
            </w:r>
            <w:r w:rsidR="00F22313" w:rsidRPr="00476E10">
              <w:rPr>
                <w:b/>
                <w:sz w:val="22"/>
                <w:szCs w:val="22"/>
              </w:rPr>
              <w:t>У</w:t>
            </w:r>
            <w:r w:rsidRPr="00476E10">
              <w:rPr>
                <w:b/>
                <w:sz w:val="22"/>
                <w:szCs w:val="22"/>
              </w:rPr>
              <w:t>читель»</w:t>
            </w:r>
          </w:p>
          <w:p w:rsidR="003D4825" w:rsidRPr="00476E10" w:rsidRDefault="003D4825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Конкурсное мероприятие «Урок»</w:t>
            </w:r>
          </w:p>
          <w:p w:rsidR="003D4825" w:rsidRPr="00476E10" w:rsidRDefault="003D4825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(40 минут, плюс 5 минут для самоанализа)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25" w:rsidRPr="00476E10" w:rsidRDefault="004E0E02" w:rsidP="0089500B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09.00 – 1</w:t>
            </w:r>
            <w:r w:rsidR="0089500B">
              <w:rPr>
                <w:sz w:val="22"/>
                <w:szCs w:val="22"/>
              </w:rPr>
              <w:t>2</w:t>
            </w:r>
            <w:r w:rsidRPr="00476E10">
              <w:rPr>
                <w:sz w:val="22"/>
                <w:szCs w:val="22"/>
              </w:rPr>
              <w:t>.</w:t>
            </w:r>
            <w:r w:rsidR="0089500B">
              <w:rPr>
                <w:sz w:val="22"/>
                <w:szCs w:val="22"/>
              </w:rPr>
              <w:t>3</w:t>
            </w:r>
            <w:r w:rsidRPr="00476E10">
              <w:rPr>
                <w:sz w:val="22"/>
                <w:szCs w:val="22"/>
              </w:rPr>
              <w:t>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25" w:rsidRPr="00476E10" w:rsidRDefault="003D4825" w:rsidP="00DA55C8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учебные аудитории</w:t>
            </w:r>
          </w:p>
          <w:p w:rsidR="003D4825" w:rsidRPr="00476E10" w:rsidRDefault="003D4825" w:rsidP="00476E10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 xml:space="preserve">МКОУ </w:t>
            </w:r>
            <w:r w:rsidR="00DA55C8" w:rsidRPr="00476E10">
              <w:rPr>
                <w:sz w:val="22"/>
                <w:szCs w:val="22"/>
              </w:rPr>
              <w:t>«</w:t>
            </w:r>
            <w:r w:rsidRPr="00476E10">
              <w:rPr>
                <w:sz w:val="22"/>
                <w:szCs w:val="22"/>
              </w:rPr>
              <w:t>Г</w:t>
            </w:r>
            <w:r w:rsidR="00DA55C8" w:rsidRPr="00476E10">
              <w:rPr>
                <w:sz w:val="22"/>
                <w:szCs w:val="22"/>
              </w:rPr>
              <w:t xml:space="preserve">ородовиковская </w:t>
            </w:r>
            <w:r w:rsidRPr="00476E10">
              <w:rPr>
                <w:sz w:val="22"/>
                <w:szCs w:val="22"/>
              </w:rPr>
              <w:t>СОШ№3</w:t>
            </w:r>
            <w:r w:rsidR="00DA55C8" w:rsidRPr="00476E10">
              <w:rPr>
                <w:sz w:val="22"/>
                <w:szCs w:val="22"/>
              </w:rPr>
              <w:t>»</w:t>
            </w:r>
          </w:p>
        </w:tc>
      </w:tr>
      <w:tr w:rsidR="003D4825" w:rsidRPr="00476E10" w:rsidTr="00795ECC">
        <w:trPr>
          <w:jc w:val="center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25" w:rsidRPr="00476E10" w:rsidRDefault="004E0E02" w:rsidP="00896E3A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18</w:t>
            </w:r>
            <w:r w:rsidR="003D4825" w:rsidRPr="00476E10">
              <w:rPr>
                <w:sz w:val="22"/>
                <w:szCs w:val="22"/>
              </w:rPr>
              <w:t xml:space="preserve"> марта 2021 года</w:t>
            </w:r>
          </w:p>
          <w:p w:rsidR="003D4825" w:rsidRPr="00476E10" w:rsidRDefault="003D4825" w:rsidP="00896E3A">
            <w:pPr>
              <w:jc w:val="center"/>
              <w:rPr>
                <w:sz w:val="22"/>
                <w:szCs w:val="22"/>
              </w:rPr>
            </w:pPr>
          </w:p>
        </w:tc>
      </w:tr>
      <w:tr w:rsidR="003D4825" w:rsidRPr="00476E10" w:rsidTr="00DA55C8">
        <w:trPr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25" w:rsidRPr="00476E10" w:rsidRDefault="003D4825" w:rsidP="00896E3A">
            <w:pPr>
              <w:rPr>
                <w:b/>
                <w:sz w:val="22"/>
                <w:szCs w:val="22"/>
              </w:rPr>
            </w:pPr>
            <w:r w:rsidRPr="00476E10">
              <w:rPr>
                <w:b/>
                <w:sz w:val="22"/>
                <w:szCs w:val="22"/>
              </w:rPr>
              <w:t>Номинация «</w:t>
            </w:r>
            <w:r w:rsidR="00F22313" w:rsidRPr="00476E10">
              <w:rPr>
                <w:b/>
                <w:sz w:val="22"/>
                <w:szCs w:val="22"/>
              </w:rPr>
              <w:t>У</w:t>
            </w:r>
            <w:r w:rsidRPr="00476E10">
              <w:rPr>
                <w:b/>
                <w:sz w:val="22"/>
                <w:szCs w:val="22"/>
              </w:rPr>
              <w:t>читель»</w:t>
            </w:r>
          </w:p>
          <w:p w:rsidR="003D4825" w:rsidRPr="00476E10" w:rsidRDefault="003D4825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Конкурсное мероприятие «Урок»</w:t>
            </w:r>
          </w:p>
          <w:p w:rsidR="003D4825" w:rsidRPr="00476E10" w:rsidRDefault="003D4825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(40 минут, плюс 5 минут для самоанализа)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25" w:rsidRPr="00476E10" w:rsidRDefault="004E0E02" w:rsidP="0089500B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09.00 – 1</w:t>
            </w:r>
            <w:r w:rsidR="0089500B">
              <w:rPr>
                <w:sz w:val="22"/>
                <w:szCs w:val="22"/>
              </w:rPr>
              <w:t>1</w:t>
            </w:r>
            <w:r w:rsidRPr="00476E10">
              <w:rPr>
                <w:sz w:val="22"/>
                <w:szCs w:val="22"/>
              </w:rPr>
              <w:t>.</w:t>
            </w:r>
            <w:r w:rsidR="0089500B">
              <w:rPr>
                <w:sz w:val="22"/>
                <w:szCs w:val="22"/>
              </w:rPr>
              <w:t>50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25" w:rsidRPr="00476E10" w:rsidRDefault="003D4825" w:rsidP="00896E3A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учебные аудитории</w:t>
            </w:r>
          </w:p>
          <w:p w:rsidR="003D4825" w:rsidRPr="00476E10" w:rsidRDefault="003D4825" w:rsidP="00896E3A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 xml:space="preserve">МКОУ </w:t>
            </w:r>
            <w:r w:rsidR="00DA55C8" w:rsidRPr="00476E10">
              <w:rPr>
                <w:sz w:val="22"/>
                <w:szCs w:val="22"/>
              </w:rPr>
              <w:t>«</w:t>
            </w:r>
            <w:r w:rsidRPr="00476E10">
              <w:rPr>
                <w:sz w:val="22"/>
                <w:szCs w:val="22"/>
              </w:rPr>
              <w:t>Г</w:t>
            </w:r>
            <w:r w:rsidR="00DA55C8" w:rsidRPr="00476E10">
              <w:rPr>
                <w:sz w:val="22"/>
                <w:szCs w:val="22"/>
              </w:rPr>
              <w:t xml:space="preserve">ородовиковская </w:t>
            </w:r>
            <w:r w:rsidRPr="00476E10">
              <w:rPr>
                <w:sz w:val="22"/>
                <w:szCs w:val="22"/>
              </w:rPr>
              <w:t>СОШ№3</w:t>
            </w:r>
            <w:r w:rsidR="00DA55C8" w:rsidRPr="00476E10">
              <w:rPr>
                <w:sz w:val="22"/>
                <w:szCs w:val="22"/>
              </w:rPr>
              <w:t>»</w:t>
            </w:r>
          </w:p>
          <w:p w:rsidR="003D4825" w:rsidRPr="00476E10" w:rsidRDefault="003D4825" w:rsidP="00896E3A">
            <w:pPr>
              <w:jc w:val="center"/>
              <w:rPr>
                <w:sz w:val="22"/>
                <w:szCs w:val="22"/>
              </w:rPr>
            </w:pPr>
          </w:p>
        </w:tc>
      </w:tr>
      <w:tr w:rsidR="003D4825" w:rsidRPr="00476E10" w:rsidTr="00DA55C8">
        <w:trPr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25" w:rsidRPr="00476E10" w:rsidRDefault="003D4825" w:rsidP="004F78F3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Кофе - брейк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25" w:rsidRPr="00476E10" w:rsidRDefault="004E0E02" w:rsidP="0089500B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1</w:t>
            </w:r>
            <w:r w:rsidR="0089500B">
              <w:rPr>
                <w:sz w:val="22"/>
                <w:szCs w:val="22"/>
              </w:rPr>
              <w:t>1</w:t>
            </w:r>
            <w:r w:rsidRPr="00476E10">
              <w:rPr>
                <w:sz w:val="22"/>
                <w:szCs w:val="22"/>
              </w:rPr>
              <w:t>.</w:t>
            </w:r>
            <w:r w:rsidR="0089500B">
              <w:rPr>
                <w:sz w:val="22"/>
                <w:szCs w:val="22"/>
              </w:rPr>
              <w:t>5</w:t>
            </w:r>
            <w:r w:rsidRPr="00476E10">
              <w:rPr>
                <w:sz w:val="22"/>
                <w:szCs w:val="22"/>
              </w:rPr>
              <w:t>0 – 12.</w:t>
            </w:r>
            <w:r w:rsidR="0089500B">
              <w:rPr>
                <w:sz w:val="22"/>
                <w:szCs w:val="22"/>
              </w:rPr>
              <w:t>2</w:t>
            </w:r>
            <w:r w:rsidRPr="00476E10">
              <w:rPr>
                <w:sz w:val="22"/>
                <w:szCs w:val="22"/>
              </w:rPr>
              <w:t>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25" w:rsidRPr="00476E10" w:rsidRDefault="003D4825" w:rsidP="00896E3A">
            <w:pPr>
              <w:jc w:val="center"/>
              <w:rPr>
                <w:sz w:val="22"/>
                <w:szCs w:val="22"/>
              </w:rPr>
            </w:pPr>
          </w:p>
        </w:tc>
      </w:tr>
      <w:tr w:rsidR="003D4825" w:rsidRPr="00476E10" w:rsidTr="00DA55C8">
        <w:trPr>
          <w:trHeight w:val="972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25" w:rsidRPr="00476E10" w:rsidRDefault="003D4825" w:rsidP="00896E3A">
            <w:pPr>
              <w:rPr>
                <w:b/>
                <w:sz w:val="22"/>
                <w:szCs w:val="22"/>
              </w:rPr>
            </w:pPr>
            <w:r w:rsidRPr="00476E10">
              <w:rPr>
                <w:b/>
                <w:sz w:val="22"/>
                <w:szCs w:val="22"/>
              </w:rPr>
              <w:t>Номинация «</w:t>
            </w:r>
            <w:r w:rsidR="00F22313" w:rsidRPr="00476E10">
              <w:rPr>
                <w:b/>
                <w:sz w:val="22"/>
                <w:szCs w:val="22"/>
              </w:rPr>
              <w:t>У</w:t>
            </w:r>
            <w:r w:rsidRPr="00476E10">
              <w:rPr>
                <w:b/>
                <w:sz w:val="22"/>
                <w:szCs w:val="22"/>
              </w:rPr>
              <w:t>читель»</w:t>
            </w:r>
          </w:p>
          <w:p w:rsidR="003D4825" w:rsidRPr="00476E10" w:rsidRDefault="003D4825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Конкурсное мероприятие «</w:t>
            </w:r>
            <w:r w:rsidR="00D912C3" w:rsidRPr="00476E10">
              <w:rPr>
                <w:sz w:val="22"/>
                <w:szCs w:val="22"/>
              </w:rPr>
              <w:t>Методический семинар</w:t>
            </w:r>
            <w:r w:rsidRPr="00476E10">
              <w:rPr>
                <w:sz w:val="22"/>
                <w:szCs w:val="22"/>
              </w:rPr>
              <w:t xml:space="preserve">» </w:t>
            </w:r>
          </w:p>
          <w:p w:rsidR="003D4825" w:rsidRPr="00476E10" w:rsidRDefault="003D4825" w:rsidP="0089500B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(до 1</w:t>
            </w:r>
            <w:r w:rsidR="0089500B">
              <w:rPr>
                <w:sz w:val="22"/>
                <w:szCs w:val="22"/>
              </w:rPr>
              <w:t>0</w:t>
            </w:r>
            <w:r w:rsidRPr="00476E10">
              <w:rPr>
                <w:sz w:val="22"/>
                <w:szCs w:val="22"/>
              </w:rPr>
              <w:t xml:space="preserve"> минут, плюс </w:t>
            </w:r>
            <w:r w:rsidR="0089500B">
              <w:rPr>
                <w:sz w:val="22"/>
                <w:szCs w:val="22"/>
              </w:rPr>
              <w:t>5-10</w:t>
            </w:r>
            <w:r w:rsidRPr="00476E10">
              <w:rPr>
                <w:sz w:val="22"/>
                <w:szCs w:val="22"/>
              </w:rPr>
              <w:t xml:space="preserve"> минут для ответов на вопросы жюри)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25" w:rsidRPr="00476E10" w:rsidRDefault="0089500B" w:rsidP="00895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E02" w:rsidRPr="00476E10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2</w:t>
            </w:r>
            <w:r w:rsidR="004E0E02" w:rsidRPr="00476E10">
              <w:rPr>
                <w:sz w:val="22"/>
                <w:szCs w:val="22"/>
              </w:rPr>
              <w:t>0 – 14.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02" w:rsidRPr="00476E10" w:rsidRDefault="004E0E02" w:rsidP="00DA55C8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актовый зал</w:t>
            </w:r>
          </w:p>
          <w:p w:rsidR="003D4825" w:rsidRPr="00476E10" w:rsidRDefault="003D4825" w:rsidP="00DA55C8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 xml:space="preserve">МКОУ </w:t>
            </w:r>
            <w:r w:rsidR="00DA55C8" w:rsidRPr="00476E10">
              <w:rPr>
                <w:sz w:val="22"/>
                <w:szCs w:val="22"/>
              </w:rPr>
              <w:t xml:space="preserve">«Городовиковская </w:t>
            </w:r>
            <w:r w:rsidRPr="00476E10">
              <w:rPr>
                <w:sz w:val="22"/>
                <w:szCs w:val="22"/>
              </w:rPr>
              <w:t>ГСОШ№3</w:t>
            </w:r>
            <w:r w:rsidR="00DA55C8" w:rsidRPr="00476E10">
              <w:rPr>
                <w:sz w:val="22"/>
                <w:szCs w:val="22"/>
              </w:rPr>
              <w:t>»</w:t>
            </w:r>
          </w:p>
        </w:tc>
      </w:tr>
      <w:tr w:rsidR="003D4825" w:rsidRPr="00476E10" w:rsidTr="00DA55C8">
        <w:trPr>
          <w:trHeight w:val="313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25" w:rsidRPr="00476E10" w:rsidRDefault="003D4825" w:rsidP="005E17B1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Заседание жюри по подведению итогов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25" w:rsidRPr="00476E10" w:rsidRDefault="004E0E02" w:rsidP="0089500B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14.</w:t>
            </w:r>
            <w:r w:rsidR="0089500B">
              <w:rPr>
                <w:sz w:val="22"/>
                <w:szCs w:val="22"/>
              </w:rPr>
              <w:t>1</w:t>
            </w:r>
            <w:r w:rsidRPr="00476E10">
              <w:rPr>
                <w:sz w:val="22"/>
                <w:szCs w:val="22"/>
              </w:rPr>
              <w:t>0 – 1</w:t>
            </w:r>
            <w:r w:rsidR="0089500B">
              <w:rPr>
                <w:sz w:val="22"/>
                <w:szCs w:val="22"/>
              </w:rPr>
              <w:t>4</w:t>
            </w:r>
            <w:r w:rsidRPr="00476E10">
              <w:rPr>
                <w:sz w:val="22"/>
                <w:szCs w:val="22"/>
              </w:rPr>
              <w:t>.</w:t>
            </w:r>
            <w:r w:rsidR="0089500B">
              <w:rPr>
                <w:sz w:val="22"/>
                <w:szCs w:val="22"/>
              </w:rPr>
              <w:t>2</w:t>
            </w:r>
            <w:r w:rsidRPr="00476E10">
              <w:rPr>
                <w:sz w:val="22"/>
                <w:szCs w:val="22"/>
              </w:rPr>
              <w:t>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25" w:rsidRPr="00476E10" w:rsidRDefault="004E0E02" w:rsidP="003D4825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МКОУ «Городовиковская ГСОШ№3»</w:t>
            </w:r>
          </w:p>
        </w:tc>
      </w:tr>
      <w:tr w:rsidR="003D4825" w:rsidRPr="00476E10" w:rsidTr="00896E3A">
        <w:trPr>
          <w:jc w:val="center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25" w:rsidRPr="00476E10" w:rsidRDefault="004E0E02" w:rsidP="00896E3A">
            <w:pPr>
              <w:jc w:val="center"/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19</w:t>
            </w:r>
            <w:r w:rsidR="003D4825" w:rsidRPr="00476E10">
              <w:rPr>
                <w:sz w:val="22"/>
                <w:szCs w:val="22"/>
              </w:rPr>
              <w:t xml:space="preserve"> марта 2021 года</w:t>
            </w:r>
          </w:p>
          <w:p w:rsidR="003D4825" w:rsidRPr="00476E10" w:rsidRDefault="003D4825" w:rsidP="003D4825">
            <w:pPr>
              <w:jc w:val="center"/>
              <w:rPr>
                <w:sz w:val="22"/>
                <w:szCs w:val="22"/>
              </w:rPr>
            </w:pPr>
          </w:p>
        </w:tc>
      </w:tr>
      <w:tr w:rsidR="004E0E02" w:rsidRPr="00476E10" w:rsidTr="00DA55C8">
        <w:trPr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02" w:rsidRPr="00476E10" w:rsidRDefault="004E0E02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 xml:space="preserve">Торжественное закрытие муниципального этапа республиканского конкурса  </w:t>
            </w:r>
          </w:p>
          <w:p w:rsidR="004E0E02" w:rsidRPr="00476E10" w:rsidRDefault="004E0E02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 xml:space="preserve">«Педагог года Калмыкии – 2021» </w:t>
            </w:r>
          </w:p>
          <w:p w:rsidR="004E0E02" w:rsidRPr="00476E10" w:rsidRDefault="004E0E02" w:rsidP="00896E3A">
            <w:pPr>
              <w:rPr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Объявление, награждение победителей и призеров конкурса.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02" w:rsidRPr="00476E10" w:rsidRDefault="004E0E02" w:rsidP="00AE7DD5">
            <w:pPr>
              <w:jc w:val="center"/>
              <w:rPr>
                <w:bCs w:val="0"/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14.00 – 15.30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02" w:rsidRPr="00476E10" w:rsidRDefault="004E0E02" w:rsidP="00AE7DD5">
            <w:pPr>
              <w:jc w:val="center"/>
              <w:rPr>
                <w:bCs w:val="0"/>
                <w:sz w:val="22"/>
                <w:szCs w:val="22"/>
              </w:rPr>
            </w:pPr>
            <w:r w:rsidRPr="00476E10">
              <w:rPr>
                <w:sz w:val="22"/>
                <w:szCs w:val="22"/>
              </w:rPr>
              <w:t>актовый зал</w:t>
            </w:r>
          </w:p>
          <w:p w:rsidR="004E0E02" w:rsidRPr="00476E10" w:rsidRDefault="004E0E02" w:rsidP="00AE7DD5">
            <w:pPr>
              <w:widowControl w:val="0"/>
              <w:spacing w:before="20" w:after="20" w:line="180" w:lineRule="auto"/>
              <w:jc w:val="center"/>
              <w:rPr>
                <w:bCs w:val="0"/>
                <w:iCs/>
                <w:kern w:val="28"/>
                <w:sz w:val="22"/>
                <w:szCs w:val="22"/>
                <w14:cntxtAlts/>
              </w:rPr>
            </w:pPr>
            <w:r w:rsidRPr="00476E10">
              <w:rPr>
                <w:iCs/>
                <w:kern w:val="28"/>
                <w:sz w:val="22"/>
                <w:szCs w:val="22"/>
                <w14:cntxtAlts/>
              </w:rPr>
              <w:t>МКУ «Отдел культуры</w:t>
            </w:r>
          </w:p>
          <w:p w:rsidR="004E0E02" w:rsidRPr="00476E10" w:rsidRDefault="004E0E02" w:rsidP="00476E10">
            <w:pPr>
              <w:widowControl w:val="0"/>
              <w:spacing w:before="20" w:after="20" w:line="180" w:lineRule="auto"/>
              <w:jc w:val="center"/>
              <w:rPr>
                <w:bCs w:val="0"/>
                <w:sz w:val="22"/>
                <w:szCs w:val="22"/>
              </w:rPr>
            </w:pPr>
            <w:r w:rsidRPr="00476E10">
              <w:rPr>
                <w:iCs/>
                <w:kern w:val="28"/>
                <w:sz w:val="22"/>
                <w:szCs w:val="22"/>
                <w14:cntxtAlts/>
              </w:rPr>
              <w:t>Городовиковского района РК»</w:t>
            </w:r>
          </w:p>
        </w:tc>
      </w:tr>
    </w:tbl>
    <w:p w:rsidR="00DF4F23" w:rsidRDefault="00DF4F23" w:rsidP="00476E10">
      <w:pPr>
        <w:jc w:val="right"/>
        <w:rPr>
          <w:sz w:val="20"/>
          <w:szCs w:val="20"/>
        </w:rPr>
      </w:pPr>
    </w:p>
    <w:sectPr w:rsidR="00DF4F23" w:rsidSect="0036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50" w:rsidRDefault="00822950" w:rsidP="0068562E">
      <w:r>
        <w:separator/>
      </w:r>
    </w:p>
  </w:endnote>
  <w:endnote w:type="continuationSeparator" w:id="0">
    <w:p w:rsidR="00822950" w:rsidRDefault="00822950" w:rsidP="0068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50" w:rsidRDefault="00822950" w:rsidP="0068562E">
      <w:r>
        <w:separator/>
      </w:r>
    </w:p>
  </w:footnote>
  <w:footnote w:type="continuationSeparator" w:id="0">
    <w:p w:rsidR="00822950" w:rsidRDefault="00822950" w:rsidP="00685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134B"/>
    <w:multiLevelType w:val="hybridMultilevel"/>
    <w:tmpl w:val="633683FA"/>
    <w:lvl w:ilvl="0" w:tplc="AE9E929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53198"/>
    <w:multiLevelType w:val="hybridMultilevel"/>
    <w:tmpl w:val="B600A362"/>
    <w:lvl w:ilvl="0" w:tplc="FF46AF4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136F5"/>
    <w:multiLevelType w:val="hybridMultilevel"/>
    <w:tmpl w:val="4B4AA660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>
    <w:nsid w:val="0F8467A2"/>
    <w:multiLevelType w:val="hybridMultilevel"/>
    <w:tmpl w:val="DA80F5C4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72590"/>
    <w:multiLevelType w:val="hybridMultilevel"/>
    <w:tmpl w:val="F7B0AB42"/>
    <w:lvl w:ilvl="0" w:tplc="38207E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0094F"/>
    <w:multiLevelType w:val="multilevel"/>
    <w:tmpl w:val="7B5286D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C9241ED"/>
    <w:multiLevelType w:val="multilevel"/>
    <w:tmpl w:val="411C645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7">
    <w:nsid w:val="2CA55F9D"/>
    <w:multiLevelType w:val="hybridMultilevel"/>
    <w:tmpl w:val="FCAC1CAC"/>
    <w:lvl w:ilvl="0" w:tplc="D416D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110F82"/>
    <w:multiLevelType w:val="hybridMultilevel"/>
    <w:tmpl w:val="2D5CAEAE"/>
    <w:lvl w:ilvl="0" w:tplc="9658325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2FCC744C"/>
    <w:multiLevelType w:val="multilevel"/>
    <w:tmpl w:val="0BD2D4DA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2FD96272"/>
    <w:multiLevelType w:val="hybridMultilevel"/>
    <w:tmpl w:val="934E7A3A"/>
    <w:lvl w:ilvl="0" w:tplc="2ED86A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37907"/>
    <w:multiLevelType w:val="hybridMultilevel"/>
    <w:tmpl w:val="B6600510"/>
    <w:lvl w:ilvl="0" w:tplc="E63060A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F1206"/>
    <w:multiLevelType w:val="hybridMultilevel"/>
    <w:tmpl w:val="8CBCB278"/>
    <w:lvl w:ilvl="0" w:tplc="FF46AF4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51DD7"/>
    <w:multiLevelType w:val="hybridMultilevel"/>
    <w:tmpl w:val="03005B6E"/>
    <w:lvl w:ilvl="0" w:tplc="2B3E672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53E79"/>
    <w:multiLevelType w:val="multilevel"/>
    <w:tmpl w:val="4DD2FD40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4125701A"/>
    <w:multiLevelType w:val="multilevel"/>
    <w:tmpl w:val="54A8047C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6">
    <w:nsid w:val="47DD3500"/>
    <w:multiLevelType w:val="multilevel"/>
    <w:tmpl w:val="309AF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E2A5E5B"/>
    <w:multiLevelType w:val="hybridMultilevel"/>
    <w:tmpl w:val="630C5D26"/>
    <w:lvl w:ilvl="0" w:tplc="9658325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8325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1D09DA"/>
    <w:multiLevelType w:val="multilevel"/>
    <w:tmpl w:val="309AF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A792370"/>
    <w:multiLevelType w:val="multilevel"/>
    <w:tmpl w:val="4510D218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B273720"/>
    <w:multiLevelType w:val="hybridMultilevel"/>
    <w:tmpl w:val="136EA91A"/>
    <w:lvl w:ilvl="0" w:tplc="70CCB136">
      <w:start w:val="1"/>
      <w:numFmt w:val="decimal"/>
      <w:lvlText w:val="5.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56079C"/>
    <w:multiLevelType w:val="multilevel"/>
    <w:tmpl w:val="C938171C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91932D7"/>
    <w:multiLevelType w:val="multilevel"/>
    <w:tmpl w:val="F7B0AB4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549C4"/>
    <w:multiLevelType w:val="multilevel"/>
    <w:tmpl w:val="01A0D28C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504262"/>
    <w:multiLevelType w:val="hybridMultilevel"/>
    <w:tmpl w:val="FBB88E0A"/>
    <w:lvl w:ilvl="0" w:tplc="2ED86A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1"/>
  </w:num>
  <w:num w:numId="5">
    <w:abstractNumId w:val="9"/>
  </w:num>
  <w:num w:numId="6">
    <w:abstractNumId w:val="23"/>
  </w:num>
  <w:num w:numId="7">
    <w:abstractNumId w:val="5"/>
  </w:num>
  <w:num w:numId="8">
    <w:abstractNumId w:val="0"/>
  </w:num>
  <w:num w:numId="9">
    <w:abstractNumId w:val="17"/>
  </w:num>
  <w:num w:numId="10">
    <w:abstractNumId w:val="24"/>
  </w:num>
  <w:num w:numId="11">
    <w:abstractNumId w:val="7"/>
  </w:num>
  <w:num w:numId="12">
    <w:abstractNumId w:val="3"/>
  </w:num>
  <w:num w:numId="13">
    <w:abstractNumId w:val="8"/>
  </w:num>
  <w:num w:numId="14">
    <w:abstractNumId w:val="2"/>
  </w:num>
  <w:num w:numId="15">
    <w:abstractNumId w:val="21"/>
  </w:num>
  <w:num w:numId="16">
    <w:abstractNumId w:val="24"/>
  </w:num>
  <w:num w:numId="17">
    <w:abstractNumId w:val="10"/>
  </w:num>
  <w:num w:numId="18">
    <w:abstractNumId w:val="7"/>
  </w:num>
  <w:num w:numId="19">
    <w:abstractNumId w:val="1"/>
  </w:num>
  <w:num w:numId="20">
    <w:abstractNumId w:val="13"/>
  </w:num>
  <w:num w:numId="21">
    <w:abstractNumId w:val="12"/>
  </w:num>
  <w:num w:numId="22">
    <w:abstractNumId w:val="20"/>
  </w:num>
  <w:num w:numId="23">
    <w:abstractNumId w:val="18"/>
  </w:num>
  <w:num w:numId="24">
    <w:abstractNumId w:val="4"/>
  </w:num>
  <w:num w:numId="25">
    <w:abstractNumId w:val="22"/>
  </w:num>
  <w:num w:numId="26">
    <w:abstractNumId w:val="15"/>
  </w:num>
  <w:num w:numId="2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6B"/>
    <w:rsid w:val="00001307"/>
    <w:rsid w:val="0001163D"/>
    <w:rsid w:val="000169B1"/>
    <w:rsid w:val="00044D01"/>
    <w:rsid w:val="000621C9"/>
    <w:rsid w:val="00092B2F"/>
    <w:rsid w:val="0009366C"/>
    <w:rsid w:val="00093C40"/>
    <w:rsid w:val="00097505"/>
    <w:rsid w:val="000A62C7"/>
    <w:rsid w:val="000A74B4"/>
    <w:rsid w:val="000C275A"/>
    <w:rsid w:val="000C2E9C"/>
    <w:rsid w:val="000C4079"/>
    <w:rsid w:val="000D1B38"/>
    <w:rsid w:val="000D3910"/>
    <w:rsid w:val="000E19D0"/>
    <w:rsid w:val="000E6B95"/>
    <w:rsid w:val="000F0C7A"/>
    <w:rsid w:val="001017DD"/>
    <w:rsid w:val="0012182E"/>
    <w:rsid w:val="00155A6D"/>
    <w:rsid w:val="00173F98"/>
    <w:rsid w:val="0017417A"/>
    <w:rsid w:val="00187DFA"/>
    <w:rsid w:val="001A5F92"/>
    <w:rsid w:val="001B4160"/>
    <w:rsid w:val="001B730C"/>
    <w:rsid w:val="001C1587"/>
    <w:rsid w:val="001C5E3A"/>
    <w:rsid w:val="00220B37"/>
    <w:rsid w:val="00222BAC"/>
    <w:rsid w:val="00227991"/>
    <w:rsid w:val="00255CEB"/>
    <w:rsid w:val="002768BA"/>
    <w:rsid w:val="00280B24"/>
    <w:rsid w:val="00284986"/>
    <w:rsid w:val="00294E38"/>
    <w:rsid w:val="0029728D"/>
    <w:rsid w:val="002A4B65"/>
    <w:rsid w:val="002B7AE7"/>
    <w:rsid w:val="002C685A"/>
    <w:rsid w:val="002E4245"/>
    <w:rsid w:val="002F4D9C"/>
    <w:rsid w:val="002F5C5C"/>
    <w:rsid w:val="003104B5"/>
    <w:rsid w:val="00313BD0"/>
    <w:rsid w:val="003217E7"/>
    <w:rsid w:val="00323B65"/>
    <w:rsid w:val="003431C8"/>
    <w:rsid w:val="00364DBF"/>
    <w:rsid w:val="00375E1F"/>
    <w:rsid w:val="0038233F"/>
    <w:rsid w:val="00392016"/>
    <w:rsid w:val="00392F74"/>
    <w:rsid w:val="00397BD2"/>
    <w:rsid w:val="003A3D77"/>
    <w:rsid w:val="003D4825"/>
    <w:rsid w:val="00401E17"/>
    <w:rsid w:val="00404F3B"/>
    <w:rsid w:val="00413999"/>
    <w:rsid w:val="00417D66"/>
    <w:rsid w:val="00431A71"/>
    <w:rsid w:val="00454996"/>
    <w:rsid w:val="00460E60"/>
    <w:rsid w:val="00472041"/>
    <w:rsid w:val="00476506"/>
    <w:rsid w:val="00476E10"/>
    <w:rsid w:val="0048523A"/>
    <w:rsid w:val="00497ADD"/>
    <w:rsid w:val="004A0458"/>
    <w:rsid w:val="004A600F"/>
    <w:rsid w:val="004C263F"/>
    <w:rsid w:val="004D6FCF"/>
    <w:rsid w:val="004E0E02"/>
    <w:rsid w:val="004E2183"/>
    <w:rsid w:val="00506B96"/>
    <w:rsid w:val="00522490"/>
    <w:rsid w:val="005236B0"/>
    <w:rsid w:val="00543E18"/>
    <w:rsid w:val="0056276B"/>
    <w:rsid w:val="00565AB2"/>
    <w:rsid w:val="005935FE"/>
    <w:rsid w:val="005C7041"/>
    <w:rsid w:val="005D3D5C"/>
    <w:rsid w:val="005F70D1"/>
    <w:rsid w:val="006020AA"/>
    <w:rsid w:val="00607823"/>
    <w:rsid w:val="0061391B"/>
    <w:rsid w:val="00614E65"/>
    <w:rsid w:val="006608C9"/>
    <w:rsid w:val="0068562E"/>
    <w:rsid w:val="00692337"/>
    <w:rsid w:val="00695707"/>
    <w:rsid w:val="006A2535"/>
    <w:rsid w:val="006B1C0B"/>
    <w:rsid w:val="006D7E84"/>
    <w:rsid w:val="006E4EAA"/>
    <w:rsid w:val="007317D7"/>
    <w:rsid w:val="00732992"/>
    <w:rsid w:val="00740A68"/>
    <w:rsid w:val="0075278E"/>
    <w:rsid w:val="00752F32"/>
    <w:rsid w:val="00757968"/>
    <w:rsid w:val="00770EDD"/>
    <w:rsid w:val="0077236A"/>
    <w:rsid w:val="007A423D"/>
    <w:rsid w:val="007C26F7"/>
    <w:rsid w:val="007C306C"/>
    <w:rsid w:val="007D21F7"/>
    <w:rsid w:val="007D3BB2"/>
    <w:rsid w:val="00821DF4"/>
    <w:rsid w:val="00822950"/>
    <w:rsid w:val="00826582"/>
    <w:rsid w:val="00841A9C"/>
    <w:rsid w:val="008434AC"/>
    <w:rsid w:val="00844E16"/>
    <w:rsid w:val="008502AA"/>
    <w:rsid w:val="008642BA"/>
    <w:rsid w:val="008655EC"/>
    <w:rsid w:val="00866356"/>
    <w:rsid w:val="0089500B"/>
    <w:rsid w:val="00895CF0"/>
    <w:rsid w:val="0089671A"/>
    <w:rsid w:val="008B102A"/>
    <w:rsid w:val="008B6603"/>
    <w:rsid w:val="008D152C"/>
    <w:rsid w:val="008E0C80"/>
    <w:rsid w:val="009106A9"/>
    <w:rsid w:val="00913103"/>
    <w:rsid w:val="00916495"/>
    <w:rsid w:val="009205C7"/>
    <w:rsid w:val="009370AA"/>
    <w:rsid w:val="00943E70"/>
    <w:rsid w:val="00957995"/>
    <w:rsid w:val="00957D0A"/>
    <w:rsid w:val="00962B8B"/>
    <w:rsid w:val="00964593"/>
    <w:rsid w:val="00975DAE"/>
    <w:rsid w:val="00991CFD"/>
    <w:rsid w:val="00992E75"/>
    <w:rsid w:val="00994A6C"/>
    <w:rsid w:val="009A1A08"/>
    <w:rsid w:val="009A2786"/>
    <w:rsid w:val="009A4BD4"/>
    <w:rsid w:val="009A6582"/>
    <w:rsid w:val="009B2FC7"/>
    <w:rsid w:val="009F3444"/>
    <w:rsid w:val="00A47AB1"/>
    <w:rsid w:val="00A63E9E"/>
    <w:rsid w:val="00A66BCE"/>
    <w:rsid w:val="00A83AEA"/>
    <w:rsid w:val="00A86C20"/>
    <w:rsid w:val="00AE1569"/>
    <w:rsid w:val="00AE6575"/>
    <w:rsid w:val="00AF20C0"/>
    <w:rsid w:val="00B0315A"/>
    <w:rsid w:val="00B06B8F"/>
    <w:rsid w:val="00B1549F"/>
    <w:rsid w:val="00B16F29"/>
    <w:rsid w:val="00B325AE"/>
    <w:rsid w:val="00B42E43"/>
    <w:rsid w:val="00B462E4"/>
    <w:rsid w:val="00B6070C"/>
    <w:rsid w:val="00B81A87"/>
    <w:rsid w:val="00B8202C"/>
    <w:rsid w:val="00BC4E34"/>
    <w:rsid w:val="00BF1174"/>
    <w:rsid w:val="00BF21F4"/>
    <w:rsid w:val="00C00437"/>
    <w:rsid w:val="00C011B4"/>
    <w:rsid w:val="00C030C6"/>
    <w:rsid w:val="00C04E06"/>
    <w:rsid w:val="00C12E77"/>
    <w:rsid w:val="00C231A2"/>
    <w:rsid w:val="00C26337"/>
    <w:rsid w:val="00C40CB8"/>
    <w:rsid w:val="00C45AD3"/>
    <w:rsid w:val="00C972D3"/>
    <w:rsid w:val="00CA4C44"/>
    <w:rsid w:val="00CA54CB"/>
    <w:rsid w:val="00CB10DF"/>
    <w:rsid w:val="00CB1A8C"/>
    <w:rsid w:val="00CD46A5"/>
    <w:rsid w:val="00D04A06"/>
    <w:rsid w:val="00D20405"/>
    <w:rsid w:val="00D22193"/>
    <w:rsid w:val="00D3050D"/>
    <w:rsid w:val="00D4163A"/>
    <w:rsid w:val="00D84175"/>
    <w:rsid w:val="00D912C3"/>
    <w:rsid w:val="00D93925"/>
    <w:rsid w:val="00DA3F83"/>
    <w:rsid w:val="00DA55C8"/>
    <w:rsid w:val="00DB0D0D"/>
    <w:rsid w:val="00DD3E6E"/>
    <w:rsid w:val="00DD5E12"/>
    <w:rsid w:val="00DF05A9"/>
    <w:rsid w:val="00DF170F"/>
    <w:rsid w:val="00DF2B2A"/>
    <w:rsid w:val="00DF4F23"/>
    <w:rsid w:val="00E0504E"/>
    <w:rsid w:val="00E10722"/>
    <w:rsid w:val="00E1452C"/>
    <w:rsid w:val="00E37A3C"/>
    <w:rsid w:val="00E557C9"/>
    <w:rsid w:val="00E609DA"/>
    <w:rsid w:val="00E73E20"/>
    <w:rsid w:val="00E817D6"/>
    <w:rsid w:val="00E94003"/>
    <w:rsid w:val="00EC428C"/>
    <w:rsid w:val="00EF266B"/>
    <w:rsid w:val="00F0234F"/>
    <w:rsid w:val="00F06EB4"/>
    <w:rsid w:val="00F112EC"/>
    <w:rsid w:val="00F14C00"/>
    <w:rsid w:val="00F2132A"/>
    <w:rsid w:val="00F22313"/>
    <w:rsid w:val="00F41608"/>
    <w:rsid w:val="00F57748"/>
    <w:rsid w:val="00F600D7"/>
    <w:rsid w:val="00F630B1"/>
    <w:rsid w:val="00F67D71"/>
    <w:rsid w:val="00F719CC"/>
    <w:rsid w:val="00F71A19"/>
    <w:rsid w:val="00F8186B"/>
    <w:rsid w:val="00F869BD"/>
    <w:rsid w:val="00FB00FE"/>
    <w:rsid w:val="00FC74D7"/>
    <w:rsid w:val="00FD058F"/>
    <w:rsid w:val="00FD3F5B"/>
    <w:rsid w:val="00FD5EEC"/>
    <w:rsid w:val="00FE642E"/>
    <w:rsid w:val="00FF276D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6B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76B"/>
    <w:pPr>
      <w:keepNext/>
      <w:jc w:val="center"/>
      <w:outlineLvl w:val="0"/>
    </w:pPr>
    <w:rPr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6276B"/>
    <w:pPr>
      <w:ind w:left="720"/>
      <w:contextualSpacing/>
    </w:pPr>
  </w:style>
  <w:style w:type="paragraph" w:customStyle="1" w:styleId="a4">
    <w:name w:val="Разделы"/>
    <w:basedOn w:val="a"/>
    <w:rsid w:val="00472041"/>
    <w:pPr>
      <w:ind w:firstLine="284"/>
      <w:jc w:val="center"/>
    </w:pPr>
    <w:rPr>
      <w:b/>
      <w:bCs w:val="0"/>
      <w:sz w:val="28"/>
      <w:szCs w:val="20"/>
    </w:rPr>
  </w:style>
  <w:style w:type="paragraph" w:styleId="2">
    <w:name w:val="Body Text 2"/>
    <w:basedOn w:val="a"/>
    <w:link w:val="20"/>
    <w:rsid w:val="00155A6D"/>
    <w:pPr>
      <w:jc w:val="both"/>
    </w:pPr>
    <w:rPr>
      <w:bCs w:val="0"/>
      <w:sz w:val="28"/>
    </w:rPr>
  </w:style>
  <w:style w:type="character" w:customStyle="1" w:styleId="20">
    <w:name w:val="Основной текст 2 Знак"/>
    <w:basedOn w:val="a0"/>
    <w:link w:val="2"/>
    <w:rsid w:val="00155A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qFormat/>
    <w:rsid w:val="0068562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Plain Text"/>
    <w:basedOn w:val="a"/>
    <w:link w:val="a7"/>
    <w:uiPriority w:val="99"/>
    <w:unhideWhenUsed/>
    <w:rsid w:val="0068562E"/>
    <w:rPr>
      <w:rFonts w:ascii="Courier New" w:hAnsi="Courier New" w:cs="Courier New"/>
      <w:bCs w:val="0"/>
      <w:sz w:val="20"/>
      <w:szCs w:val="20"/>
      <w:lang w:val="en-US" w:eastAsia="en-US"/>
    </w:rPr>
  </w:style>
  <w:style w:type="character" w:customStyle="1" w:styleId="a7">
    <w:name w:val="Текст Знак"/>
    <w:basedOn w:val="a0"/>
    <w:link w:val="a6"/>
    <w:uiPriority w:val="99"/>
    <w:rsid w:val="0068562E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footnote text"/>
    <w:basedOn w:val="a"/>
    <w:link w:val="a9"/>
    <w:uiPriority w:val="99"/>
    <w:unhideWhenUsed/>
    <w:rsid w:val="0068562E"/>
    <w:pPr>
      <w:autoSpaceDE w:val="0"/>
      <w:autoSpaceDN w:val="0"/>
    </w:pPr>
    <w:rPr>
      <w:bCs w:val="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856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unhideWhenUsed/>
    <w:rsid w:val="0068562E"/>
    <w:rPr>
      <w:rFonts w:cs="Times New Roman"/>
      <w:vertAlign w:val="superscript"/>
    </w:rPr>
  </w:style>
  <w:style w:type="character" w:styleId="ab">
    <w:name w:val="Strong"/>
    <w:basedOn w:val="a0"/>
    <w:uiPriority w:val="22"/>
    <w:qFormat/>
    <w:rsid w:val="00460E60"/>
    <w:rPr>
      <w:b/>
      <w:bCs/>
    </w:rPr>
  </w:style>
  <w:style w:type="paragraph" w:customStyle="1" w:styleId="Default">
    <w:name w:val="Default"/>
    <w:rsid w:val="00B46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506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506B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 + Полужирный"/>
    <w:basedOn w:val="21"/>
    <w:rsid w:val="00506B9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06B96"/>
    <w:pPr>
      <w:widowControl w:val="0"/>
      <w:shd w:val="clear" w:color="auto" w:fill="FFFFFF"/>
      <w:spacing w:after="720" w:line="0" w:lineRule="atLeast"/>
      <w:ind w:hanging="360"/>
      <w:jc w:val="both"/>
    </w:pPr>
    <w:rPr>
      <w:bCs w:val="0"/>
      <w:sz w:val="28"/>
      <w:szCs w:val="28"/>
      <w:lang w:eastAsia="en-US"/>
    </w:rPr>
  </w:style>
  <w:style w:type="paragraph" w:customStyle="1" w:styleId="24">
    <w:name w:val="Заголовок №2"/>
    <w:basedOn w:val="a"/>
    <w:link w:val="23"/>
    <w:rsid w:val="00506B96"/>
    <w:pPr>
      <w:widowControl w:val="0"/>
      <w:shd w:val="clear" w:color="auto" w:fill="FFFFFF"/>
      <w:spacing w:before="240" w:line="322" w:lineRule="exact"/>
      <w:ind w:hanging="600"/>
      <w:jc w:val="center"/>
      <w:outlineLvl w:val="1"/>
    </w:pPr>
    <w:rPr>
      <w:b/>
      <w:sz w:val="28"/>
      <w:szCs w:val="28"/>
      <w:lang w:eastAsia="en-US"/>
    </w:rPr>
  </w:style>
  <w:style w:type="paragraph" w:customStyle="1" w:styleId="11">
    <w:name w:val="Текст1"/>
    <w:basedOn w:val="a"/>
    <w:rsid w:val="00F630B1"/>
    <w:pPr>
      <w:suppressAutoHyphens/>
    </w:pPr>
    <w:rPr>
      <w:rFonts w:ascii="Courier New" w:hAnsi="Courier New" w:cs="Courier New"/>
      <w:bCs w:val="0"/>
      <w:sz w:val="20"/>
      <w:szCs w:val="20"/>
      <w:lang w:val="en-US" w:eastAsia="zh-CN"/>
    </w:rPr>
  </w:style>
  <w:style w:type="paragraph" w:customStyle="1" w:styleId="ac">
    <w:name w:val="МОН"/>
    <w:basedOn w:val="a"/>
    <w:rsid w:val="00F630B1"/>
    <w:pPr>
      <w:suppressAutoHyphens/>
      <w:spacing w:line="360" w:lineRule="auto"/>
      <w:ind w:firstLine="709"/>
      <w:jc w:val="both"/>
    </w:pPr>
    <w:rPr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6B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76B"/>
    <w:pPr>
      <w:keepNext/>
      <w:jc w:val="center"/>
      <w:outlineLvl w:val="0"/>
    </w:pPr>
    <w:rPr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6276B"/>
    <w:pPr>
      <w:ind w:left="720"/>
      <w:contextualSpacing/>
    </w:pPr>
  </w:style>
  <w:style w:type="paragraph" w:customStyle="1" w:styleId="a4">
    <w:name w:val="Разделы"/>
    <w:basedOn w:val="a"/>
    <w:rsid w:val="00472041"/>
    <w:pPr>
      <w:ind w:firstLine="284"/>
      <w:jc w:val="center"/>
    </w:pPr>
    <w:rPr>
      <w:b/>
      <w:bCs w:val="0"/>
      <w:sz w:val="28"/>
      <w:szCs w:val="20"/>
    </w:rPr>
  </w:style>
  <w:style w:type="paragraph" w:styleId="2">
    <w:name w:val="Body Text 2"/>
    <w:basedOn w:val="a"/>
    <w:link w:val="20"/>
    <w:rsid w:val="00155A6D"/>
    <w:pPr>
      <w:jc w:val="both"/>
    </w:pPr>
    <w:rPr>
      <w:bCs w:val="0"/>
      <w:sz w:val="28"/>
    </w:rPr>
  </w:style>
  <w:style w:type="character" w:customStyle="1" w:styleId="20">
    <w:name w:val="Основной текст 2 Знак"/>
    <w:basedOn w:val="a0"/>
    <w:link w:val="2"/>
    <w:rsid w:val="00155A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qFormat/>
    <w:rsid w:val="0068562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Plain Text"/>
    <w:basedOn w:val="a"/>
    <w:link w:val="a7"/>
    <w:uiPriority w:val="99"/>
    <w:unhideWhenUsed/>
    <w:rsid w:val="0068562E"/>
    <w:rPr>
      <w:rFonts w:ascii="Courier New" w:hAnsi="Courier New" w:cs="Courier New"/>
      <w:bCs w:val="0"/>
      <w:sz w:val="20"/>
      <w:szCs w:val="20"/>
      <w:lang w:val="en-US" w:eastAsia="en-US"/>
    </w:rPr>
  </w:style>
  <w:style w:type="character" w:customStyle="1" w:styleId="a7">
    <w:name w:val="Текст Знак"/>
    <w:basedOn w:val="a0"/>
    <w:link w:val="a6"/>
    <w:uiPriority w:val="99"/>
    <w:rsid w:val="0068562E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footnote text"/>
    <w:basedOn w:val="a"/>
    <w:link w:val="a9"/>
    <w:uiPriority w:val="99"/>
    <w:unhideWhenUsed/>
    <w:rsid w:val="0068562E"/>
    <w:pPr>
      <w:autoSpaceDE w:val="0"/>
      <w:autoSpaceDN w:val="0"/>
    </w:pPr>
    <w:rPr>
      <w:bCs w:val="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856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unhideWhenUsed/>
    <w:rsid w:val="0068562E"/>
    <w:rPr>
      <w:rFonts w:cs="Times New Roman"/>
      <w:vertAlign w:val="superscript"/>
    </w:rPr>
  </w:style>
  <w:style w:type="character" w:styleId="ab">
    <w:name w:val="Strong"/>
    <w:basedOn w:val="a0"/>
    <w:uiPriority w:val="22"/>
    <w:qFormat/>
    <w:rsid w:val="00460E60"/>
    <w:rPr>
      <w:b/>
      <w:bCs/>
    </w:rPr>
  </w:style>
  <w:style w:type="paragraph" w:customStyle="1" w:styleId="Default">
    <w:name w:val="Default"/>
    <w:rsid w:val="00B46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506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506B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 + Полужирный"/>
    <w:basedOn w:val="21"/>
    <w:rsid w:val="00506B9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06B96"/>
    <w:pPr>
      <w:widowControl w:val="0"/>
      <w:shd w:val="clear" w:color="auto" w:fill="FFFFFF"/>
      <w:spacing w:after="720" w:line="0" w:lineRule="atLeast"/>
      <w:ind w:hanging="360"/>
      <w:jc w:val="both"/>
    </w:pPr>
    <w:rPr>
      <w:bCs w:val="0"/>
      <w:sz w:val="28"/>
      <w:szCs w:val="28"/>
      <w:lang w:eastAsia="en-US"/>
    </w:rPr>
  </w:style>
  <w:style w:type="paragraph" w:customStyle="1" w:styleId="24">
    <w:name w:val="Заголовок №2"/>
    <w:basedOn w:val="a"/>
    <w:link w:val="23"/>
    <w:rsid w:val="00506B96"/>
    <w:pPr>
      <w:widowControl w:val="0"/>
      <w:shd w:val="clear" w:color="auto" w:fill="FFFFFF"/>
      <w:spacing w:before="240" w:line="322" w:lineRule="exact"/>
      <w:ind w:hanging="600"/>
      <w:jc w:val="center"/>
      <w:outlineLvl w:val="1"/>
    </w:pPr>
    <w:rPr>
      <w:b/>
      <w:sz w:val="28"/>
      <w:szCs w:val="28"/>
      <w:lang w:eastAsia="en-US"/>
    </w:rPr>
  </w:style>
  <w:style w:type="paragraph" w:customStyle="1" w:styleId="11">
    <w:name w:val="Текст1"/>
    <w:basedOn w:val="a"/>
    <w:rsid w:val="00F630B1"/>
    <w:pPr>
      <w:suppressAutoHyphens/>
    </w:pPr>
    <w:rPr>
      <w:rFonts w:ascii="Courier New" w:hAnsi="Courier New" w:cs="Courier New"/>
      <w:bCs w:val="0"/>
      <w:sz w:val="20"/>
      <w:szCs w:val="20"/>
      <w:lang w:val="en-US" w:eastAsia="zh-CN"/>
    </w:rPr>
  </w:style>
  <w:style w:type="paragraph" w:customStyle="1" w:styleId="ac">
    <w:name w:val="МОН"/>
    <w:basedOn w:val="a"/>
    <w:rsid w:val="00F630B1"/>
    <w:pPr>
      <w:suppressAutoHyphens/>
      <w:spacing w:line="360" w:lineRule="auto"/>
      <w:ind w:firstLine="709"/>
      <w:jc w:val="both"/>
    </w:pPr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FED5E-341A-475F-9E0B-70F6727D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3434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metod2</cp:lastModifiedBy>
  <cp:revision>2</cp:revision>
  <cp:lastPrinted>2020-03-03T12:52:00Z</cp:lastPrinted>
  <dcterms:created xsi:type="dcterms:W3CDTF">2021-08-31T07:58:00Z</dcterms:created>
  <dcterms:modified xsi:type="dcterms:W3CDTF">2021-08-31T07:58:00Z</dcterms:modified>
</cp:coreProperties>
</file>