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bookmarkStart w:id="0" w:name="_GoBack"/>
      <w:bookmarkEnd w:id="0"/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Pr="00D64BB2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64BB2">
        <w:rPr>
          <w:rFonts w:ascii="Times New Roman" w:hAnsi="Times New Roman" w:cs="Times New Roman"/>
          <w:b/>
          <w:color w:val="0070C0"/>
          <w:sz w:val="24"/>
          <w:szCs w:val="24"/>
        </w:rPr>
        <w:t>Муниципальное казённое общеобразовательное учреждение</w:t>
      </w:r>
    </w:p>
    <w:p w:rsidR="00AF55AE" w:rsidRPr="00D64BB2" w:rsidRDefault="00AF55AE" w:rsidP="00AF55A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64BB2">
        <w:rPr>
          <w:rFonts w:ascii="Times New Roman" w:hAnsi="Times New Roman" w:cs="Times New Roman"/>
          <w:b/>
          <w:color w:val="0070C0"/>
          <w:sz w:val="24"/>
          <w:szCs w:val="24"/>
        </w:rPr>
        <w:t>«Городовиковская средняя общеобразовательная школа №2»</w:t>
      </w:r>
    </w:p>
    <w:p w:rsidR="00AF55AE" w:rsidRPr="00D64BB2" w:rsidRDefault="00AF55AE" w:rsidP="00AF55AE">
      <w:pPr>
        <w:rPr>
          <w:rFonts w:ascii="Times New Roman" w:hAnsi="Times New Roman" w:cs="Times New Roman"/>
          <w:color w:val="0070C0"/>
          <w:sz w:val="48"/>
          <w:szCs w:val="48"/>
        </w:rPr>
      </w:pPr>
    </w:p>
    <w:p w:rsidR="00D64BB2" w:rsidRPr="00D64BB2" w:rsidRDefault="00486924" w:rsidP="00AF55AE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6.5pt;height:27.75pt" fillcolor="#00b0f0" strokecolor="#002060">
            <v:shadow on="t" color="#b2b2b2" opacity="52429f" offset="3pt"/>
            <v:textpath style="font-family:&quot;Times New Roman&quot;;font-weight:bold;v-text-kern:t" trim="t" fitpath="t" string="Межрегиональный семинар-практикум"/>
          </v:shape>
        </w:pict>
      </w:r>
    </w:p>
    <w:p w:rsidR="00AF55AE" w:rsidRPr="00D64BB2" w:rsidRDefault="00486924" w:rsidP="00AF55AE">
      <w:pPr>
        <w:rPr>
          <w:color w:val="FF0000"/>
        </w:rPr>
      </w:pPr>
      <w:r>
        <w:rPr>
          <w:rFonts w:ascii="Times New Roman" w:hAnsi="Times New Roman" w:cs="Times New Roman"/>
          <w:b/>
          <w:i/>
          <w:color w:val="FF0000"/>
          <w:sz w:val="56"/>
          <w:szCs w:val="56"/>
          <w:shd w:val="clear" w:color="auto" w:fill="FFFFFF"/>
        </w:rPr>
        <w:pict>
          <v:shape id="_x0000_i1026" type="#_x0000_t136" style="width:345.75pt;height:90pt" fillcolor="#c00000" strokecolor="#c00000">
            <v:shadow on="t" color="#b2b2b2" opacity="52429f" offset="3pt"/>
            <v:textpath style="font-family:&quot;Times New Roman&quot;;v-text-kern:t" trim="t" fitpath="t" string="«Особенности профессиональной деятельности &#10;педагога в условиях инклюзивного образования»"/>
          </v:shape>
        </w:pict>
      </w:r>
    </w:p>
    <w:p w:rsidR="00D64BB2" w:rsidRDefault="00114375" w:rsidP="00AF55AE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134620</wp:posOffset>
            </wp:positionV>
            <wp:extent cx="3474085" cy="2438400"/>
            <wp:effectExtent l="0" t="0" r="0" b="0"/>
            <wp:wrapSquare wrapText="bothSides"/>
            <wp:docPr id="1" name="Рисунок 1" descr="https://im0-tub-ru.yandex.net/i?id=b65f75a0d30bb21156f5461bfe6f0ea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b65f75a0d30bb21156f5461bfe6f0eaa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2438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64BB2" w:rsidRDefault="00D64BB2" w:rsidP="00AF55AE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D64BB2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D64BB2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D64BB2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D64BB2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D64BB2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D64BB2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64BB2" w:rsidRDefault="00D64BB2" w:rsidP="00D64BB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AF55AE" w:rsidRPr="00D64BB2" w:rsidRDefault="00AF55AE" w:rsidP="00D64BB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64BB2">
        <w:rPr>
          <w:rFonts w:ascii="Times New Roman" w:hAnsi="Times New Roman" w:cs="Times New Roman"/>
          <w:b/>
          <w:color w:val="0070C0"/>
          <w:sz w:val="24"/>
          <w:szCs w:val="24"/>
        </w:rPr>
        <w:t>г. Городовиковск - 201</w:t>
      </w:r>
      <w:r w:rsidR="00D64BB2" w:rsidRPr="00D64BB2">
        <w:rPr>
          <w:rFonts w:ascii="Times New Roman" w:hAnsi="Times New Roman" w:cs="Times New Roman"/>
          <w:b/>
          <w:color w:val="0070C0"/>
          <w:sz w:val="24"/>
          <w:szCs w:val="24"/>
        </w:rPr>
        <w:t>9</w:t>
      </w:r>
      <w:r w:rsidRPr="00D64BB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г.</w:t>
      </w:r>
    </w:p>
    <w:p w:rsidR="00AF55AE" w:rsidRDefault="00AF55AE" w:rsidP="00AF55AE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AF55AE" w:rsidRDefault="00AF55AE" w:rsidP="00AF55AE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AF55AE" w:rsidRDefault="00AF55AE" w:rsidP="00AF55AE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AF55AE" w:rsidRPr="004A6448" w:rsidRDefault="00AF55AE" w:rsidP="004A6448">
      <w:pPr>
        <w:spacing w:after="0" w:line="240" w:lineRule="auto"/>
        <w:rPr>
          <w:rFonts w:ascii="Times New Roman" w:hAnsi="Times New Roman" w:cs="Times New Roman"/>
          <w:color w:val="27C31B"/>
          <w:sz w:val="20"/>
          <w:szCs w:val="20"/>
        </w:rPr>
      </w:pPr>
      <w:r w:rsidRPr="004A6448">
        <w:rPr>
          <w:rFonts w:ascii="Times New Roman" w:hAnsi="Times New Roman" w:cs="Times New Roman"/>
          <w:b/>
          <w:color w:val="002060"/>
          <w:sz w:val="20"/>
          <w:szCs w:val="20"/>
        </w:rPr>
        <w:lastRenderedPageBreak/>
        <w:t>Дата проведения:</w:t>
      </w:r>
      <w:r w:rsidRPr="004A6448">
        <w:rPr>
          <w:rFonts w:ascii="Times New Roman" w:hAnsi="Times New Roman" w:cs="Times New Roman"/>
          <w:sz w:val="20"/>
          <w:szCs w:val="20"/>
        </w:rPr>
        <w:t xml:space="preserve"> </w:t>
      </w:r>
      <w:r w:rsidR="00752A98" w:rsidRPr="004A6448">
        <w:rPr>
          <w:rFonts w:ascii="Times New Roman" w:hAnsi="Times New Roman" w:cs="Times New Roman"/>
          <w:color w:val="1820C6"/>
          <w:sz w:val="20"/>
          <w:szCs w:val="20"/>
        </w:rPr>
        <w:t>17</w:t>
      </w:r>
      <w:r w:rsidRPr="004A6448">
        <w:rPr>
          <w:rFonts w:ascii="Times New Roman" w:hAnsi="Times New Roman" w:cs="Times New Roman"/>
          <w:color w:val="1820C6"/>
          <w:sz w:val="20"/>
          <w:szCs w:val="20"/>
        </w:rPr>
        <w:t>.</w:t>
      </w:r>
      <w:r w:rsidR="009A5BE9" w:rsidRPr="004A6448">
        <w:rPr>
          <w:rFonts w:ascii="Times New Roman" w:hAnsi="Times New Roman" w:cs="Times New Roman"/>
          <w:color w:val="1820C6"/>
          <w:sz w:val="20"/>
          <w:szCs w:val="20"/>
        </w:rPr>
        <w:t>1</w:t>
      </w:r>
      <w:r w:rsidR="00752A98" w:rsidRPr="004A6448">
        <w:rPr>
          <w:rFonts w:ascii="Times New Roman" w:hAnsi="Times New Roman" w:cs="Times New Roman"/>
          <w:color w:val="1820C6"/>
          <w:sz w:val="20"/>
          <w:szCs w:val="20"/>
        </w:rPr>
        <w:t>2</w:t>
      </w:r>
      <w:r w:rsidRPr="004A6448">
        <w:rPr>
          <w:rFonts w:ascii="Times New Roman" w:hAnsi="Times New Roman" w:cs="Times New Roman"/>
          <w:color w:val="1820C6"/>
          <w:sz w:val="20"/>
          <w:szCs w:val="20"/>
        </w:rPr>
        <w:t>.201</w:t>
      </w:r>
      <w:r w:rsidR="009A5BE9" w:rsidRPr="004A6448">
        <w:rPr>
          <w:rFonts w:ascii="Times New Roman" w:hAnsi="Times New Roman" w:cs="Times New Roman"/>
          <w:color w:val="1820C6"/>
          <w:sz w:val="20"/>
          <w:szCs w:val="20"/>
        </w:rPr>
        <w:t xml:space="preserve">9 </w:t>
      </w:r>
      <w:r w:rsidRPr="004A6448">
        <w:rPr>
          <w:rFonts w:ascii="Times New Roman" w:hAnsi="Times New Roman" w:cs="Times New Roman"/>
          <w:color w:val="1820C6"/>
          <w:sz w:val="20"/>
          <w:szCs w:val="20"/>
        </w:rPr>
        <w:t>г.</w:t>
      </w:r>
      <w:r w:rsidR="00752A98" w:rsidRPr="004A6448">
        <w:rPr>
          <w:rFonts w:ascii="Times New Roman" w:hAnsi="Times New Roman" w:cs="Times New Roman"/>
          <w:color w:val="1820C6"/>
          <w:sz w:val="20"/>
          <w:szCs w:val="20"/>
        </w:rPr>
        <w:t>, 10.00 – 15.00</w:t>
      </w:r>
    </w:p>
    <w:p w:rsidR="00AF55AE" w:rsidRPr="004A6448" w:rsidRDefault="00AF55AE" w:rsidP="004A6448">
      <w:pPr>
        <w:spacing w:after="0" w:line="240" w:lineRule="auto"/>
        <w:jc w:val="both"/>
        <w:rPr>
          <w:rFonts w:ascii="Times New Roman" w:hAnsi="Times New Roman" w:cs="Times New Roman"/>
          <w:color w:val="1820C6"/>
          <w:sz w:val="20"/>
          <w:szCs w:val="20"/>
        </w:rPr>
      </w:pPr>
      <w:r w:rsidRPr="004A6448">
        <w:rPr>
          <w:rFonts w:ascii="Times New Roman" w:hAnsi="Times New Roman" w:cs="Times New Roman"/>
          <w:b/>
          <w:color w:val="002060"/>
          <w:sz w:val="20"/>
          <w:szCs w:val="20"/>
        </w:rPr>
        <w:t>Место проведения:</w:t>
      </w:r>
      <w:r w:rsidRPr="004A6448">
        <w:rPr>
          <w:rFonts w:ascii="Times New Roman" w:hAnsi="Times New Roman" w:cs="Times New Roman"/>
          <w:sz w:val="20"/>
          <w:szCs w:val="20"/>
        </w:rPr>
        <w:t xml:space="preserve"> </w:t>
      </w:r>
      <w:r w:rsidRPr="004A6448">
        <w:rPr>
          <w:rFonts w:ascii="Times New Roman" w:hAnsi="Times New Roman" w:cs="Times New Roman"/>
          <w:color w:val="1820C6"/>
          <w:sz w:val="20"/>
          <w:szCs w:val="20"/>
        </w:rPr>
        <w:t>МКОУ «Городовиковская СОШ №2»</w:t>
      </w:r>
    </w:p>
    <w:p w:rsidR="00E32842" w:rsidRPr="004A6448" w:rsidRDefault="00AF55AE" w:rsidP="004A6448">
      <w:pPr>
        <w:spacing w:after="0" w:line="240" w:lineRule="auto"/>
        <w:jc w:val="both"/>
        <w:rPr>
          <w:rFonts w:ascii="Times New Roman" w:hAnsi="Times New Roman" w:cs="Times New Roman"/>
          <w:i/>
          <w:color w:val="1820C6"/>
          <w:sz w:val="20"/>
          <w:szCs w:val="20"/>
        </w:rPr>
      </w:pPr>
      <w:r w:rsidRPr="004A6448">
        <w:rPr>
          <w:rFonts w:ascii="Times New Roman" w:hAnsi="Times New Roman" w:cs="Times New Roman"/>
          <w:b/>
          <w:color w:val="002060"/>
          <w:sz w:val="20"/>
          <w:szCs w:val="20"/>
        </w:rPr>
        <w:t>Участники:</w:t>
      </w:r>
      <w:r w:rsidRPr="004A6448">
        <w:rPr>
          <w:rFonts w:ascii="Times New Roman" w:hAnsi="Times New Roman" w:cs="Times New Roman"/>
          <w:sz w:val="20"/>
          <w:szCs w:val="20"/>
        </w:rPr>
        <w:t xml:space="preserve"> </w:t>
      </w:r>
      <w:r w:rsidR="00752A98" w:rsidRPr="004A6448">
        <w:rPr>
          <w:rFonts w:ascii="Times New Roman" w:hAnsi="Times New Roman" w:cs="Times New Roman"/>
          <w:color w:val="0000CC"/>
          <w:sz w:val="20"/>
          <w:szCs w:val="20"/>
        </w:rPr>
        <w:t xml:space="preserve">руководители </w:t>
      </w:r>
      <w:r w:rsidR="00ED2F87" w:rsidRPr="004A6448">
        <w:rPr>
          <w:rFonts w:ascii="Times New Roman" w:hAnsi="Times New Roman" w:cs="Times New Roman"/>
          <w:color w:val="0000CC"/>
          <w:sz w:val="20"/>
          <w:szCs w:val="20"/>
        </w:rPr>
        <w:t>МОУО, руководители образовательных организаций, заместители директоров по УВР, педагоги:</w:t>
      </w:r>
      <w:r w:rsidR="00E32842" w:rsidRPr="004A6448">
        <w:rPr>
          <w:rFonts w:ascii="Times New Roman" w:hAnsi="Times New Roman" w:cs="Times New Roman"/>
          <w:i/>
          <w:color w:val="0000CC"/>
          <w:sz w:val="20"/>
          <w:szCs w:val="20"/>
        </w:rPr>
        <w:t xml:space="preserve">  педагоги-психологи, </w:t>
      </w:r>
      <w:r w:rsidR="00ED2F87" w:rsidRPr="004A6448">
        <w:rPr>
          <w:rFonts w:ascii="Times New Roman" w:hAnsi="Times New Roman" w:cs="Times New Roman"/>
          <w:i/>
          <w:color w:val="0000CC"/>
          <w:sz w:val="20"/>
          <w:szCs w:val="20"/>
        </w:rPr>
        <w:t>логопеды,</w:t>
      </w:r>
      <w:r w:rsidR="00E47127" w:rsidRPr="004A6448">
        <w:rPr>
          <w:rFonts w:ascii="Times New Roman" w:hAnsi="Times New Roman" w:cs="Times New Roman"/>
          <w:i/>
          <w:color w:val="0000CC"/>
          <w:sz w:val="20"/>
          <w:szCs w:val="20"/>
        </w:rPr>
        <w:t xml:space="preserve"> </w:t>
      </w:r>
      <w:proofErr w:type="spellStart"/>
      <w:r w:rsidR="00ED2F87" w:rsidRPr="004A6448">
        <w:rPr>
          <w:rFonts w:ascii="Times New Roman" w:hAnsi="Times New Roman" w:cs="Times New Roman"/>
          <w:i/>
          <w:color w:val="0000CC"/>
          <w:sz w:val="20"/>
          <w:szCs w:val="20"/>
        </w:rPr>
        <w:t>тьюторы</w:t>
      </w:r>
      <w:proofErr w:type="spellEnd"/>
      <w:r w:rsidR="00ED2F87" w:rsidRPr="004A6448">
        <w:rPr>
          <w:rFonts w:ascii="Times New Roman" w:hAnsi="Times New Roman" w:cs="Times New Roman"/>
          <w:i/>
          <w:color w:val="0000CC"/>
          <w:sz w:val="20"/>
          <w:szCs w:val="20"/>
        </w:rPr>
        <w:t xml:space="preserve"> (по 4 чел. от РМО), педагоги системы образования Ставропольского края.</w:t>
      </w:r>
    </w:p>
    <w:p w:rsidR="005B7D69" w:rsidRPr="00F50B3C" w:rsidRDefault="00AF55AE" w:rsidP="004A6448">
      <w:pPr>
        <w:tabs>
          <w:tab w:val="left" w:pos="112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en-US"/>
        </w:rPr>
      </w:pPr>
      <w:r w:rsidRPr="004A6448">
        <w:rPr>
          <w:rFonts w:ascii="Times New Roman" w:hAnsi="Times New Roman" w:cs="Times New Roman"/>
          <w:b/>
          <w:color w:val="002060"/>
          <w:sz w:val="20"/>
          <w:szCs w:val="20"/>
        </w:rPr>
        <w:t>Цель:</w:t>
      </w:r>
      <w:r w:rsidRPr="004A6448">
        <w:rPr>
          <w:rFonts w:ascii="Times New Roman" w:hAnsi="Times New Roman" w:cs="Times New Roman"/>
          <w:color w:val="7030A0"/>
          <w:sz w:val="20"/>
          <w:szCs w:val="20"/>
        </w:rPr>
        <w:t xml:space="preserve"> </w:t>
      </w:r>
      <w:r w:rsidR="006E1017" w:rsidRPr="004A6448">
        <w:rPr>
          <w:rFonts w:ascii="Times New Roman" w:eastAsia="Times New Roman" w:hAnsi="Times New Roman" w:cs="Times New Roman"/>
          <w:color w:val="0000CC"/>
          <w:sz w:val="20"/>
          <w:szCs w:val="20"/>
        </w:rPr>
        <w:t>повышения профессиональной компетентности педагогов общеобразовательных организаций, повышения качества образования в условиях введения ФГОС обучающихся с ограниченными возможностями здоровья.</w:t>
      </w:r>
    </w:p>
    <w:p w:rsidR="00AF55AE" w:rsidRPr="00F50B3C" w:rsidRDefault="00AF55AE" w:rsidP="00E47127">
      <w:pPr>
        <w:spacing w:after="0" w:line="20" w:lineRule="atLeast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50B3C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Программа семинара-практикума:</w:t>
      </w:r>
    </w:p>
    <w:p w:rsidR="00E47127" w:rsidRPr="004A6448" w:rsidRDefault="00E47127" w:rsidP="00E47127">
      <w:pPr>
        <w:spacing w:after="0" w:line="20" w:lineRule="atLeast"/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tbl>
      <w:tblPr>
        <w:tblStyle w:val="a3"/>
        <w:tblW w:w="79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83"/>
        <w:gridCol w:w="4961"/>
        <w:gridCol w:w="1843"/>
      </w:tblGrid>
      <w:tr w:rsidR="00ED2F87" w:rsidRPr="004A6448" w:rsidTr="00F50B3C">
        <w:tc>
          <w:tcPr>
            <w:tcW w:w="852" w:type="dxa"/>
            <w:shd w:val="clear" w:color="auto" w:fill="B6DDE8" w:themeFill="accent5" w:themeFillTint="66"/>
          </w:tcPr>
          <w:p w:rsidR="00ED2F87" w:rsidRPr="00F50B3C" w:rsidRDefault="00ED2F87" w:rsidP="00ED2F8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F50B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Время</w:t>
            </w:r>
          </w:p>
        </w:tc>
        <w:tc>
          <w:tcPr>
            <w:tcW w:w="5244" w:type="dxa"/>
            <w:gridSpan w:val="2"/>
            <w:shd w:val="clear" w:color="auto" w:fill="DAEEF3" w:themeFill="accent5" w:themeFillTint="33"/>
          </w:tcPr>
          <w:p w:rsidR="00ED2F87" w:rsidRPr="00F50B3C" w:rsidRDefault="00ED2F87" w:rsidP="00ED2F8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F50B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Содержание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ED2F87" w:rsidRPr="00F50B3C" w:rsidRDefault="00ED2F87" w:rsidP="00ED2F8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F50B3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Место проведения, ответственные</w:t>
            </w:r>
          </w:p>
        </w:tc>
      </w:tr>
      <w:tr w:rsidR="00AF55AE" w:rsidRPr="004A6448" w:rsidTr="00F50B3C">
        <w:tc>
          <w:tcPr>
            <w:tcW w:w="852" w:type="dxa"/>
            <w:shd w:val="clear" w:color="auto" w:fill="B6DDE8" w:themeFill="accent5" w:themeFillTint="66"/>
          </w:tcPr>
          <w:p w:rsidR="00AF55AE" w:rsidRPr="004A6448" w:rsidRDefault="00AF55AE" w:rsidP="00E47127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  <w:r w:rsidR="00E32842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9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.30-</w:t>
            </w:r>
            <w:r w:rsidR="00E32842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10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.00</w:t>
            </w:r>
          </w:p>
        </w:tc>
        <w:tc>
          <w:tcPr>
            <w:tcW w:w="5244" w:type="dxa"/>
            <w:gridSpan w:val="2"/>
            <w:shd w:val="clear" w:color="auto" w:fill="DAEEF3" w:themeFill="accent5" w:themeFillTint="33"/>
          </w:tcPr>
          <w:p w:rsidR="00F50B3C" w:rsidRDefault="00F50B3C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AF55AE" w:rsidRPr="004A6448" w:rsidRDefault="00AF55AE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Регистрация</w:t>
            </w:r>
            <w:r w:rsidR="00ED2F87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.</w:t>
            </w:r>
          </w:p>
          <w:p w:rsidR="00ED2F87" w:rsidRPr="004A6448" w:rsidRDefault="00ED2F87" w:rsidP="00ED2F87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Выставка работ </w:t>
            </w:r>
            <w:proofErr w:type="gramStart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декоративно-прикладного</w:t>
            </w:r>
            <w:proofErr w:type="gramEnd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</w:p>
          <w:p w:rsidR="00752A98" w:rsidRDefault="00ED2F87" w:rsidP="00ED2F87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творчества и рисунков детей с ОВЗ.</w:t>
            </w:r>
          </w:p>
          <w:p w:rsidR="00F50B3C" w:rsidRPr="004A6448" w:rsidRDefault="00F50B3C" w:rsidP="00ED2F87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AF55AE" w:rsidRPr="004A6448" w:rsidRDefault="00AF55AE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 этаж</w:t>
            </w:r>
          </w:p>
          <w:p w:rsidR="00ED2F87" w:rsidRPr="004A6448" w:rsidRDefault="00ED2F87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ГСОШ №2</w:t>
            </w:r>
          </w:p>
        </w:tc>
      </w:tr>
      <w:tr w:rsidR="00AF55AE" w:rsidRPr="004A6448" w:rsidTr="00F50B3C">
        <w:tc>
          <w:tcPr>
            <w:tcW w:w="852" w:type="dxa"/>
            <w:shd w:val="clear" w:color="auto" w:fill="B6DDE8" w:themeFill="accent5" w:themeFillTint="66"/>
          </w:tcPr>
          <w:p w:rsidR="00AF55AE" w:rsidRPr="004A6448" w:rsidRDefault="00AF55AE" w:rsidP="008A4987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AF55AE" w:rsidRPr="004A6448" w:rsidRDefault="00E32842" w:rsidP="00E32842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10</w:t>
            </w:r>
            <w:r w:rsidR="00AF55AE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.00-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10</w:t>
            </w:r>
            <w:r w:rsidR="00AF55AE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.10</w:t>
            </w:r>
          </w:p>
        </w:tc>
        <w:tc>
          <w:tcPr>
            <w:tcW w:w="5244" w:type="dxa"/>
            <w:gridSpan w:val="2"/>
            <w:shd w:val="clear" w:color="auto" w:fill="DAEEF3" w:themeFill="accent5" w:themeFillTint="33"/>
          </w:tcPr>
          <w:p w:rsidR="00F50B3C" w:rsidRDefault="00ED2F87" w:rsidP="00ED2F87">
            <w:pPr>
              <w:spacing w:line="20" w:lineRule="atLeas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  </w:t>
            </w:r>
          </w:p>
          <w:p w:rsidR="00AF55AE" w:rsidRPr="004A6448" w:rsidRDefault="00ED2F87" w:rsidP="00ED2F87">
            <w:pPr>
              <w:spacing w:line="20" w:lineRule="atLeas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="000D402A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Приветствие участников семинара </w:t>
            </w: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–</w:t>
            </w:r>
            <w:r w:rsidR="00AF55AE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Улюмжиева </w:t>
            </w:r>
            <w:r w:rsidR="000D402A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Н.Н.,</w:t>
            </w: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="000D402A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н</w:t>
            </w:r>
            <w:r w:rsidR="00052CF9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ачальник </w:t>
            </w: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У</w:t>
            </w:r>
            <w:r w:rsidR="00052CF9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правления образования Городовиковского РМО</w:t>
            </w: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 РК;</w:t>
            </w:r>
          </w:p>
          <w:p w:rsidR="00ED2F87" w:rsidRPr="004A6448" w:rsidRDefault="00ED2F87" w:rsidP="00ED2F87">
            <w:pPr>
              <w:spacing w:line="20" w:lineRule="atLeas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  </w:t>
            </w:r>
            <w:r w:rsidR="004A6448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«</w:t>
            </w: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Об организации обучения детей с </w:t>
            </w:r>
            <w:proofErr w:type="gramStart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ограниченными</w:t>
            </w:r>
            <w:proofErr w:type="gramEnd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возможеностями</w:t>
            </w:r>
            <w:proofErr w:type="spellEnd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здоровья и детей – инвалидов» - </w:t>
            </w:r>
            <w:proofErr w:type="spellStart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Мацакова</w:t>
            </w:r>
            <w:proofErr w:type="spellEnd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Э.М., начальник отдела общего образования Министерства образования и науки РК;</w:t>
            </w:r>
          </w:p>
          <w:p w:rsidR="00ED2F87" w:rsidRPr="004A6448" w:rsidRDefault="00ED2F87" w:rsidP="00ED2F87">
            <w:pPr>
              <w:spacing w:line="20" w:lineRule="atLeas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«О ходе реализации федерального проекта «</w:t>
            </w:r>
            <w:r w:rsidR="00E658A1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Финансовая грамотность» - Петрушкина Е.Д.</w:t>
            </w:r>
            <w:r w:rsidR="004A6448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, ведущий экономист отделения </w:t>
            </w:r>
            <w:proofErr w:type="gramStart"/>
            <w:r w:rsidR="004A6448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про</w:t>
            </w:r>
            <w:proofErr w:type="gramEnd"/>
            <w:r w:rsidR="004A6448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gramStart"/>
            <w:r w:rsidR="004A6448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Республике</w:t>
            </w:r>
            <w:proofErr w:type="gramEnd"/>
            <w:r w:rsidR="004A6448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Калмыкия Южного Главного управления Центрального банка Российской Федерации;</w:t>
            </w:r>
          </w:p>
          <w:p w:rsidR="004A6448" w:rsidRPr="004A6448" w:rsidRDefault="004A6448" w:rsidP="00ED2F87">
            <w:pPr>
              <w:spacing w:line="20" w:lineRule="atLeas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«Организация учебно-воспитательной работы школы по формированию здорового образа жизни и укреплению здоровья», </w:t>
            </w:r>
            <w:proofErr w:type="spellStart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Цебикова</w:t>
            </w:r>
            <w:proofErr w:type="spellEnd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Н.Н., директор МБОУ «СОШ № 18» имени Б.Б </w:t>
            </w:r>
            <w:proofErr w:type="spellStart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Горовикова</w:t>
            </w:r>
            <w:proofErr w:type="spellEnd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г. Элиста;</w:t>
            </w:r>
          </w:p>
          <w:p w:rsidR="004A6448" w:rsidRPr="004A6448" w:rsidRDefault="004A6448" w:rsidP="00ED2F87">
            <w:pPr>
              <w:spacing w:line="20" w:lineRule="atLeas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«Инклюзивное образование» - </w:t>
            </w:r>
            <w:proofErr w:type="spellStart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Манджиева</w:t>
            </w:r>
            <w:proofErr w:type="spellEnd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В.А., методист по инклюзивному образованию МКДОУ «Детский сад №33 Радуга», г. Элиста</w:t>
            </w:r>
          </w:p>
          <w:p w:rsidR="00AF55AE" w:rsidRDefault="000D402A" w:rsidP="004A6448">
            <w:pPr>
              <w:spacing w:line="20" w:lineRule="atLeas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«Реализация инклюзивного образования в МКОУ «ГСОШ № 2»» - Остапенко Е.А., директор  МКОУ «Городовиковская СОШ № 2»</w:t>
            </w:r>
          </w:p>
          <w:p w:rsidR="00F50B3C" w:rsidRDefault="00F50B3C" w:rsidP="004A6448">
            <w:pPr>
              <w:spacing w:line="20" w:lineRule="atLeas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F50B3C" w:rsidRDefault="00F50B3C" w:rsidP="004A6448">
            <w:pPr>
              <w:spacing w:line="20" w:lineRule="atLeas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F50B3C" w:rsidRPr="004A6448" w:rsidRDefault="00F50B3C" w:rsidP="004A6448">
            <w:pPr>
              <w:spacing w:line="20" w:lineRule="atLeas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AF55AE" w:rsidRPr="004A6448" w:rsidRDefault="00AF55AE" w:rsidP="008A4987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Актовый зал</w:t>
            </w:r>
          </w:p>
          <w:p w:rsidR="004A6448" w:rsidRPr="004A6448" w:rsidRDefault="004A6448" w:rsidP="008A4987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УО Городовиковского РМО РК</w:t>
            </w:r>
          </w:p>
        </w:tc>
      </w:tr>
      <w:tr w:rsidR="00AF55AE" w:rsidRPr="004A6448" w:rsidTr="00ED2F87">
        <w:tc>
          <w:tcPr>
            <w:tcW w:w="1135" w:type="dxa"/>
            <w:gridSpan w:val="2"/>
            <w:shd w:val="clear" w:color="auto" w:fill="B6DDE8" w:themeFill="accent5" w:themeFillTint="66"/>
          </w:tcPr>
          <w:p w:rsidR="00AF55AE" w:rsidRPr="004A6448" w:rsidRDefault="00E32842" w:rsidP="008A4987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10</w:t>
            </w:r>
            <w:r w:rsidR="00AF55AE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10-10.5</w:t>
            </w:r>
            <w:r w:rsidR="00AF55AE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</w:p>
          <w:p w:rsidR="00AF55AE" w:rsidRPr="004A6448" w:rsidRDefault="00AF55AE" w:rsidP="008A498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shd w:val="clear" w:color="auto" w:fill="DAEEF3" w:themeFill="accent5" w:themeFillTint="33"/>
          </w:tcPr>
          <w:p w:rsidR="00052CF9" w:rsidRPr="004A6448" w:rsidRDefault="00052CF9" w:rsidP="00052CF9">
            <w:pPr>
              <w:pStyle w:val="a5"/>
              <w:jc w:val="both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</w:p>
          <w:p w:rsidR="00BB4D60" w:rsidRPr="004A6448" w:rsidRDefault="00BB4D60" w:rsidP="00E47127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Возможности использования специального оборудования и технических сре</w:t>
            </w:r>
            <w:proofErr w:type="gramStart"/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дств в р</w:t>
            </w:r>
            <w:proofErr w:type="gramEnd"/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еализации инклюзивного образования школы. </w:t>
            </w:r>
          </w:p>
          <w:p w:rsidR="00052CF9" w:rsidRPr="004A6448" w:rsidRDefault="00BB4D60" w:rsidP="00BB4D60">
            <w:pPr>
              <w:pStyle w:val="a5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Харгелюнова А.К.- методист по инклюзивному образованию</w:t>
            </w:r>
          </w:p>
          <w:p w:rsidR="00BB4D60" w:rsidRPr="004A6448" w:rsidRDefault="00BB4D60" w:rsidP="004A6448">
            <w:pPr>
              <w:pStyle w:val="a5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Влияние адаптивной физической культуры на физическое развитие детей с ОВЗ.</w:t>
            </w: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Шнайдер А.И. учитель физической культуры.</w:t>
            </w:r>
          </w:p>
          <w:p w:rsidR="00052CF9" w:rsidRPr="004A6448" w:rsidRDefault="00052CF9" w:rsidP="004A6448">
            <w:pPr>
              <w:pStyle w:val="a5"/>
              <w:ind w:left="34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E32842" w:rsidRPr="004A6448" w:rsidRDefault="00BB4D60" w:rsidP="004A6448">
            <w:pPr>
              <w:pStyle w:val="a4"/>
              <w:numPr>
                <w:ilvl w:val="0"/>
                <w:numId w:val="7"/>
              </w:numPr>
              <w:ind w:left="34" w:hanging="34"/>
              <w:jc w:val="both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Развитие социально – бытовых навыков детей с ОВЗ.</w:t>
            </w:r>
            <w:r w:rsidR="00E47127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</w:t>
            </w:r>
            <w:r w:rsidR="00E47127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Лайпанова В.Л. зам. директора по учебно-воспитательной работе</w:t>
            </w:r>
          </w:p>
          <w:p w:rsidR="00052CF9" w:rsidRPr="004A6448" w:rsidRDefault="00052CF9" w:rsidP="00052CF9">
            <w:pPr>
              <w:spacing w:line="20" w:lineRule="atLeast"/>
              <w:jc w:val="both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052CF9" w:rsidRPr="004A6448" w:rsidRDefault="004A6448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Администрация «ГСОШ №2»</w:t>
            </w:r>
          </w:p>
          <w:p w:rsidR="004A6448" w:rsidRPr="004A6448" w:rsidRDefault="004A6448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4A6448" w:rsidRPr="004A6448" w:rsidRDefault="004A6448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BB4D60" w:rsidRPr="004A6448" w:rsidRDefault="00E47127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Кабинет № </w:t>
            </w:r>
            <w:r w:rsidR="00BB4D60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15</w:t>
            </w:r>
          </w:p>
          <w:p w:rsidR="00AF55AE" w:rsidRPr="004A6448" w:rsidRDefault="00AF55AE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E47127" w:rsidRPr="004A6448" w:rsidRDefault="00E47127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E47127" w:rsidRPr="004A6448" w:rsidRDefault="00E32842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Спортивный зал</w:t>
            </w:r>
          </w:p>
          <w:p w:rsidR="00E47127" w:rsidRPr="004A6448" w:rsidRDefault="00E47127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052CF9" w:rsidRPr="004A6448" w:rsidRDefault="00052CF9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4A6448" w:rsidRPr="004A6448" w:rsidRDefault="004A6448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E32842" w:rsidRPr="004A6448" w:rsidRDefault="00E47127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Кабинет №</w:t>
            </w:r>
            <w:r w:rsidR="00E32842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14</w:t>
            </w:r>
          </w:p>
        </w:tc>
      </w:tr>
      <w:tr w:rsidR="00AF55AE" w:rsidRPr="004A6448" w:rsidTr="00ED2F87">
        <w:tc>
          <w:tcPr>
            <w:tcW w:w="7939" w:type="dxa"/>
            <w:gridSpan w:val="4"/>
            <w:shd w:val="clear" w:color="auto" w:fill="DAEEF3" w:themeFill="accent5" w:themeFillTint="33"/>
          </w:tcPr>
          <w:p w:rsidR="00AF55AE" w:rsidRPr="004A6448" w:rsidRDefault="00E32842" w:rsidP="008A4987">
            <w:pPr>
              <w:spacing w:line="20" w:lineRule="atLeast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Учебно-в</w:t>
            </w:r>
            <w:r w:rsidR="00AF55AE" w:rsidRPr="004A644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оспитательная деятельность</w:t>
            </w:r>
          </w:p>
        </w:tc>
      </w:tr>
      <w:tr w:rsidR="00AF55AE" w:rsidRPr="004A6448" w:rsidTr="00ED2F87">
        <w:trPr>
          <w:trHeight w:val="2140"/>
        </w:trPr>
        <w:tc>
          <w:tcPr>
            <w:tcW w:w="852" w:type="dxa"/>
            <w:shd w:val="clear" w:color="auto" w:fill="B6DDE8" w:themeFill="accent5" w:themeFillTint="66"/>
          </w:tcPr>
          <w:p w:rsidR="00AF55AE" w:rsidRPr="004A6448" w:rsidRDefault="00AF55AE" w:rsidP="008A4987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BC066A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1.0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0-11.</w:t>
            </w:r>
            <w:r w:rsidR="00BC066A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</w:p>
          <w:p w:rsidR="00AF55AE" w:rsidRPr="004A6448" w:rsidRDefault="00AF55AE" w:rsidP="008A4987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shd w:val="clear" w:color="auto" w:fill="DAEEF3" w:themeFill="accent5" w:themeFillTint="33"/>
          </w:tcPr>
          <w:p w:rsidR="00AF55AE" w:rsidRDefault="00E32842" w:rsidP="00AF55AE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u w:val="single"/>
              </w:rPr>
              <w:t>Интегрированны</w:t>
            </w:r>
            <w:r w:rsidR="00E91846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u w:val="single"/>
              </w:rPr>
              <w:t>й</w:t>
            </w:r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u w:val="single"/>
              </w:rPr>
              <w:t xml:space="preserve"> урок по т</w:t>
            </w:r>
            <w:r w:rsidR="00AF55AE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u w:val="single"/>
              </w:rPr>
              <w:t>ехнологи</w:t>
            </w:r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u w:val="single"/>
              </w:rPr>
              <w:t>и</w:t>
            </w:r>
            <w:r w:rsidR="00AF55AE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u w:val="single"/>
              </w:rPr>
              <w:t xml:space="preserve"> и изобразительно</w:t>
            </w:r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u w:val="single"/>
              </w:rPr>
              <w:t>му</w:t>
            </w:r>
            <w:r w:rsidR="00AF55AE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u w:val="single"/>
              </w:rPr>
              <w:t xml:space="preserve"> искусств</w:t>
            </w:r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u w:val="single"/>
              </w:rPr>
              <w:t>у</w:t>
            </w:r>
            <w:r w:rsidR="00AF55AE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«</w:t>
            </w:r>
            <w:r w:rsidR="003D781F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Лотос</w:t>
            </w:r>
            <w:r w:rsidR="00E91846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-</w:t>
            </w:r>
            <w:r w:rsidR="003D781F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символ чистоты</w:t>
            </w:r>
            <w:r w:rsidR="00AF55AE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»,</w:t>
            </w:r>
            <w:r w:rsidR="00AF55AE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gramStart"/>
            <w:r w:rsidR="00AF55AE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Мишкина</w:t>
            </w:r>
            <w:proofErr w:type="gramEnd"/>
            <w:r w:rsidR="00AF55AE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П.Н.,</w:t>
            </w:r>
            <w:r w:rsidR="00F50B3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учитель ИЗО,</w:t>
            </w:r>
            <w:r w:rsidR="00052CF9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AF55AE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Харгелюнова Т.В.</w:t>
            </w:r>
            <w:r w:rsidR="00F50B3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, </w:t>
            </w:r>
            <w:r w:rsidR="00F50B3C" w:rsidRPr="00F50B3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учитель технологии,</w:t>
            </w:r>
            <w:r w:rsidR="00F50B3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="00AF55AE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(5-6 классы).</w:t>
            </w:r>
          </w:p>
          <w:p w:rsidR="00F50B3C" w:rsidRPr="004A6448" w:rsidRDefault="00F50B3C" w:rsidP="00F50B3C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F50B3C" w:rsidRPr="00F50B3C" w:rsidRDefault="00AF55AE" w:rsidP="00F50B3C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50B3C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u w:val="single"/>
              </w:rPr>
              <w:t xml:space="preserve">Музыка </w:t>
            </w:r>
            <w:r w:rsidRPr="00F50B3C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«</w:t>
            </w:r>
            <w:r w:rsidR="00BB4D60" w:rsidRPr="00F50B3C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Сказочный мир музыки</w:t>
            </w:r>
            <w:r w:rsidRPr="00F50B3C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»,</w:t>
            </w:r>
            <w:r w:rsidRPr="00F50B3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F50B3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Линник А.В.</w:t>
            </w:r>
            <w:r w:rsidR="00F50B3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, учитель музыки,</w:t>
            </w:r>
            <w:r w:rsidRPr="00F50B3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="00F50B3C" w:rsidRPr="00F50B3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(2-4 классы).</w:t>
            </w:r>
          </w:p>
          <w:p w:rsidR="00F50B3C" w:rsidRPr="00F50B3C" w:rsidRDefault="00F50B3C" w:rsidP="00F50B3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F50B3C" w:rsidRPr="00F50B3C" w:rsidRDefault="00BC066A" w:rsidP="00E91846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line="20" w:lineRule="atLeast"/>
              <w:ind w:left="34" w:firstLine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  <w:u w:val="single"/>
              </w:rPr>
              <w:t>Внеурочное занятие</w:t>
            </w:r>
            <w:r w:rsidR="00F50B3C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«</w:t>
            </w:r>
            <w:r w:rsidR="006200FE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Мой край Калмыкией зовётся</w:t>
            </w:r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»</w:t>
            </w: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Банинова В.К.</w:t>
            </w:r>
            <w:r w:rsidR="00F50B3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, учитель калмыцкого языка, </w:t>
            </w:r>
          </w:p>
          <w:p w:rsidR="00AF55AE" w:rsidRPr="004A6448" w:rsidRDefault="00BC066A" w:rsidP="00F50B3C">
            <w:pPr>
              <w:pStyle w:val="a4"/>
              <w:tabs>
                <w:tab w:val="left" w:pos="317"/>
              </w:tabs>
              <w:spacing w:line="20" w:lineRule="atLeast"/>
              <w:ind w:left="34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(7-8 классы)</w:t>
            </w:r>
            <w:r w:rsidR="00F50B3C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F50B3C" w:rsidRDefault="00F50B3C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F50B3C" w:rsidRDefault="00F50B3C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AF55AE" w:rsidRPr="004A6448" w:rsidRDefault="00E47127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Кабинет № </w:t>
            </w:r>
            <w:r w:rsidR="00AF55AE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3</w:t>
            </w:r>
          </w:p>
          <w:p w:rsidR="00AF55AE" w:rsidRPr="004A6448" w:rsidRDefault="00AF55AE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F50B3C" w:rsidRDefault="00F50B3C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AF55AE" w:rsidRPr="004A6448" w:rsidRDefault="00E47127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Кабинет №</w:t>
            </w:r>
            <w:r w:rsidR="00BC066A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1</w:t>
            </w:r>
            <w:r w:rsidR="006E1017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</w:t>
            </w:r>
          </w:p>
          <w:p w:rsidR="00AF55AE" w:rsidRPr="004A6448" w:rsidRDefault="00AF55AE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F50B3C" w:rsidRDefault="00F50B3C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:rsidR="00AF55AE" w:rsidRPr="004A6448" w:rsidRDefault="00E47127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Кабинет №</w:t>
            </w:r>
            <w:r w:rsidR="000361A7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5</w:t>
            </w:r>
          </w:p>
        </w:tc>
      </w:tr>
      <w:tr w:rsidR="00AF55AE" w:rsidRPr="004A6448" w:rsidTr="00ED2F87">
        <w:tc>
          <w:tcPr>
            <w:tcW w:w="852" w:type="dxa"/>
            <w:shd w:val="clear" w:color="auto" w:fill="B6DDE8" w:themeFill="accent5" w:themeFillTint="66"/>
          </w:tcPr>
          <w:p w:rsidR="00AF55AE" w:rsidRPr="004A6448" w:rsidRDefault="00AF55AE" w:rsidP="00BC066A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11.</w:t>
            </w:r>
            <w:r w:rsidR="00BC066A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4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0-1</w:t>
            </w:r>
            <w:r w:rsidR="00BC066A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  <w:r w:rsidR="00BC066A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5244" w:type="dxa"/>
            <w:gridSpan w:val="2"/>
            <w:shd w:val="clear" w:color="auto" w:fill="DAEEF3" w:themeFill="accent5" w:themeFillTint="33"/>
          </w:tcPr>
          <w:p w:rsidR="00AF55AE" w:rsidRPr="004A6448" w:rsidRDefault="00AF55AE" w:rsidP="008A498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Кофе-брейк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AF55AE" w:rsidRPr="004A6448" w:rsidRDefault="00AF55AE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столовая</w:t>
            </w:r>
          </w:p>
        </w:tc>
      </w:tr>
      <w:tr w:rsidR="00AF55AE" w:rsidRPr="004A6448" w:rsidTr="00ED2F87">
        <w:tc>
          <w:tcPr>
            <w:tcW w:w="852" w:type="dxa"/>
            <w:shd w:val="clear" w:color="auto" w:fill="B6DDE8" w:themeFill="accent5" w:themeFillTint="66"/>
          </w:tcPr>
          <w:p w:rsidR="00AF55AE" w:rsidRPr="004A6448" w:rsidRDefault="00AF55AE" w:rsidP="00BC066A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BC066A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  <w:r w:rsidR="00BC066A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05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-1</w:t>
            </w:r>
            <w:r w:rsidR="00BC066A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  <w:r w:rsidR="00BC066A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35</w:t>
            </w:r>
          </w:p>
        </w:tc>
        <w:tc>
          <w:tcPr>
            <w:tcW w:w="5244" w:type="dxa"/>
            <w:gridSpan w:val="2"/>
            <w:shd w:val="clear" w:color="auto" w:fill="DAEEF3" w:themeFill="accent5" w:themeFillTint="33"/>
          </w:tcPr>
          <w:p w:rsidR="004A6448" w:rsidRPr="004A6448" w:rsidRDefault="004A6448" w:rsidP="004A6448">
            <w:pPr>
              <w:pStyle w:val="a4"/>
              <w:numPr>
                <w:ilvl w:val="0"/>
                <w:numId w:val="5"/>
              </w:numPr>
              <w:spacing w:line="20" w:lineRule="atLeast"/>
              <w:ind w:left="318" w:hanging="426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  <w:u w:val="single"/>
              </w:rPr>
              <w:t>Мастер-класс</w:t>
            </w: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«Использование элементов </w:t>
            </w:r>
            <w:proofErr w:type="spellStart"/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здоровьесберегающих</w:t>
            </w:r>
            <w:proofErr w:type="spellEnd"/>
            <w:r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технологий на уроках в коррекционной школе». – </w:t>
            </w:r>
            <w:proofErr w:type="spellStart"/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Улашкеева</w:t>
            </w:r>
            <w:proofErr w:type="spellEnd"/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И.А, учитель начальных классов</w:t>
            </w:r>
          </w:p>
          <w:p w:rsidR="00AF55AE" w:rsidRPr="004A6448" w:rsidRDefault="00AF55AE" w:rsidP="000728DD">
            <w:pPr>
              <w:pStyle w:val="a4"/>
              <w:numPr>
                <w:ilvl w:val="0"/>
                <w:numId w:val="5"/>
              </w:numPr>
              <w:spacing w:line="20" w:lineRule="atLeast"/>
              <w:ind w:left="318" w:hanging="426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  <w:u w:val="single"/>
              </w:rPr>
              <w:t>Мастер-класс</w:t>
            </w: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="000728DD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"Групповое логопедическое занятие по коррекции </w:t>
            </w:r>
            <w:proofErr w:type="spellStart"/>
            <w:r w:rsidR="000728DD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дисграфии</w:t>
            </w:r>
            <w:proofErr w:type="spellEnd"/>
            <w:r w:rsidR="000728DD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"Дифференциация гласных 1-го и 2-го ряда" - </w:t>
            </w:r>
            <w:proofErr w:type="spellStart"/>
            <w:r w:rsidR="005950F0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Ишкова</w:t>
            </w:r>
            <w:proofErr w:type="spellEnd"/>
            <w:r w:rsidR="005950F0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О.В., </w:t>
            </w:r>
            <w:r w:rsidR="000728DD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учитель-логопед</w:t>
            </w:r>
          </w:p>
          <w:p w:rsidR="005C6EE6" w:rsidRPr="004A6448" w:rsidRDefault="00BC066A" w:rsidP="005C6EE6">
            <w:pPr>
              <w:pStyle w:val="a4"/>
              <w:numPr>
                <w:ilvl w:val="0"/>
                <w:numId w:val="5"/>
              </w:numPr>
              <w:spacing w:line="20" w:lineRule="atLeast"/>
              <w:ind w:left="318" w:hanging="426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  <w:u w:val="single"/>
              </w:rPr>
              <w:t>Мастер-класс</w:t>
            </w:r>
            <w:r w:rsidR="000728DD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"</w:t>
            </w:r>
            <w:r w:rsidR="000728DD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Коррекционно-развивающее занятие по альтернативной коммуникации "Профессии"</w:t>
            </w:r>
            <w:r w:rsidR="000728DD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-</w:t>
            </w:r>
            <w:r w:rsidR="000728DD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5950F0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Ишкова</w:t>
            </w:r>
            <w:proofErr w:type="spellEnd"/>
            <w:r w:rsidR="005950F0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В.В., </w:t>
            </w:r>
            <w:r w:rsidR="000728DD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учитель - дефектолог</w:t>
            </w:r>
          </w:p>
          <w:p w:rsidR="005C6EE6" w:rsidRPr="004A6448" w:rsidRDefault="005C6EE6" w:rsidP="005C6EE6">
            <w:pPr>
              <w:pStyle w:val="a4"/>
              <w:numPr>
                <w:ilvl w:val="0"/>
                <w:numId w:val="5"/>
              </w:numPr>
              <w:spacing w:line="20" w:lineRule="atLeast"/>
              <w:ind w:left="318" w:hanging="426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  <w:u w:val="single"/>
              </w:rPr>
              <w:t>Мастер-класс</w:t>
            </w:r>
            <w:r w:rsidR="000728DD" w:rsidRPr="004A6448">
              <w:rPr>
                <w:rFonts w:ascii="Times New Roman" w:hAnsi="Times New Roman" w:cs="Times New Roman"/>
                <w:color w:val="C00000"/>
                <w:sz w:val="20"/>
                <w:szCs w:val="20"/>
                <w:u w:val="single"/>
              </w:rPr>
              <w:t xml:space="preserve"> </w:t>
            </w:r>
            <w:r w:rsidR="000728DD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"Сенсорно-интегративное занятие с элементами </w:t>
            </w:r>
            <w:proofErr w:type="spellStart"/>
            <w:r w:rsidR="000728DD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кинезиотерапии</w:t>
            </w:r>
            <w:proofErr w:type="spellEnd"/>
            <w:r w:rsidR="000728DD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 xml:space="preserve"> "По морям, по волнам"-</w:t>
            </w:r>
            <w:r w:rsidR="000728DD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="005950F0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Давыдова М.О., </w:t>
            </w:r>
            <w:r w:rsidR="000728DD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учитель-дефектолог</w:t>
            </w:r>
          </w:p>
          <w:p w:rsidR="005C6EE6" w:rsidRPr="00F50B3C" w:rsidRDefault="005C6EE6" w:rsidP="00F50B3C">
            <w:pPr>
              <w:pStyle w:val="a4"/>
              <w:numPr>
                <w:ilvl w:val="0"/>
                <w:numId w:val="5"/>
              </w:numPr>
              <w:spacing w:line="20" w:lineRule="atLeast"/>
              <w:ind w:left="318" w:hanging="426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  <w:u w:val="single"/>
              </w:rPr>
              <w:t>Мастер-класс</w:t>
            </w:r>
            <w:r w:rsidR="000728DD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 "</w:t>
            </w:r>
            <w:r w:rsidR="000728DD" w:rsidRPr="004A6448"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  <w:t>Коррекционно-развивающее занятие "Овощи"</w:t>
            </w:r>
            <w:r w:rsidR="000728DD"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- </w:t>
            </w:r>
            <w:proofErr w:type="spellStart"/>
            <w:r w:rsidR="005950F0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Шиянова</w:t>
            </w:r>
            <w:proofErr w:type="spellEnd"/>
            <w:r w:rsidR="005950F0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Е.О., </w:t>
            </w:r>
            <w:r w:rsidR="00F50B3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учитель-дефектолог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AF55AE" w:rsidRPr="004A6448" w:rsidRDefault="00AF55AE" w:rsidP="008A4987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Актовый зал</w:t>
            </w:r>
          </w:p>
        </w:tc>
      </w:tr>
      <w:tr w:rsidR="00AF55AE" w:rsidRPr="004A6448" w:rsidTr="00ED2F87">
        <w:tc>
          <w:tcPr>
            <w:tcW w:w="852" w:type="dxa"/>
            <w:shd w:val="clear" w:color="auto" w:fill="B6DDE8" w:themeFill="accent5" w:themeFillTint="66"/>
          </w:tcPr>
          <w:p w:rsidR="00AF55AE" w:rsidRPr="004A6448" w:rsidRDefault="00AF55AE" w:rsidP="005C6EE6">
            <w:pPr>
              <w:spacing w:line="20" w:lineRule="atLeast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</w:t>
            </w:r>
            <w:r w:rsidR="005C6EE6"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</w:t>
            </w:r>
            <w:r w:rsidRPr="004A644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.30</w:t>
            </w:r>
          </w:p>
        </w:tc>
        <w:tc>
          <w:tcPr>
            <w:tcW w:w="5244" w:type="dxa"/>
            <w:gridSpan w:val="2"/>
            <w:shd w:val="clear" w:color="auto" w:fill="DAEEF3" w:themeFill="accent5" w:themeFillTint="33"/>
          </w:tcPr>
          <w:p w:rsidR="00F50B3C" w:rsidRDefault="00F50B3C" w:rsidP="008A498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AF55AE" w:rsidRPr="004A6448" w:rsidRDefault="004A6448" w:rsidP="008A4987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Подведение итогов семинара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AF55AE" w:rsidRPr="004A6448" w:rsidRDefault="00AF55AE" w:rsidP="008A4987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Актовый зал</w:t>
            </w:r>
          </w:p>
          <w:p w:rsidR="00F50B3C" w:rsidRPr="004A6448" w:rsidRDefault="004A6448" w:rsidP="00F50B3C">
            <w:pPr>
              <w:spacing w:line="20" w:lineRule="atLeast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Мацакова</w:t>
            </w:r>
            <w:proofErr w:type="spellEnd"/>
            <w:r w:rsidRPr="004A644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Э.М. Улюмжиева Н.Н.</w:t>
            </w:r>
          </w:p>
        </w:tc>
      </w:tr>
    </w:tbl>
    <w:p w:rsidR="00AF55AE" w:rsidRPr="004A6448" w:rsidRDefault="00AF55AE" w:rsidP="00AF55AE">
      <w:pPr>
        <w:spacing w:line="20" w:lineRule="atLeast"/>
        <w:rPr>
          <w:sz w:val="20"/>
          <w:szCs w:val="20"/>
        </w:rPr>
      </w:pPr>
    </w:p>
    <w:p w:rsidR="00AF55AE" w:rsidRPr="004A6448" w:rsidRDefault="00AF55AE" w:rsidP="00AF55AE">
      <w:pPr>
        <w:rPr>
          <w:sz w:val="20"/>
          <w:szCs w:val="20"/>
        </w:rPr>
      </w:pPr>
    </w:p>
    <w:p w:rsidR="00AF55AE" w:rsidRPr="004A6448" w:rsidRDefault="00AF55AE" w:rsidP="00AF55AE">
      <w:pPr>
        <w:rPr>
          <w:sz w:val="20"/>
          <w:szCs w:val="20"/>
        </w:rPr>
      </w:pPr>
    </w:p>
    <w:p w:rsidR="00AF55AE" w:rsidRPr="004A6448" w:rsidRDefault="00AF55AE" w:rsidP="00AF55AE">
      <w:pPr>
        <w:rPr>
          <w:sz w:val="20"/>
          <w:szCs w:val="20"/>
        </w:rPr>
      </w:pPr>
    </w:p>
    <w:p w:rsidR="00C846C5" w:rsidRPr="004A6448" w:rsidRDefault="00C846C5">
      <w:pPr>
        <w:rPr>
          <w:sz w:val="20"/>
          <w:szCs w:val="20"/>
        </w:rPr>
      </w:pPr>
    </w:p>
    <w:sectPr w:rsidR="00C846C5" w:rsidRPr="004A6448" w:rsidSect="0049412D">
      <w:pgSz w:w="16838" w:h="11906" w:orient="landscape"/>
      <w:pgMar w:top="568" w:right="962" w:bottom="568" w:left="709" w:header="708" w:footer="708" w:gutter="0"/>
      <w:cols w:num="2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45B2"/>
    <w:multiLevelType w:val="hybridMultilevel"/>
    <w:tmpl w:val="186A11A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AB53D20"/>
    <w:multiLevelType w:val="hybridMultilevel"/>
    <w:tmpl w:val="A5EA9036"/>
    <w:lvl w:ilvl="0" w:tplc="11F2AC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D2A22"/>
    <w:multiLevelType w:val="hybridMultilevel"/>
    <w:tmpl w:val="376803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F1100"/>
    <w:multiLevelType w:val="hybridMultilevel"/>
    <w:tmpl w:val="72B866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36552"/>
    <w:multiLevelType w:val="hybridMultilevel"/>
    <w:tmpl w:val="08643E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81564F"/>
    <w:multiLevelType w:val="hybridMultilevel"/>
    <w:tmpl w:val="A9362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11BD2"/>
    <w:multiLevelType w:val="hybridMultilevel"/>
    <w:tmpl w:val="3E74785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AE"/>
    <w:rsid w:val="000361A7"/>
    <w:rsid w:val="00052CF9"/>
    <w:rsid w:val="000728DD"/>
    <w:rsid w:val="000D402A"/>
    <w:rsid w:val="00114375"/>
    <w:rsid w:val="00124924"/>
    <w:rsid w:val="0013688C"/>
    <w:rsid w:val="001F0CAC"/>
    <w:rsid w:val="0023127A"/>
    <w:rsid w:val="00242A2A"/>
    <w:rsid w:val="00254185"/>
    <w:rsid w:val="00335076"/>
    <w:rsid w:val="003D781F"/>
    <w:rsid w:val="003E7760"/>
    <w:rsid w:val="003F4BF3"/>
    <w:rsid w:val="0040599A"/>
    <w:rsid w:val="00486924"/>
    <w:rsid w:val="004A6448"/>
    <w:rsid w:val="00590799"/>
    <w:rsid w:val="005950F0"/>
    <w:rsid w:val="005B7D69"/>
    <w:rsid w:val="005C6EE6"/>
    <w:rsid w:val="006200FE"/>
    <w:rsid w:val="006E1017"/>
    <w:rsid w:val="00752A98"/>
    <w:rsid w:val="00874745"/>
    <w:rsid w:val="009A5BE9"/>
    <w:rsid w:val="00AD7DBE"/>
    <w:rsid w:val="00AF55AE"/>
    <w:rsid w:val="00B24D81"/>
    <w:rsid w:val="00B82B78"/>
    <w:rsid w:val="00B90C89"/>
    <w:rsid w:val="00BB4D60"/>
    <w:rsid w:val="00BC066A"/>
    <w:rsid w:val="00BC32D6"/>
    <w:rsid w:val="00C13632"/>
    <w:rsid w:val="00C846C5"/>
    <w:rsid w:val="00D64BB2"/>
    <w:rsid w:val="00DA5D2D"/>
    <w:rsid w:val="00E27816"/>
    <w:rsid w:val="00E3007C"/>
    <w:rsid w:val="00E32842"/>
    <w:rsid w:val="00E47127"/>
    <w:rsid w:val="00E501E6"/>
    <w:rsid w:val="00E658A1"/>
    <w:rsid w:val="00E770FE"/>
    <w:rsid w:val="00E91846"/>
    <w:rsid w:val="00ED2F87"/>
    <w:rsid w:val="00F50B3C"/>
    <w:rsid w:val="00F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5AE"/>
    <w:pPr>
      <w:ind w:left="720"/>
      <w:contextualSpacing/>
    </w:pPr>
  </w:style>
  <w:style w:type="paragraph" w:styleId="a5">
    <w:name w:val="No Spacing"/>
    <w:uiPriority w:val="1"/>
    <w:qFormat/>
    <w:rsid w:val="00BB4D6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5AE"/>
    <w:pPr>
      <w:ind w:left="720"/>
      <w:contextualSpacing/>
    </w:pPr>
  </w:style>
  <w:style w:type="paragraph" w:styleId="a5">
    <w:name w:val="No Spacing"/>
    <w:uiPriority w:val="1"/>
    <w:qFormat/>
    <w:rsid w:val="00BB4D6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metod2</cp:lastModifiedBy>
  <cp:revision>2</cp:revision>
  <cp:lastPrinted>2019-11-11T07:39:00Z</cp:lastPrinted>
  <dcterms:created xsi:type="dcterms:W3CDTF">2021-09-06T10:04:00Z</dcterms:created>
  <dcterms:modified xsi:type="dcterms:W3CDTF">2021-09-06T10:04:00Z</dcterms:modified>
</cp:coreProperties>
</file>