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D9" w:rsidRPr="00BF03D9" w:rsidRDefault="001A54AF" w:rsidP="00663B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D9">
        <w:rPr>
          <w:rFonts w:ascii="Times New Roman" w:hAnsi="Times New Roman" w:cs="Times New Roman"/>
          <w:b/>
          <w:sz w:val="28"/>
          <w:szCs w:val="28"/>
        </w:rPr>
        <w:t>Ответ</w:t>
      </w:r>
      <w:r w:rsidR="00244F29" w:rsidRPr="00BF03D9">
        <w:rPr>
          <w:rFonts w:ascii="Times New Roman" w:hAnsi="Times New Roman" w:cs="Times New Roman"/>
          <w:b/>
          <w:sz w:val="28"/>
          <w:szCs w:val="28"/>
        </w:rPr>
        <w:t>ы</w:t>
      </w:r>
      <w:r w:rsidRPr="00BF03D9">
        <w:rPr>
          <w:rFonts w:ascii="Times New Roman" w:hAnsi="Times New Roman" w:cs="Times New Roman"/>
          <w:b/>
          <w:sz w:val="28"/>
          <w:szCs w:val="28"/>
        </w:rPr>
        <w:t xml:space="preserve"> на наиболее часто задаваемые вопросы</w:t>
      </w:r>
    </w:p>
    <w:p w:rsidR="00881549" w:rsidRPr="00BF03D9" w:rsidRDefault="001A54AF" w:rsidP="00663B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D9">
        <w:rPr>
          <w:rFonts w:ascii="Times New Roman" w:hAnsi="Times New Roman" w:cs="Times New Roman"/>
          <w:b/>
          <w:sz w:val="28"/>
          <w:szCs w:val="28"/>
        </w:rPr>
        <w:t>по подготовке и проведению аккредитационного мониторинга в 2023 году</w:t>
      </w:r>
    </w:p>
    <w:p w:rsidR="00BF03D9" w:rsidRDefault="00BF03D9" w:rsidP="00BF0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D9">
        <w:rPr>
          <w:rFonts w:ascii="Times New Roman" w:hAnsi="Times New Roman" w:cs="Times New Roman"/>
          <w:b/>
          <w:sz w:val="28"/>
          <w:szCs w:val="28"/>
        </w:rPr>
        <w:t>(образовательные программы начального, основного, среднего общего образования)</w:t>
      </w:r>
    </w:p>
    <w:p w:rsidR="00E2796F" w:rsidRPr="00BF03D9" w:rsidRDefault="00E2796F" w:rsidP="00BF0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12.10.2023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58"/>
        <w:gridCol w:w="6596"/>
        <w:gridCol w:w="8080"/>
      </w:tblGrid>
      <w:tr w:rsidR="00BF03D9" w:rsidRPr="001A54AF" w:rsidTr="00A057D7">
        <w:tc>
          <w:tcPr>
            <w:tcW w:w="458" w:type="dxa"/>
          </w:tcPr>
          <w:p w:rsidR="00BF03D9" w:rsidRPr="001A54AF" w:rsidRDefault="00BF03D9" w:rsidP="00BF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96" w:type="dxa"/>
          </w:tcPr>
          <w:p w:rsidR="00BF03D9" w:rsidRPr="001A54AF" w:rsidRDefault="00BF03D9" w:rsidP="00BF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080" w:type="dxa"/>
          </w:tcPr>
          <w:p w:rsidR="00BF03D9" w:rsidRPr="001A54AF" w:rsidRDefault="00BF03D9" w:rsidP="00BF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6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Каковы критерии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отбора образовательных программ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80" w:type="dxa"/>
          </w:tcPr>
          <w:p w:rsidR="00BF03D9" w:rsidRPr="001A54AF" w:rsidRDefault="00663BF0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>Наличие аккредитации</w:t>
            </w:r>
            <w:r w:rsidR="00BF0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3D9" w:rsidRPr="001A54AF" w:rsidRDefault="00663BF0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контингента </w:t>
            </w:r>
            <w:proofErr w:type="gramStart"/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</w:t>
            </w:r>
            <w:r w:rsidR="00BF03D9">
              <w:rPr>
                <w:rFonts w:ascii="Times New Roman" w:hAnsi="Times New Roman" w:cs="Times New Roman"/>
                <w:sz w:val="24"/>
                <w:szCs w:val="24"/>
              </w:rPr>
              <w:t xml:space="preserve">, т.е.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="00BF03D9">
              <w:rPr>
                <w:rFonts w:ascii="Times New Roman" w:hAnsi="Times New Roman" w:cs="Times New Roman"/>
                <w:sz w:val="24"/>
                <w:szCs w:val="24"/>
              </w:rPr>
              <w:t>программы в настоящее время.</w:t>
            </w:r>
          </w:p>
          <w:p w:rsidR="00BF03D9" w:rsidRPr="001A54AF" w:rsidRDefault="00663BF0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BF03D9">
              <w:rPr>
                <w:rFonts w:ascii="Times New Roman" w:hAnsi="Times New Roman" w:cs="Times New Roman"/>
                <w:sz w:val="24"/>
                <w:szCs w:val="24"/>
              </w:rPr>
              <w:t>Наличие выпуска по образовательной программе в 2022 году.</w:t>
            </w:r>
          </w:p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несоответствия критериям образовательная программа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участвует в мониторинге.</w:t>
            </w:r>
          </w:p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образовательных программах, участвующих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аккредитационном</w:t>
            </w:r>
            <w:proofErr w:type="spellEnd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 будет </w:t>
            </w:r>
            <w:proofErr w:type="spellStart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предзагружена</w:t>
            </w:r>
            <w:proofErr w:type="spellEnd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информационную систему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доступна 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>в личном кабинете о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рганизации.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6" w:type="dxa"/>
          </w:tcPr>
          <w:p w:rsidR="00A057D7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Если по ОП ООО и ОП СОО не было выпуска в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, участвуют ли программы в </w:t>
            </w:r>
            <w:proofErr w:type="spellStart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аккредитационном</w:t>
            </w:r>
            <w:proofErr w:type="spellEnd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мониторинге?</w:t>
            </w:r>
          </w:p>
        </w:tc>
        <w:tc>
          <w:tcPr>
            <w:tcW w:w="8080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Нет, не участвуют, т.к. не соответствуют критериям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6" w:type="dxa"/>
          </w:tcPr>
          <w:p w:rsidR="00A057D7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Если образовательная программа не реализуется в настоящее время, участвует ли она в </w:t>
            </w:r>
            <w:proofErr w:type="spellStart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аккредитационном</w:t>
            </w:r>
            <w:proofErr w:type="spellEnd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</w:t>
            </w:r>
            <w:r w:rsidR="00930A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е?</w:t>
            </w:r>
          </w:p>
        </w:tc>
        <w:tc>
          <w:tcPr>
            <w:tcW w:w="8080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Нет, не участву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т, т.к. не 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т критериям отбора</w:t>
            </w:r>
            <w:r w:rsidR="00110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6" w:type="dxa"/>
          </w:tcPr>
          <w:p w:rsidR="00A057D7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ли адаптированные образовательные программы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в аккредитационном мониторинге?</w:t>
            </w:r>
          </w:p>
        </w:tc>
        <w:tc>
          <w:tcPr>
            <w:tcW w:w="8080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Нет, не участвуют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6" w:type="dxa"/>
          </w:tcPr>
          <w:p w:rsidR="00663BF0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ли в аккредитационном мониторинге образовательная программа, если на нее не было набора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в текущем учебном году или отсутствуют некоторые параллели классов?</w:t>
            </w:r>
          </w:p>
        </w:tc>
        <w:tc>
          <w:tcPr>
            <w:tcW w:w="8080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Да, участвует, поскольку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критериям отбора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имеется контингент </w:t>
            </w:r>
            <w:proofErr w:type="gramStart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6" w:type="dxa"/>
          </w:tcPr>
          <w:p w:rsidR="00BF03D9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Если в процессе аккредитационного мониторинга происходит реорганизации организации, участвует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такая 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аккредитационном</w:t>
            </w:r>
            <w:proofErr w:type="spellEnd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мониторинге?</w:t>
            </w:r>
          </w:p>
          <w:p w:rsidR="00E2796F" w:rsidRPr="001A54AF" w:rsidRDefault="00E2796F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Вопрос решается в индивидуальном порядке, следует обратиться к региональному координатору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96" w:type="dxa"/>
          </w:tcPr>
          <w:p w:rsidR="00A057D7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Что 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прич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отказа от участия образовательной программы в </w:t>
            </w:r>
            <w:proofErr w:type="spellStart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аккредитационном</w:t>
            </w:r>
            <w:proofErr w:type="spellEnd"/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мониторинге?</w:t>
            </w:r>
          </w:p>
        </w:tc>
        <w:tc>
          <w:tcPr>
            <w:tcW w:w="8080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программы 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6" w:type="dxa"/>
          </w:tcPr>
          <w:p w:rsidR="00BF03D9" w:rsidRPr="001A54AF" w:rsidRDefault="0057077D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у организации есть личный кабинет в ФГИС «Моя школа», </w:t>
            </w:r>
            <w:r w:rsidR="00C20CCC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вносить сведения по </w:t>
            </w:r>
            <w:r w:rsidR="00034583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583">
              <w:rPr>
                <w:rFonts w:ascii="Times New Roman" w:hAnsi="Times New Roman" w:cs="Times New Roman"/>
                <w:sz w:val="24"/>
                <w:szCs w:val="24"/>
              </w:rPr>
              <w:t>компонентам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заполнении аккредитационного показателя </w:t>
            </w:r>
            <w:r w:rsidR="009D0FDB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gramStart"/>
            <w:r w:rsidR="009D0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9D0F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C20CCC" w:rsidRDefault="00C20CCC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не требуется. </w:t>
            </w:r>
          </w:p>
          <w:p w:rsidR="00BF03D9" w:rsidRPr="001A54AF" w:rsidRDefault="00C20CCC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личного кабинета в ФГИС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 будут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предзагружены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систему.</w:t>
            </w:r>
          </w:p>
        </w:tc>
      </w:tr>
      <w:tr w:rsidR="009D0FDB" w:rsidRPr="001A54AF" w:rsidTr="00A057D7">
        <w:tc>
          <w:tcPr>
            <w:tcW w:w="458" w:type="dxa"/>
          </w:tcPr>
          <w:p w:rsidR="009D0FDB" w:rsidRPr="001A54AF" w:rsidRDefault="00E6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6" w:type="dxa"/>
          </w:tcPr>
          <w:p w:rsidR="009D0FDB" w:rsidRDefault="009D0FDB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какой период учитываются сведения об участии обучающихся в оценочных мероприятиях, проведенных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системы образования, 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заполнении аккредитационного показателя 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80" w:type="dxa"/>
          </w:tcPr>
          <w:p w:rsidR="009D0FDB" w:rsidRPr="001A54AF" w:rsidRDefault="009D0FDB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Учитываются сведения за весь 2022 год, включая весенний и осенний период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E6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6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Как считать коли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t xml:space="preserve">чество педагогов, участвующих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образовательной программы? Включаются ли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в это число педагоги, реализующие программу воспитания, методисты и др</w:t>
            </w:r>
            <w:r w:rsidR="0035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80" w:type="dxa"/>
          </w:tcPr>
          <w:p w:rsidR="00BF03D9" w:rsidRPr="001A54AF" w:rsidRDefault="00355247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Учитываются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работники, принимающие участие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03D9" w:rsidRPr="001A54AF">
              <w:rPr>
                <w:rFonts w:ascii="Times New Roman" w:hAnsi="Times New Roman" w:cs="Times New Roman"/>
                <w:b/>
                <w:sz w:val="24"/>
                <w:szCs w:val="24"/>
              </w:rPr>
              <w:t>в реализации учебного плана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</w:t>
            </w:r>
            <w:r w:rsidR="00BF03D9" w:rsidRPr="00244F29">
              <w:rPr>
                <w:rFonts w:ascii="Times New Roman" w:hAnsi="Times New Roman" w:cs="Times New Roman"/>
                <w:b/>
                <w:sz w:val="24"/>
                <w:szCs w:val="24"/>
              </w:rPr>
              <w:t>в настоящее время.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1DE" w:rsidRPr="001A54AF" w:rsidTr="00A057D7">
        <w:tc>
          <w:tcPr>
            <w:tcW w:w="458" w:type="dxa"/>
          </w:tcPr>
          <w:p w:rsidR="00E641DE" w:rsidRPr="001A54AF" w:rsidRDefault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96" w:type="dxa"/>
          </w:tcPr>
          <w:p w:rsidR="00E641DE" w:rsidRPr="001A54AF" w:rsidRDefault="00E641DE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какую дату указываются сведения 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педагогических работниках?</w:t>
            </w:r>
          </w:p>
        </w:tc>
        <w:tc>
          <w:tcPr>
            <w:tcW w:w="8080" w:type="dxa"/>
          </w:tcPr>
          <w:p w:rsidR="00E641DE" w:rsidRDefault="00E641DE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педагогических работниках должны быть актуальными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начало аккредитационного мониторинга, т.е. на момент внесения 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систему.</w:t>
            </w:r>
          </w:p>
          <w:p w:rsidR="00634F3F" w:rsidRDefault="00634F3F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DE" w:rsidRDefault="00E641DE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D62CC8">
              <w:rPr>
                <w:rFonts w:ascii="Times New Roman" w:hAnsi="Times New Roman" w:cs="Times New Roman"/>
                <w:b/>
                <w:sz w:val="24"/>
                <w:szCs w:val="24"/>
              </w:rPr>
              <w:t>о персональном 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</w:t>
            </w:r>
            <w:r w:rsidRPr="00510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каждой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реализуемой </w:t>
            </w:r>
            <w:r w:rsidRPr="005106F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организации в подразделе «Руководство. Педагогический (научно-педагогический состав)» специального раздела «Сведения об образовательной организации»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>ункту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3.6 </w:t>
            </w:r>
            <w:r w:rsidRPr="00D62CC8">
              <w:rPr>
                <w:rFonts w:ascii="Times New Roman" w:hAnsi="Times New Roman" w:cs="Times New Roman"/>
                <w:sz w:val="24"/>
                <w:szCs w:val="24"/>
              </w:rPr>
              <w:t>Требований к структуре официального сайта образовательной организации 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  <w:r w:rsidRPr="00D62CC8">
              <w:rPr>
                <w:rFonts w:ascii="Times New Roman" w:hAnsi="Times New Roman" w:cs="Times New Roman"/>
                <w:sz w:val="24"/>
                <w:szCs w:val="24"/>
              </w:rPr>
              <w:t xml:space="preserve"> и формату представления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>собрнадзора</w:t>
            </w:r>
            <w:proofErr w:type="spellEnd"/>
            <w:r w:rsidR="00663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>от 14.08.2020 № 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77D" w:rsidRPr="001A54AF" w:rsidTr="00A057D7">
        <w:tc>
          <w:tcPr>
            <w:tcW w:w="458" w:type="dxa"/>
          </w:tcPr>
          <w:p w:rsidR="0057077D" w:rsidRPr="001A54AF" w:rsidRDefault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96" w:type="dxa"/>
          </w:tcPr>
          <w:p w:rsidR="0057077D" w:rsidRPr="001A54AF" w:rsidRDefault="0057077D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Если учитель преподает, например,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в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 и 5-х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как его учитывать в качестве педагогического работника? </w:t>
            </w:r>
          </w:p>
        </w:tc>
        <w:tc>
          <w:tcPr>
            <w:tcW w:w="8080" w:type="dxa"/>
          </w:tcPr>
          <w:p w:rsidR="0057077D" w:rsidRDefault="0057077D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Аккредитационный мониторинг проводится в отношении образовательных программ. </w:t>
            </w:r>
          </w:p>
          <w:p w:rsidR="00DD383B" w:rsidRDefault="0057077D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Учитель является педагогическим работником, участвующим в реализации двух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ОП НОО и ОП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следовательно, он учитывается в сведениях о каждой образовательной программе. </w:t>
            </w:r>
          </w:p>
          <w:p w:rsidR="00E2796F" w:rsidRPr="001A54AF" w:rsidRDefault="00E2796F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 w:rsidP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6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Если учитель участвует в реализации образовательной программы, но при этом является совместителем, как его учитывать?</w:t>
            </w:r>
          </w:p>
        </w:tc>
        <w:tc>
          <w:tcPr>
            <w:tcW w:w="8080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Учитываются все учителя (в том числе внутренние и внешние совместители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>, а также руководящие работники, ведущие учебные предметы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), участвующие в реализации учебного плана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  <w:r w:rsidR="00510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77D" w:rsidRPr="001A54AF" w:rsidTr="00A057D7">
        <w:tc>
          <w:tcPr>
            <w:tcW w:w="458" w:type="dxa"/>
          </w:tcPr>
          <w:p w:rsidR="0057077D" w:rsidRPr="001A54AF" w:rsidRDefault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96" w:type="dxa"/>
          </w:tcPr>
          <w:p w:rsidR="0057077D" w:rsidRDefault="0057077D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Учитываются ли педагогические работники, находящиеся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отпусках по беременности и родам, уходом за детьми, длительных отпусках (1 раз в 10 лет)?</w:t>
            </w:r>
          </w:p>
        </w:tc>
        <w:tc>
          <w:tcPr>
            <w:tcW w:w="8080" w:type="dxa"/>
          </w:tcPr>
          <w:p w:rsidR="0057077D" w:rsidRDefault="0057077D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не учитываются, поскольку не принимают участие в реализации учебного плана образовательной программы.</w:t>
            </w:r>
          </w:p>
        </w:tc>
      </w:tr>
      <w:tr w:rsidR="005106F6" w:rsidRPr="001A54AF" w:rsidTr="00A057D7">
        <w:tc>
          <w:tcPr>
            <w:tcW w:w="458" w:type="dxa"/>
          </w:tcPr>
          <w:p w:rsidR="005106F6" w:rsidRPr="001A54AF" w:rsidRDefault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596" w:type="dxa"/>
          </w:tcPr>
          <w:p w:rsidR="005106F6" w:rsidRDefault="005106F6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какой период считается количество педагогов, прошедших повышение квалификации?</w:t>
            </w:r>
          </w:p>
        </w:tc>
        <w:tc>
          <w:tcPr>
            <w:tcW w:w="8080" w:type="dxa"/>
          </w:tcPr>
          <w:p w:rsidR="005106F6" w:rsidRDefault="005106F6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2021, 2022, 2023 годы.</w:t>
            </w:r>
          </w:p>
          <w:p w:rsidR="005106F6" w:rsidRPr="001A54AF" w:rsidRDefault="005106F6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 w:rsidP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6" w:type="dxa"/>
          </w:tcPr>
          <w:p w:rsidR="00BF03D9" w:rsidRPr="001A54AF" w:rsidRDefault="005106F6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Включаются ли в число педагогических работников, прошедших повышение квалификации за последние 3 года, </w:t>
            </w:r>
            <w:r w:rsidR="002643D1">
              <w:rPr>
                <w:rFonts w:ascii="Times New Roman" w:hAnsi="Times New Roman" w:cs="Times New Roman"/>
                <w:sz w:val="24"/>
                <w:szCs w:val="24"/>
              </w:rPr>
              <w:t>студенты и молодые специалисты, окончившие недавно учебные заведения высшего (среднего профессионального) образования и получившие диплом об образовании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80" w:type="dxa"/>
          </w:tcPr>
          <w:p w:rsidR="00BF03D9" w:rsidRDefault="002643D1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не включаются.</w:t>
            </w:r>
          </w:p>
          <w:p w:rsidR="002643D1" w:rsidRPr="001A54AF" w:rsidRDefault="002643D1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подтверждается наличием удостоверения </w:t>
            </w:r>
            <w:r w:rsidR="004C4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повышения квалификации или дипломом о профессиональной переподготовке</w:t>
            </w:r>
            <w:r w:rsidR="00754AB3">
              <w:rPr>
                <w:rFonts w:ascii="Times New Roman" w:hAnsi="Times New Roman" w:cs="Times New Roman"/>
                <w:sz w:val="24"/>
                <w:szCs w:val="24"/>
              </w:rPr>
              <w:t xml:space="preserve"> (п. 10 ст. 60 Федерального закона от 29.12.2012 № 273-ФЗ «Об образовании в Российской Федерации»)</w:t>
            </w:r>
            <w:r w:rsidR="009D0FDB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педагогической деятельности (деятельности, связанной с выполнением должностных обязанностей, закрепленных в должностных инструкциях педагогических работников).</w:t>
            </w:r>
          </w:p>
        </w:tc>
      </w:tr>
      <w:tr w:rsidR="00754AB3" w:rsidRPr="001A54AF" w:rsidTr="00A057D7">
        <w:tc>
          <w:tcPr>
            <w:tcW w:w="458" w:type="dxa"/>
          </w:tcPr>
          <w:p w:rsidR="00754AB3" w:rsidRPr="001A54AF" w:rsidRDefault="00634F3F" w:rsidP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96" w:type="dxa"/>
          </w:tcPr>
          <w:p w:rsidR="00754AB3" w:rsidRDefault="009D0FDB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какой период учитываются сведения об участии обучающихся в оценочных мероприятиях, проведенных </w:t>
            </w:r>
            <w:r w:rsidR="004C4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монито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>ринга системы образования?</w:t>
            </w:r>
            <w:proofErr w:type="gramEnd"/>
          </w:p>
        </w:tc>
        <w:tc>
          <w:tcPr>
            <w:tcW w:w="8080" w:type="dxa"/>
          </w:tcPr>
          <w:p w:rsidR="00754AB3" w:rsidRPr="001A54AF" w:rsidRDefault="009D0FDB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Учитываются сведения за весь 2022 год, включая весенний и осенний период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 w:rsidP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6" w:type="dxa"/>
          </w:tcPr>
          <w:p w:rsidR="00BF03D9" w:rsidRDefault="00754AB3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какой год учитываются 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4C4532">
              <w:rPr>
                <w:rFonts w:ascii="Times New Roman" w:hAnsi="Times New Roman" w:cs="Times New Roman"/>
                <w:sz w:val="24"/>
                <w:szCs w:val="24"/>
              </w:rPr>
              <w:t xml:space="preserve">о выпускниках, </w:t>
            </w:r>
            <w:r w:rsidR="00663BF0">
              <w:rPr>
                <w:rFonts w:ascii="Times New Roman" w:hAnsi="Times New Roman" w:cs="Times New Roman"/>
                <w:sz w:val="24"/>
                <w:szCs w:val="24"/>
              </w:rPr>
              <w:t xml:space="preserve">проходивших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3BF0" w:rsidRPr="001A54AF" w:rsidRDefault="00663BF0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870325" w:rsidRPr="001A54AF" w:rsidRDefault="00BF03D9" w:rsidP="00870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Учитываются 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, проходивши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ГИА в </w:t>
            </w:r>
            <w:r w:rsidR="00870325">
              <w:rPr>
                <w:rFonts w:ascii="Times New Roman" w:hAnsi="Times New Roman" w:cs="Times New Roman"/>
                <w:sz w:val="24"/>
                <w:szCs w:val="24"/>
              </w:rPr>
              <w:t xml:space="preserve">2022 году. Сведения в информационную систему вносит организация (по решению </w:t>
            </w:r>
            <w:proofErr w:type="spellStart"/>
            <w:r w:rsidR="00870325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870325">
              <w:rPr>
                <w:rFonts w:ascii="Times New Roman" w:hAnsi="Times New Roman" w:cs="Times New Roman"/>
                <w:sz w:val="24"/>
                <w:szCs w:val="24"/>
              </w:rPr>
              <w:t xml:space="preserve"> от 11.10.2023).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BF03D9" w:rsidP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6" w:type="dxa"/>
          </w:tcPr>
          <w:p w:rsidR="004C4532" w:rsidRPr="001A54AF" w:rsidRDefault="00C20CCC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Учитываются ли </w:t>
            </w:r>
            <w:r w:rsidR="00E641DE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A057D7">
              <w:rPr>
                <w:rFonts w:ascii="Times New Roman" w:hAnsi="Times New Roman" w:cs="Times New Roman"/>
                <w:sz w:val="24"/>
                <w:szCs w:val="24"/>
              </w:rPr>
              <w:t>подведении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 ГИА экстерны?</w:t>
            </w:r>
          </w:p>
        </w:tc>
        <w:tc>
          <w:tcPr>
            <w:tcW w:w="8080" w:type="dxa"/>
          </w:tcPr>
          <w:p w:rsidR="00BF03D9" w:rsidRPr="001A54AF" w:rsidRDefault="00C20CCC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</w:t>
            </w:r>
            <w:r w:rsidR="00942D1B">
              <w:rPr>
                <w:rFonts w:ascii="Times New Roman" w:hAnsi="Times New Roman" w:cs="Times New Roman"/>
                <w:sz w:val="24"/>
                <w:szCs w:val="24"/>
              </w:rPr>
              <w:t>не учитываются.</w:t>
            </w:r>
          </w:p>
        </w:tc>
      </w:tr>
      <w:tr w:rsidR="00BF03D9" w:rsidRPr="001A54AF" w:rsidTr="00A057D7">
        <w:tc>
          <w:tcPr>
            <w:tcW w:w="458" w:type="dxa"/>
          </w:tcPr>
          <w:p w:rsidR="00BF03D9" w:rsidRPr="001A54AF" w:rsidRDefault="0063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96" w:type="dxa"/>
          </w:tcPr>
          <w:p w:rsidR="00BF03D9" w:rsidRPr="001A54AF" w:rsidRDefault="00BF03D9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AF">
              <w:rPr>
                <w:rFonts w:ascii="Times New Roman" w:hAnsi="Times New Roman" w:cs="Times New Roman"/>
                <w:sz w:val="24"/>
                <w:szCs w:val="24"/>
              </w:rPr>
              <w:t>Нужно ли загружать в личный кабинет копии документов, подтверждающих достоверность сведений?</w:t>
            </w:r>
          </w:p>
        </w:tc>
        <w:tc>
          <w:tcPr>
            <w:tcW w:w="8080" w:type="dxa"/>
          </w:tcPr>
          <w:p w:rsidR="00A057D7" w:rsidRDefault="00A057D7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не нужно. </w:t>
            </w:r>
          </w:p>
          <w:p w:rsidR="00355247" w:rsidRPr="001A54AF" w:rsidRDefault="00A057D7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скольку организации размещают информацию о своей деятельности </w:t>
            </w:r>
            <w:r w:rsidR="004C4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на своих официальных сайтах (прежде всего в специальном разделе «Сведения об образовательной организации»),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внесении сведений </w:t>
            </w:r>
            <w:r w:rsidR="004C4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информационную систему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только </w:t>
            </w:r>
            <w:r w:rsidR="00BF03D9" w:rsidRPr="00244F29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 xml:space="preserve">, переход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03D9" w:rsidRPr="001A54AF">
              <w:rPr>
                <w:rFonts w:ascii="Times New Roman" w:hAnsi="Times New Roman" w:cs="Times New Roman"/>
                <w:sz w:val="24"/>
                <w:szCs w:val="24"/>
              </w:rPr>
              <w:t>по которым позволит получить доступ к необходимым сведениям.</w:t>
            </w:r>
          </w:p>
        </w:tc>
      </w:tr>
      <w:tr w:rsidR="00A057D7" w:rsidRPr="001A54AF" w:rsidTr="00A057D7">
        <w:tc>
          <w:tcPr>
            <w:tcW w:w="458" w:type="dxa"/>
          </w:tcPr>
          <w:p w:rsidR="00A057D7" w:rsidRDefault="00A0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96" w:type="dxa"/>
          </w:tcPr>
          <w:p w:rsidR="00A057D7" w:rsidRPr="001A54AF" w:rsidRDefault="00A057D7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несет ответственность за достоверность сведений, предоставляемых в ходе аккредитационного мониторинга?</w:t>
            </w:r>
          </w:p>
        </w:tc>
        <w:tc>
          <w:tcPr>
            <w:tcW w:w="8080" w:type="dxa"/>
          </w:tcPr>
          <w:p w:rsidR="00A057D7" w:rsidRDefault="00A057D7" w:rsidP="00A0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 достоверность сведений, представленных организацией в ходе аккредитационного мониторинга, несет руководитель организации.</w:t>
            </w:r>
          </w:p>
        </w:tc>
      </w:tr>
    </w:tbl>
    <w:p w:rsidR="00FF43A1" w:rsidRPr="001A54AF" w:rsidRDefault="00FF43A1" w:rsidP="00221D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43A1" w:rsidRPr="001A54AF" w:rsidSect="001A54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80" w:rsidRDefault="008E0180" w:rsidP="00F87B02">
      <w:pPr>
        <w:spacing w:after="0" w:line="240" w:lineRule="auto"/>
      </w:pPr>
      <w:r>
        <w:separator/>
      </w:r>
    </w:p>
  </w:endnote>
  <w:endnote w:type="continuationSeparator" w:id="0">
    <w:p w:rsidR="008E0180" w:rsidRDefault="008E0180" w:rsidP="00F8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80" w:rsidRDefault="008E0180" w:rsidP="00F87B02">
      <w:pPr>
        <w:spacing w:after="0" w:line="240" w:lineRule="auto"/>
      </w:pPr>
      <w:r>
        <w:separator/>
      </w:r>
    </w:p>
  </w:footnote>
  <w:footnote w:type="continuationSeparator" w:id="0">
    <w:p w:rsidR="008E0180" w:rsidRDefault="008E0180" w:rsidP="00F87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A1"/>
    <w:rsid w:val="00034583"/>
    <w:rsid w:val="000742FA"/>
    <w:rsid w:val="000965D2"/>
    <w:rsid w:val="000B7E69"/>
    <w:rsid w:val="000C0701"/>
    <w:rsid w:val="00110F76"/>
    <w:rsid w:val="00113383"/>
    <w:rsid w:val="00176BBF"/>
    <w:rsid w:val="001A54AF"/>
    <w:rsid w:val="001D4C0F"/>
    <w:rsid w:val="00221D62"/>
    <w:rsid w:val="00244F29"/>
    <w:rsid w:val="002643D1"/>
    <w:rsid w:val="002953ED"/>
    <w:rsid w:val="0031477D"/>
    <w:rsid w:val="00347BCA"/>
    <w:rsid w:val="00355247"/>
    <w:rsid w:val="0046156F"/>
    <w:rsid w:val="004C4532"/>
    <w:rsid w:val="005106F6"/>
    <w:rsid w:val="0051234A"/>
    <w:rsid w:val="0057077D"/>
    <w:rsid w:val="00634F3F"/>
    <w:rsid w:val="0065795D"/>
    <w:rsid w:val="00663BF0"/>
    <w:rsid w:val="006C4B3E"/>
    <w:rsid w:val="00754AB3"/>
    <w:rsid w:val="007D2398"/>
    <w:rsid w:val="00833A74"/>
    <w:rsid w:val="00870325"/>
    <w:rsid w:val="00881549"/>
    <w:rsid w:val="008E0180"/>
    <w:rsid w:val="00930A4A"/>
    <w:rsid w:val="00942D1B"/>
    <w:rsid w:val="009542AE"/>
    <w:rsid w:val="009D0FDB"/>
    <w:rsid w:val="00A057D7"/>
    <w:rsid w:val="00A84FFF"/>
    <w:rsid w:val="00AC60B2"/>
    <w:rsid w:val="00BB2009"/>
    <w:rsid w:val="00BB2A27"/>
    <w:rsid w:val="00BF03D9"/>
    <w:rsid w:val="00BF04D7"/>
    <w:rsid w:val="00C20CCC"/>
    <w:rsid w:val="00CB5F48"/>
    <w:rsid w:val="00D62CC8"/>
    <w:rsid w:val="00DD383B"/>
    <w:rsid w:val="00E111B5"/>
    <w:rsid w:val="00E2796F"/>
    <w:rsid w:val="00E51DA9"/>
    <w:rsid w:val="00E641DE"/>
    <w:rsid w:val="00F0189E"/>
    <w:rsid w:val="00F87B02"/>
    <w:rsid w:val="00FA092A"/>
    <w:rsid w:val="00FC3AAF"/>
    <w:rsid w:val="00FD4032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7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B02"/>
  </w:style>
  <w:style w:type="paragraph" w:styleId="a6">
    <w:name w:val="footer"/>
    <w:basedOn w:val="a"/>
    <w:link w:val="a7"/>
    <w:uiPriority w:val="99"/>
    <w:unhideWhenUsed/>
    <w:rsid w:val="00F87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7B02"/>
  </w:style>
  <w:style w:type="paragraph" w:styleId="a8">
    <w:name w:val="Balloon Text"/>
    <w:basedOn w:val="a"/>
    <w:link w:val="a9"/>
    <w:uiPriority w:val="99"/>
    <w:semiHidden/>
    <w:unhideWhenUsed/>
    <w:rsid w:val="0093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7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B02"/>
  </w:style>
  <w:style w:type="paragraph" w:styleId="a6">
    <w:name w:val="footer"/>
    <w:basedOn w:val="a"/>
    <w:link w:val="a7"/>
    <w:uiPriority w:val="99"/>
    <w:unhideWhenUsed/>
    <w:rsid w:val="00F87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7B02"/>
  </w:style>
  <w:style w:type="paragraph" w:styleId="a8">
    <w:name w:val="Balloon Text"/>
    <w:basedOn w:val="a"/>
    <w:link w:val="a9"/>
    <w:uiPriority w:val="99"/>
    <w:semiHidden/>
    <w:unhideWhenUsed/>
    <w:rsid w:val="0093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Владимировна</dc:creator>
  <cp:lastModifiedBy>Каретина Юлия Юрьевна</cp:lastModifiedBy>
  <cp:revision>2</cp:revision>
  <cp:lastPrinted>2023-10-09T10:40:00Z</cp:lastPrinted>
  <dcterms:created xsi:type="dcterms:W3CDTF">2023-10-12T07:53:00Z</dcterms:created>
  <dcterms:modified xsi:type="dcterms:W3CDTF">2023-10-12T07:53:00Z</dcterms:modified>
</cp:coreProperties>
</file>