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9F" w:rsidRPr="003B0225" w:rsidRDefault="005A4C9F" w:rsidP="003B02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31"/>
          <w:szCs w:val="31"/>
        </w:rPr>
      </w:pPr>
      <w:r w:rsidRPr="003B0225">
        <w:rPr>
          <w:rStyle w:val="a4"/>
          <w:color w:val="0070C0"/>
          <w:sz w:val="31"/>
          <w:szCs w:val="31"/>
          <w:bdr w:val="none" w:sz="0" w:space="0" w:color="auto" w:frame="1"/>
        </w:rPr>
        <w:t>Консультация</w:t>
      </w:r>
    </w:p>
    <w:p w:rsidR="005A4C9F" w:rsidRPr="003B0225" w:rsidRDefault="005A4C9F" w:rsidP="003B02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31"/>
          <w:szCs w:val="31"/>
        </w:rPr>
      </w:pPr>
      <w:r w:rsidRPr="003B0225">
        <w:rPr>
          <w:rStyle w:val="a4"/>
          <w:color w:val="0070C0"/>
          <w:sz w:val="31"/>
          <w:szCs w:val="31"/>
          <w:bdr w:val="none" w:sz="0" w:space="0" w:color="auto" w:frame="1"/>
        </w:rPr>
        <w:t>«Как понимать и ценить детские рисунки»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Почему дети предпочитают рисование другим занятиям? Как понимать и оценивать детские рисунки?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Ответы на эти вопросы на первый взгляд кажутся затруднительными.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Авторитетные, знающие и понимающие люди: психолог, педагог, художник, часто дают абсолютно противоречивые оценки.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Нормальные рисунки, нормальный ребенок, но есть проблемы, скажет психолог.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Ничего особенного, обычное стереотипное детское рисование. Способности есть, и если есть желание, то надо учить посоветует педагог.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Гениально! Сколько фантазии, какая смелость изображения, какая живость цвета! Не трогайте его, дайте полную свободу творчеству и ни в коем случае ничему не учите! - воскликнет художник.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Истинная ценность детского рисунка заключается не в том, какого качества рисунки создают дети, а в том, как через творчество они преодолевают свою личность, реализуют свой жизненный опыт.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Детское рисование в начальном периоде представляет собой пачканье. Постепенно непокорные каракули оформляются в более или менее определенные очертания. Начинается мощный подъем изобразительной деятельности ребенка, совершенствуется изобразительное рисование.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У разных детей это происходит в разное время. Но чаще всего - в возрасте около трех лет. В этом возрасте мышление предметное, поэтому и рисование предметное. Синим карандашом, оказавшимся в руке, может нарисовать солнце, дерево, птицу. Не надо огорчаться по этому поводу и думать, что ребенок не "чувствует" цвета, что не "живописец". Просто пока у него другие задачи, он рисует нужную форму.</w:t>
      </w:r>
      <w:r>
        <w:rPr>
          <w:color w:val="111111"/>
          <w:sz w:val="31"/>
          <w:szCs w:val="31"/>
        </w:rPr>
        <w:t xml:space="preserve">                                                                                                                 </w:t>
      </w:r>
      <w:r w:rsidRPr="005A4C9F">
        <w:rPr>
          <w:color w:val="111111"/>
          <w:sz w:val="31"/>
          <w:szCs w:val="31"/>
        </w:rPr>
        <w:t xml:space="preserve">Постепенно предметное рисование усложняется и совершенствуется. </w:t>
      </w:r>
      <w:proofErr w:type="gramStart"/>
      <w:r w:rsidRPr="005A4C9F">
        <w:rPr>
          <w:color w:val="111111"/>
          <w:sz w:val="31"/>
          <w:szCs w:val="31"/>
        </w:rPr>
        <w:t>Единое</w:t>
      </w:r>
      <w:proofErr w:type="gramEnd"/>
      <w:r w:rsidRPr="005A4C9F">
        <w:rPr>
          <w:color w:val="111111"/>
          <w:sz w:val="31"/>
          <w:szCs w:val="31"/>
        </w:rPr>
        <w:t xml:space="preserve"> серое, предметы, образы начинают взаимодействовать "Я и моя мама". Детям откроется много интересных наблюдений и все хочется нарисовать, рисунок становится сюжетным.</w:t>
      </w:r>
      <w:r>
        <w:rPr>
          <w:color w:val="111111"/>
          <w:sz w:val="31"/>
          <w:szCs w:val="31"/>
        </w:rPr>
        <w:t xml:space="preserve">                                                                   </w:t>
      </w:r>
      <w:r w:rsidRPr="005A4C9F">
        <w:rPr>
          <w:color w:val="111111"/>
          <w:sz w:val="31"/>
          <w:szCs w:val="31"/>
        </w:rPr>
        <w:lastRenderedPageBreak/>
        <w:t>В рисунках детей нет перспективы и требовать от них этого бессмысленно и учить их этому пока незачем.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 xml:space="preserve">К пяти годам у детей уже прослеживается умение рисовать. Изображение на переднем и заднем плане за счет уменьшения их размеров, или </w:t>
      </w:r>
      <w:proofErr w:type="spellStart"/>
      <w:r w:rsidRPr="005A4C9F">
        <w:rPr>
          <w:color w:val="111111"/>
          <w:sz w:val="31"/>
          <w:szCs w:val="31"/>
        </w:rPr>
        <w:t>р</w:t>
      </w:r>
      <w:r w:rsidR="003B0225">
        <w:rPr>
          <w:color w:val="111111"/>
          <w:sz w:val="31"/>
          <w:szCs w:val="31"/>
        </w:rPr>
        <w:t>азноуровневые</w:t>
      </w:r>
      <w:proofErr w:type="spellEnd"/>
      <w:r w:rsidR="003B0225">
        <w:rPr>
          <w:color w:val="111111"/>
          <w:sz w:val="31"/>
          <w:szCs w:val="31"/>
        </w:rPr>
        <w:t xml:space="preserve"> поднятия над нижним (передни</w:t>
      </w:r>
      <w:r w:rsidRPr="005A4C9F">
        <w:rPr>
          <w:color w:val="111111"/>
          <w:sz w:val="31"/>
          <w:szCs w:val="31"/>
        </w:rPr>
        <w:t>м) краем рисунка.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 xml:space="preserve">И к 5-6 годам происходит взрыв рисовальной активности. Сами рисунки становятся реалистичнее, детальнее, информативнее. В их </w:t>
      </w:r>
      <w:proofErr w:type="gramStart"/>
      <w:r w:rsidRPr="005A4C9F">
        <w:rPr>
          <w:color w:val="111111"/>
          <w:sz w:val="31"/>
          <w:szCs w:val="31"/>
        </w:rPr>
        <w:t>суждении</w:t>
      </w:r>
      <w:proofErr w:type="gramEnd"/>
      <w:r w:rsidRPr="005A4C9F">
        <w:rPr>
          <w:color w:val="111111"/>
          <w:sz w:val="31"/>
          <w:szCs w:val="31"/>
        </w:rPr>
        <w:t xml:space="preserve"> появляется оценочная категория явлений жизни, искусства и творчества, "красиво".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Для ребенка в этом возрасте рисование - оптимальная форма душевной самореализации, которая часто предпочтительнее других игры, пение, танцы, поэтому необходимо создать удобные условия для свободного творческого рисования.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В 6-7 лет наступает "золотой век" детского рисования. У ребенка появился опыт изобразительной деятельности, умение работать разными материалами, опыт эмоциональной интеллектуальной обработки информации, знания.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Набрав силу, детское рисование активно реализуется, совершенствуется и усложняется.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А вот к возрасту 8-10 лет многие дети совсем теряют интерес к рисованию, компенсирую</w:t>
      </w:r>
      <w:r w:rsidR="003B0225">
        <w:rPr>
          <w:color w:val="111111"/>
          <w:sz w:val="31"/>
          <w:szCs w:val="31"/>
        </w:rPr>
        <w:t>т</w:t>
      </w:r>
      <w:r w:rsidRPr="005A4C9F">
        <w:rPr>
          <w:color w:val="111111"/>
          <w:sz w:val="31"/>
          <w:szCs w:val="31"/>
        </w:rPr>
        <w:t xml:space="preserve"> его интересом к суждению. Это естественный процесс, исчерпав себя и подготовив простейший качественный прогресс личности.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Детское рисование - это феномен детской активности. Необходимо, при рассматривании и оценке детских работ: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а) обсуждать с ребенком, а не его самого (например: слабый, гениальный ребенок и т. д.)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б) оценивать нужно достижения ребенка относительно его личных возможностей и в сравнении с его же рисунками с учетом индивидуальных особенностей и динамики его развития, а не в сравнении с другими детьми.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lastRenderedPageBreak/>
        <w:t>в) необходимо точно определить цель, суть задачи, условия создания рисунка и в соответствии с этим обстоятельством оценивать работу (задана тема к выставке, подсказана извне или вызвана художественными побуждениями, использовал ли вспомогательный зрительный материал или работал по памяти, по воображению и т. д.)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г) выделять и оценивать его общее настроение, сюжет, композиционное решение (выбор размера рисунка, масштабные отношения, конфигурация форм, ритмичное и колористическое решение, свободное владение изобразительными средствами.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proofErr w:type="spellStart"/>
      <w:r w:rsidRPr="005A4C9F">
        <w:rPr>
          <w:color w:val="111111"/>
          <w:sz w:val="31"/>
          <w:szCs w:val="31"/>
        </w:rPr>
        <w:t>д</w:t>
      </w:r>
      <w:proofErr w:type="spellEnd"/>
      <w:r w:rsidRPr="005A4C9F">
        <w:rPr>
          <w:color w:val="111111"/>
          <w:sz w:val="31"/>
          <w:szCs w:val="31"/>
        </w:rPr>
        <w:t>) поддерживать, поощрять правомерно самостоятельность рисования, чуткость к природе изобразительных материалов и возможных инструментов, изобразительность в поиске приемов изображения, способов выражения образов и настроения.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е) важно определить и учитывать меру чужого влияния на рисунок, снижающего уровень творческого поиска. Нужно помнить, что такие виды рисования, как срисовывание с образца, калькирование с оригинала, закрашивание готовых контурных картинок не способствует творчеству и художественному развитию ребенка.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 xml:space="preserve">ж) в самой оценке должно быть явно доброе внимание, желание увидеть глубоко и полно все содержание рисунка. </w:t>
      </w:r>
      <w:proofErr w:type="gramStart"/>
      <w:r w:rsidRPr="005A4C9F">
        <w:rPr>
          <w:color w:val="111111"/>
          <w:sz w:val="31"/>
          <w:szCs w:val="31"/>
        </w:rPr>
        <w:t>Оно должно быть обстоятельно аргументировано и иметь позитивный характер, чтобы даже при определение недостатков открыть ребенку возможность для их преодолений, исключая при этом прямую подсказку.</w:t>
      </w:r>
      <w:proofErr w:type="gramEnd"/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В оценке также может быть выражено напутствие к дальнейшему творчеству и формировании новых задач - тогда она будет интересна, полезна, желаема и принята с доверием.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Поэтому, рассматривание рисунков, начиная с младших групп, надо проводить очень умело. Важно, чтобы каждый ребенок в конце занятия порадовался, проявил положительные эмоции.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proofErr w:type="gramStart"/>
      <w:r w:rsidRPr="005A4C9F">
        <w:rPr>
          <w:color w:val="111111"/>
          <w:sz w:val="31"/>
          <w:szCs w:val="31"/>
        </w:rPr>
        <w:t>Можно обратить внимание всех детей на хорошо переданную форму, цвет (не называя авторов, на появление изображений, которые дети ранее не учились создавать.</w:t>
      </w:r>
      <w:proofErr w:type="gramEnd"/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 xml:space="preserve">Дети среднего возраста проявляют все больший интерес к работам сверстников. Важно поддерживать интерес к успехам товарищей и </w:t>
      </w:r>
      <w:r w:rsidRPr="005A4C9F">
        <w:rPr>
          <w:color w:val="111111"/>
          <w:sz w:val="31"/>
          <w:szCs w:val="31"/>
        </w:rPr>
        <w:lastRenderedPageBreak/>
        <w:t>умение видеть эстетические достоинства работ, умение рассказывать о своей работе.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Начиная со старших групп, следует приучать детей к анализу своих работ и работ товарищей. Дети начинают понимать, что рисунок оценивается в зависимости от поставленных задач, и видеть положительные стороны рисунка и указать на ошибки.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Анализируя детские работы (пусть это будет ребенок или взрослый) надо помнить, что дети творят соответственно собственным потребностям, а не "напоказ".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 xml:space="preserve">В оценке работ должно поощряться искреннее, оригинальное творчество ребенка, а не послушное </w:t>
      </w:r>
      <w:proofErr w:type="spellStart"/>
      <w:r w:rsidRPr="005A4C9F">
        <w:rPr>
          <w:color w:val="111111"/>
          <w:sz w:val="31"/>
          <w:szCs w:val="31"/>
        </w:rPr>
        <w:t>репродуктирование</w:t>
      </w:r>
      <w:proofErr w:type="spellEnd"/>
      <w:r w:rsidRPr="005A4C9F">
        <w:rPr>
          <w:color w:val="111111"/>
          <w:sz w:val="31"/>
          <w:szCs w:val="31"/>
        </w:rPr>
        <w:t>.</w:t>
      </w:r>
    </w:p>
    <w:p w:rsidR="005A4C9F" w:rsidRPr="005A4C9F" w:rsidRDefault="005A4C9F" w:rsidP="005A4C9F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31"/>
          <w:szCs w:val="31"/>
        </w:rPr>
      </w:pPr>
      <w:r w:rsidRPr="005A4C9F">
        <w:rPr>
          <w:color w:val="111111"/>
          <w:sz w:val="31"/>
          <w:szCs w:val="31"/>
        </w:rPr>
        <w:t>Любя рисование и доверяя взрослым, рисующий ребенок может оказаться жертвой чужой воли. Так нарушается творческие права ребенка, неверно ориентируется его художественная деятельность и наносится ущерб по целостному личностному развитию. Это необходимо помнить и понимать всем взрослым, соприкасающимся с творчеством детей.</w:t>
      </w:r>
    </w:p>
    <w:p w:rsidR="007870E0" w:rsidRPr="005A4C9F" w:rsidRDefault="007870E0" w:rsidP="005A4C9F">
      <w:pPr>
        <w:rPr>
          <w:rFonts w:ascii="Times New Roman" w:hAnsi="Times New Roman" w:cs="Times New Roman"/>
        </w:rPr>
      </w:pPr>
    </w:p>
    <w:sectPr w:rsidR="007870E0" w:rsidRPr="005A4C9F" w:rsidSect="005A4C9F">
      <w:pgSz w:w="11906" w:h="16838"/>
      <w:pgMar w:top="1134" w:right="1134" w:bottom="1134" w:left="1134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4C9F"/>
    <w:rsid w:val="003B0225"/>
    <w:rsid w:val="005A4C9F"/>
    <w:rsid w:val="007870E0"/>
    <w:rsid w:val="00F9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щт</cp:lastModifiedBy>
  <cp:revision>1</cp:revision>
  <dcterms:created xsi:type="dcterms:W3CDTF">2021-04-16T13:20:00Z</dcterms:created>
  <dcterms:modified xsi:type="dcterms:W3CDTF">2021-04-16T13:37:00Z</dcterms:modified>
</cp:coreProperties>
</file>