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03" w:rsidRPr="00F05D8C" w:rsidRDefault="00410103" w:rsidP="0057599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8C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575991" w:rsidRPr="00F05D8C">
        <w:rPr>
          <w:rFonts w:ascii="Times New Roman" w:hAnsi="Times New Roman" w:cs="Times New Roman"/>
          <w:b/>
          <w:sz w:val="28"/>
          <w:szCs w:val="28"/>
        </w:rPr>
        <w:t xml:space="preserve"> для родителей на тему:</w:t>
      </w:r>
    </w:p>
    <w:p w:rsidR="00575991" w:rsidRPr="00F05D8C" w:rsidRDefault="00575991" w:rsidP="0057599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8C">
        <w:rPr>
          <w:rFonts w:ascii="Times New Roman" w:hAnsi="Times New Roman" w:cs="Times New Roman"/>
          <w:b/>
          <w:sz w:val="28"/>
          <w:szCs w:val="28"/>
        </w:rPr>
        <w:t xml:space="preserve"> «Стимулирование творческой активности в системе семейного воспитания»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Творчество - это деятельность, порождающая нечто качественно новое, никогда ранее не бывшее. Эта деятельность может выступать как творчество в любой сфере: научной, художественной, политической, в той сфере, где создается и открывается новое.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>Творчество происходит в конкретных социально-исторических условиях, оказывающих на него серьезное влияние, в тесной связи с окружающим миром, формами уже созданной культуры. Творчество лежит в начале всего - от самого малого до самого большого. Без творчества в науке, практике, искусстве, в отношениях между людьми не могут решиться многие проблемы сегодняшнего и завтрашнего дня человечества в целом.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 Творчество - это реализация человеческих творческих потребностей посредством духовной и практической деятельности, в процессе которых создаются новые блага и ценности.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Ребенок, открывающий самостоятельно в повседневной познавательной деятельности что-то новое, ранее ему неизвестное, проявляет личностное творчество. И, пожалуй, в детстве человек проявляет значительно больше творчества, чем в зрелые годы. Поэтому очень важно приучить детей с ранних лет к творческой деятельности, к самостоятельным открытиям. Взрослые, родители не должны все заранее объяснять, показывать ребенку. Надо дать ему свободу для самостоятельного открытия, для поиска и нахождения новых способов действий. Собственные открытия приносят ребенку огромное эмоциональное удовлетворение, развивают мышление, формируют его характер.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Творческое начало проявляется в замысле - выбор темы, игры, рисунка, в нахождении способов осуществления задуманного, и в том, что дети не копируют увиденное, а с большой искренностью, непосредственностью, не заботясь о зрителях и слушателях, передают свое отношение к изображенному, свои мысли и чувства.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Детское творчество основано на подражании, которое служит важным фактором развития ребенка. Задача взрослых - опираясь на склонности детей к подражанию, прививать умения и навыки, без которых невозможна творческая деятельность, воспитание активности в применении этих знаний и умений.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Для ребенка дошкольного возраста характерно экспериментирование, связанное с практическим преображением предметов и явлений, оно имеет творческий характер. При этом наиболее значительным для развития творчества дошкольника является процесс самодвижения, саморазвития детского мышления. Это свойственно всем детям и имеет важное значение для становления творческой личности.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Творчество играет важную роль в психическом развитии подрастающего поколения. Творчество в дошкольном возрасте проявляется настолько ярко и </w:t>
      </w:r>
      <w:r w:rsidRPr="00F05D8C">
        <w:rPr>
          <w:rFonts w:ascii="Times New Roman" w:hAnsi="Times New Roman" w:cs="Times New Roman"/>
          <w:sz w:val="28"/>
          <w:szCs w:val="28"/>
        </w:rPr>
        <w:lastRenderedPageBreak/>
        <w:t>интенсивно, что многие психологи рассматривали его как изначально детскую способность, которую следует развивать в дальнейшем.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 Положительных результатов можно добиться, если в центре внимания личности ребенка с его потребностями в деятельности, в познании мира, в содержательном общении, в интересной для них деятельности.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Большое внимание должно уделяться развитию самостоятельности детей, предоставлению широких возможностей для выражения собственных замыслов и отражения личного опыта. Формирование детского творчества невозможно без развития восприятия детей, обогащения их представлений об окружающем, развития воображения. Об этом также должны заботиться и родители.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Творческая активность детей проявляется уже в раннем дошкольном возрасте, но свою силу набирает лишь к старшему возрасту. Творческая деятельность детей этого возраста часто имеет синтетический характер: дети могут одновременно рисовать и напевать знакомые мелодии, рассматривать картинки и рассказывать любимые стихи. Творческая активность постепенно обогащается по содержанию, в то же время разнообразна по видам. Креативность наиболее ярко проявляется в языковом творчестве и специфических детских деятельностях: конструировании, рисовании, лепке, музицировании. Ребенок может увидеть в одном и том же материале, формах различные образы и назвать их, отразить свое видение в рисунках, поделках и др.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В творчестве детей старшего дошкольного возраста происходит взрыв рисовательной активности, которая максимально открывает для них изобразительные возможности. Рисование является формой самореализации. Необходимо готовить к творчеству каждого растущего человека. Именно воспитывать творческую активность, без которой невозможно всестороннее развитие личности. </w:t>
      </w:r>
    </w:p>
    <w:p w:rsidR="00575991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 xml:space="preserve">Развитие творчества как качества личности дошкольника должно стать одной из основных задач в системе воспитания ребенка. </w:t>
      </w:r>
    </w:p>
    <w:p w:rsidR="00F05D8C" w:rsidRPr="00F05D8C" w:rsidRDefault="00575991" w:rsidP="00F05D8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5D8C">
        <w:rPr>
          <w:rFonts w:ascii="Times New Roman" w:hAnsi="Times New Roman" w:cs="Times New Roman"/>
          <w:sz w:val="28"/>
          <w:szCs w:val="28"/>
        </w:rPr>
        <w:t>Одно из важнейших условий проявления творчества - это организация интересной жизни ребенка в семье: обогащение его яркими впечатлениями, обеспечение эмоционально-интеллектуального опыта, который послужит основой для возникновения замыслов и будет материалом, необходимым для работы воображения.</w:t>
      </w:r>
    </w:p>
    <w:p w:rsidR="00F05D8C" w:rsidRPr="00F05D8C" w:rsidRDefault="00F05D8C" w:rsidP="00F05D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5D8C" w:rsidRPr="00F05D8C" w:rsidRDefault="00F05D8C" w:rsidP="00F05D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0E0" w:rsidRPr="00F05D8C" w:rsidRDefault="007870E0">
      <w:pPr>
        <w:rPr>
          <w:sz w:val="28"/>
          <w:szCs w:val="28"/>
        </w:rPr>
      </w:pPr>
    </w:p>
    <w:sectPr w:rsidR="007870E0" w:rsidRPr="00F05D8C" w:rsidSect="00F05D8C">
      <w:footerReference w:type="default" r:id="rId6"/>
      <w:pgSz w:w="11906" w:h="16838"/>
      <w:pgMar w:top="1134" w:right="1134" w:bottom="1134" w:left="1134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BBE" w:rsidRDefault="00126BBE" w:rsidP="00317203">
      <w:pPr>
        <w:spacing w:after="0" w:line="240" w:lineRule="auto"/>
      </w:pPr>
      <w:r>
        <w:separator/>
      </w:r>
    </w:p>
  </w:endnote>
  <w:endnote w:type="continuationSeparator" w:id="1">
    <w:p w:rsidR="00126BBE" w:rsidRDefault="00126BBE" w:rsidP="0031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161431"/>
    </w:sdtPr>
    <w:sdtContent>
      <w:p w:rsidR="00AD37FA" w:rsidRDefault="00317203">
        <w:pPr>
          <w:pStyle w:val="a3"/>
          <w:jc w:val="right"/>
        </w:pPr>
        <w:r>
          <w:fldChar w:fldCharType="begin"/>
        </w:r>
        <w:r w:rsidR="00900BC0">
          <w:instrText>PAGE   \* MERGEFORMAT</w:instrText>
        </w:r>
        <w:r>
          <w:fldChar w:fldCharType="separate"/>
        </w:r>
        <w:r w:rsidR="00F05D8C">
          <w:rPr>
            <w:noProof/>
          </w:rPr>
          <w:t>2</w:t>
        </w:r>
        <w:r>
          <w:fldChar w:fldCharType="end"/>
        </w:r>
      </w:p>
    </w:sdtContent>
  </w:sdt>
  <w:p w:rsidR="00AD37FA" w:rsidRDefault="00126B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BBE" w:rsidRDefault="00126BBE" w:rsidP="00317203">
      <w:pPr>
        <w:spacing w:after="0" w:line="240" w:lineRule="auto"/>
      </w:pPr>
      <w:r>
        <w:separator/>
      </w:r>
    </w:p>
  </w:footnote>
  <w:footnote w:type="continuationSeparator" w:id="1">
    <w:p w:rsidR="00126BBE" w:rsidRDefault="00126BBE" w:rsidP="00317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991"/>
    <w:rsid w:val="00126BBE"/>
    <w:rsid w:val="00317203"/>
    <w:rsid w:val="00410103"/>
    <w:rsid w:val="00575991"/>
    <w:rsid w:val="007870E0"/>
    <w:rsid w:val="00900BC0"/>
    <w:rsid w:val="00D25BBA"/>
    <w:rsid w:val="00F0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5991"/>
  </w:style>
  <w:style w:type="paragraph" w:styleId="a5">
    <w:name w:val="Balloon Text"/>
    <w:basedOn w:val="a"/>
    <w:link w:val="a6"/>
    <w:uiPriority w:val="99"/>
    <w:semiHidden/>
    <w:unhideWhenUsed/>
    <w:rsid w:val="0057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щт</cp:lastModifiedBy>
  <cp:revision>2</cp:revision>
  <dcterms:created xsi:type="dcterms:W3CDTF">2021-04-14T11:46:00Z</dcterms:created>
  <dcterms:modified xsi:type="dcterms:W3CDTF">2021-04-16T11:39:00Z</dcterms:modified>
</cp:coreProperties>
</file>