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CA" w:rsidRDefault="008F2BCA" w:rsidP="008F2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 дошкольников</w:t>
      </w:r>
    </w:p>
    <w:p w:rsidR="008F2BCA" w:rsidRPr="008F2BCA" w:rsidRDefault="008F2BCA" w:rsidP="008F2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"Детский травматизм и как его избежать"</w:t>
      </w:r>
    </w:p>
    <w:p w:rsidR="007F2541" w:rsidRPr="008F2BCA" w:rsidRDefault="008F2BCA" w:rsidP="008F2B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травматизм и его предупреждение 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неблагоустроенность</w:t>
      </w:r>
      <w:proofErr w:type="spellEnd"/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2B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Взрослые обязаны предупреждать возможные риски и ограждать детей от них.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Наиболее часто встречающийся травматизм у детей – бытовой. </w:t>
      </w:r>
      <w:r w:rsidRPr="008F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виды травм, которые дети могут получить дома, и их причины: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ожог от горячей плиты, посуды, пищи, кипятка, пара, утюга, других электроприборов и открытого огня;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падение с кровати, окна, стола и ступенек;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удушье от мелких предметов (монет, пуговиц, гаек и др.);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отравление бытовыми химическими веществами (инсектицидами, моющими жидкостями, отбеливателями и др.);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поражение электрическим током от неисправных электроприборов, обнаженных проводов, от </w:t>
      </w:r>
      <w:proofErr w:type="spellStart"/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втыкания</w:t>
      </w:r>
      <w:proofErr w:type="spellEnd"/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игл, ножей и других металлических предметов в розетки и настенную проводку.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Падения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Падение - распространенная причина ушибов, переломов костей и серьезных травм головы. </w:t>
      </w:r>
      <w:r w:rsidRPr="008F2B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Их можно предотвратить, если: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разрешать детям лазить в опасных местах;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устанавливать ограждения на ступеньках, окнах и балконах.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8F2BCA" w:rsidRPr="008F2BCA" w:rsidRDefault="008F2BCA" w:rsidP="008F2BCA">
      <w:pPr>
        <w:rPr>
          <w:rFonts w:ascii="Times New Roman" w:hAnsi="Times New Roman" w:cs="Times New Roman"/>
          <w:sz w:val="24"/>
          <w:szCs w:val="24"/>
        </w:rPr>
      </w:pPr>
      <w:r w:rsidRPr="008F2BCA">
        <w:rPr>
          <w:rStyle w:val="a3"/>
          <w:rFonts w:ascii="Times New Roman" w:hAnsi="Times New Roman" w:cs="Times New Roman"/>
          <w:sz w:val="24"/>
          <w:szCs w:val="24"/>
        </w:rPr>
        <w:t>Порезы</w:t>
      </w:r>
      <w:r w:rsidRPr="008F2BCA">
        <w:rPr>
          <w:rFonts w:ascii="Times New Roman" w:hAnsi="Times New Roman" w:cs="Times New Roman"/>
          <w:sz w:val="24"/>
          <w:szCs w:val="24"/>
        </w:rPr>
        <w:br/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  <w:r w:rsidRPr="008F2BCA">
        <w:rPr>
          <w:rFonts w:ascii="Times New Roman" w:hAnsi="Times New Roman" w:cs="Times New Roman"/>
          <w:sz w:val="24"/>
          <w:szCs w:val="24"/>
        </w:rPr>
        <w:br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lastRenderedPageBreak/>
        <w:br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8F2BCA" w:rsidRPr="008F2BCA" w:rsidRDefault="008F2BCA" w:rsidP="008F2BCA">
      <w:pPr>
        <w:rPr>
          <w:rFonts w:ascii="Times New Roman" w:hAnsi="Times New Roman" w:cs="Times New Roman"/>
          <w:sz w:val="24"/>
          <w:szCs w:val="24"/>
        </w:rPr>
      </w:pPr>
      <w:r w:rsidRPr="008F2BCA">
        <w:rPr>
          <w:rStyle w:val="a3"/>
          <w:rFonts w:ascii="Times New Roman" w:hAnsi="Times New Roman" w:cs="Times New Roman"/>
          <w:sz w:val="24"/>
          <w:szCs w:val="24"/>
        </w:rPr>
        <w:t>Травматизм на дороге.</w:t>
      </w:r>
      <w:r w:rsidRPr="008F2BCA">
        <w:rPr>
          <w:rFonts w:ascii="Times New Roman" w:hAnsi="Times New Roman" w:cs="Times New Roman"/>
          <w:sz w:val="24"/>
          <w:szCs w:val="24"/>
        </w:rPr>
        <w:br/>
        <w:t xml:space="preserve">Из всевозможных травм на улично-транспортную приходится каждая двухсотая. Но последствия их очень серьезны. Самая опасная машина - стоящая: ребенок считает, </w:t>
      </w:r>
      <w:proofErr w:type="gramStart"/>
      <w:r w:rsidRPr="008F2BCA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8F2BCA">
        <w:rPr>
          <w:rFonts w:ascii="Times New Roman" w:hAnsi="Times New Roman" w:cs="Times New Roman"/>
          <w:sz w:val="24"/>
          <w:szCs w:val="24"/>
        </w:rPr>
        <w:t xml:space="preserve">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машины.</w:t>
      </w:r>
    </w:p>
    <w:p w:rsidR="008F2BCA" w:rsidRPr="008F2BCA" w:rsidRDefault="008F2BCA" w:rsidP="008F2BCA">
      <w:pPr>
        <w:rPr>
          <w:rFonts w:ascii="Times New Roman" w:hAnsi="Times New Roman" w:cs="Times New Roman"/>
          <w:sz w:val="24"/>
          <w:szCs w:val="24"/>
        </w:rPr>
      </w:pPr>
      <w:r w:rsidRPr="008F2BCA">
        <w:rPr>
          <w:rFonts w:ascii="Times New Roman" w:hAnsi="Times New Roman" w:cs="Times New Roman"/>
          <w:sz w:val="24"/>
          <w:szCs w:val="24"/>
        </w:rPr>
        <w:t xml:space="preserve">Дети должны знать и соблюдать следующие </w:t>
      </w:r>
      <w:r w:rsidRPr="008F2BCA">
        <w:rPr>
          <w:rStyle w:val="a3"/>
          <w:rFonts w:ascii="Times New Roman" w:hAnsi="Times New Roman" w:cs="Times New Roman"/>
          <w:sz w:val="24"/>
          <w:szCs w:val="24"/>
        </w:rPr>
        <w:t>правила, когда переходят дорогу:</w:t>
      </w:r>
      <w:r w:rsidRPr="008F2BCA">
        <w:rPr>
          <w:rFonts w:ascii="Times New Roman" w:hAnsi="Times New Roman" w:cs="Times New Roman"/>
          <w:sz w:val="24"/>
          <w:szCs w:val="24"/>
        </w:rPr>
        <w:br/>
        <w:t>- остановиться на обочине;</w:t>
      </w:r>
      <w:r w:rsidRPr="008F2BCA">
        <w:rPr>
          <w:rFonts w:ascii="Times New Roman" w:hAnsi="Times New Roman" w:cs="Times New Roman"/>
          <w:sz w:val="24"/>
          <w:szCs w:val="24"/>
        </w:rPr>
        <w:br/>
        <w:t>- посмотреть в обе стороны;</w:t>
      </w:r>
      <w:r w:rsidRPr="008F2BCA">
        <w:rPr>
          <w:rFonts w:ascii="Times New Roman" w:hAnsi="Times New Roman" w:cs="Times New Roman"/>
          <w:sz w:val="24"/>
          <w:szCs w:val="24"/>
        </w:rPr>
        <w:br/>
        <w:t>- перед тем как переходить дорогу, убедиться, что машин или других транспортных средств на дороге нет;</w:t>
      </w:r>
      <w:r w:rsidRPr="008F2BCA">
        <w:rPr>
          <w:rFonts w:ascii="Times New Roman" w:hAnsi="Times New Roman" w:cs="Times New Roman"/>
          <w:sz w:val="24"/>
          <w:szCs w:val="24"/>
        </w:rPr>
        <w:br/>
        <w:t>- переходя дорогу, держаться за руку взрослого или ребенка старшего возраста;</w:t>
      </w:r>
      <w:r w:rsidRPr="008F2BCA">
        <w:rPr>
          <w:rFonts w:ascii="Times New Roman" w:hAnsi="Times New Roman" w:cs="Times New Roman"/>
          <w:sz w:val="24"/>
          <w:szCs w:val="24"/>
        </w:rPr>
        <w:br/>
        <w:t>- идти, но ни в коем случае не бежать;</w:t>
      </w:r>
      <w:r w:rsidRPr="008F2BCA">
        <w:rPr>
          <w:rFonts w:ascii="Times New Roman" w:hAnsi="Times New Roman" w:cs="Times New Roman"/>
          <w:sz w:val="24"/>
          <w:szCs w:val="24"/>
        </w:rPr>
        <w:br/>
        <w:t>- переходить дорогу только в установленных местах на зеленый сигнал светофора;</w:t>
      </w:r>
      <w:r w:rsidRPr="008F2BCA">
        <w:rPr>
          <w:rFonts w:ascii="Times New Roman" w:hAnsi="Times New Roman" w:cs="Times New Roman"/>
          <w:sz w:val="24"/>
          <w:szCs w:val="24"/>
        </w:rPr>
        <w:br/>
        <w:t>- на дорогу надо выходить спокойно, сосредоточенно, уверенно и так, чтобы водитель видел тебя;</w:t>
      </w:r>
      <w:r w:rsidRPr="008F2BCA">
        <w:rPr>
          <w:rFonts w:ascii="Times New Roman" w:hAnsi="Times New Roman" w:cs="Times New Roman"/>
          <w:sz w:val="24"/>
          <w:szCs w:val="24"/>
        </w:rPr>
        <w:br/>
        <w:t>- переходить дорогу надо по перпендикуляру к оси, а не по диагонали;</w:t>
      </w:r>
      <w:r w:rsidRPr="008F2BCA">
        <w:rPr>
          <w:rFonts w:ascii="Times New Roman" w:hAnsi="Times New Roman" w:cs="Times New Roman"/>
          <w:sz w:val="24"/>
          <w:szCs w:val="24"/>
        </w:rPr>
        <w:br/>
        <w:t>- если транспортный поток застал на середине дороги, следует остановиться и не паниковать;</w:t>
      </w:r>
      <w:r w:rsidRPr="008F2BCA">
        <w:rPr>
          <w:rFonts w:ascii="Times New Roman" w:hAnsi="Times New Roman" w:cs="Times New Roman"/>
          <w:sz w:val="24"/>
          <w:szCs w:val="24"/>
        </w:rPr>
        <w:br/>
        <w:t>- маленького ребенка переводить через дорогу надо только за руку;</w:t>
      </w:r>
      <w:r w:rsidRPr="008F2BCA">
        <w:rPr>
          <w:rFonts w:ascii="Times New Roman" w:hAnsi="Times New Roman" w:cs="Times New Roman"/>
          <w:sz w:val="24"/>
          <w:szCs w:val="24"/>
        </w:rPr>
        <w:br/>
        <w:t>- надо научить ребенка не поддаваться "стадному" чувству при переходе улицы группой;</w:t>
      </w:r>
      <w:r w:rsidRPr="008F2BCA">
        <w:rPr>
          <w:rFonts w:ascii="Times New Roman" w:hAnsi="Times New Roman" w:cs="Times New Roman"/>
          <w:sz w:val="24"/>
          <w:szCs w:val="24"/>
        </w:rPr>
        <w:br/>
        <w:t>- детям нельзя играть возле дороги, особенно с мячом;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  <w:t>Во избежание несчастных случаев детей нужно учить ходить по тротуарам лицом к автомобильному движению.</w:t>
      </w:r>
      <w:r w:rsidRPr="008F2BCA">
        <w:rPr>
          <w:rFonts w:ascii="Times New Roman" w:hAnsi="Times New Roman" w:cs="Times New Roman"/>
          <w:sz w:val="24"/>
          <w:szCs w:val="24"/>
        </w:rPr>
        <w:br/>
        <w:t>Старших детей необходимо научить присматривать за младшими.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Style w:val="a3"/>
          <w:rFonts w:ascii="Times New Roman" w:hAnsi="Times New Roman" w:cs="Times New Roman"/>
          <w:sz w:val="24"/>
          <w:szCs w:val="24"/>
        </w:rPr>
        <w:t>Несчастные случаи при езде на велосипеде</w:t>
      </w:r>
      <w:r w:rsidRPr="008F2BCA">
        <w:rPr>
          <w:rFonts w:ascii="Times New Roman" w:hAnsi="Times New Roman" w:cs="Times New Roman"/>
          <w:sz w:val="24"/>
          <w:szCs w:val="24"/>
        </w:rPr>
        <w:t xml:space="preserve">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 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  <w:t xml:space="preserve">Еще ни одно увлечение детей не приводило к такому наплыву раненых, как </w:t>
      </w:r>
      <w:proofErr w:type="spellStart"/>
      <w:r w:rsidRPr="008F2BCA">
        <w:rPr>
          <w:rStyle w:val="a3"/>
          <w:rFonts w:ascii="Times New Roman" w:hAnsi="Times New Roman" w:cs="Times New Roman"/>
          <w:sz w:val="24"/>
          <w:szCs w:val="24"/>
        </w:rPr>
        <w:t>роллинг</w:t>
      </w:r>
      <w:proofErr w:type="spellEnd"/>
      <w:r w:rsidRPr="008F2BCA">
        <w:rPr>
          <w:rFonts w:ascii="Times New Roman" w:hAnsi="Times New Roman" w:cs="Times New Roman"/>
          <w:sz w:val="24"/>
          <w:szCs w:val="24"/>
        </w:rPr>
        <w:t xml:space="preserve"> (катание на роликовых коньках), который в последнее время стал особенно популярным. В </w:t>
      </w:r>
      <w:proofErr w:type="spellStart"/>
      <w:r w:rsidRPr="008F2BCA">
        <w:rPr>
          <w:rFonts w:ascii="Times New Roman" w:hAnsi="Times New Roman" w:cs="Times New Roman"/>
          <w:sz w:val="24"/>
          <w:szCs w:val="24"/>
        </w:rPr>
        <w:t>роллинге</w:t>
      </w:r>
      <w:proofErr w:type="spellEnd"/>
      <w:r w:rsidRPr="008F2BCA">
        <w:rPr>
          <w:rFonts w:ascii="Times New Roman" w:hAnsi="Times New Roman" w:cs="Times New Roman"/>
          <w:sz w:val="24"/>
          <w:szCs w:val="24"/>
        </w:rPr>
        <w:t xml:space="preserve"> слишком высоки требования к владению телом - малейший сбой приводит к падению, что всегда чревато травмой. 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  <w:t xml:space="preserve"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 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8F2BC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8F2BCA">
        <w:rPr>
          <w:rFonts w:ascii="Times New Roman" w:hAnsi="Times New Roman" w:cs="Times New Roman"/>
          <w:sz w:val="24"/>
          <w:szCs w:val="24"/>
        </w:rPr>
        <w:br/>
        <w:t>Пригласите опытного роллера, если сами не можете научить хотя бы одному методу торможения.</w:t>
      </w:r>
      <w:r w:rsidRPr="008F2BCA">
        <w:rPr>
          <w:rFonts w:ascii="Times New Roman" w:hAnsi="Times New Roman" w:cs="Times New Roman"/>
          <w:sz w:val="24"/>
          <w:szCs w:val="24"/>
        </w:rPr>
        <w:br/>
        <w:t>Обязательно приобретите наколенники, налокотники, напульсники и шлем. Это предупредит основные травмы.</w:t>
      </w:r>
      <w:r w:rsidRPr="008F2BCA">
        <w:rPr>
          <w:rFonts w:ascii="Times New Roman" w:hAnsi="Times New Roman" w:cs="Times New Roman"/>
          <w:sz w:val="24"/>
          <w:szCs w:val="24"/>
        </w:rPr>
        <w:br/>
        <w:t>Научите правильно падать - вперед на колени, а затем на руки.</w:t>
      </w:r>
      <w:r w:rsidRPr="008F2BCA">
        <w:rPr>
          <w:rFonts w:ascii="Times New Roman" w:hAnsi="Times New Roman" w:cs="Times New Roman"/>
          <w:sz w:val="24"/>
          <w:szCs w:val="24"/>
        </w:rPr>
        <w:br/>
        <w:t>Кататься нужно подальше от автомобильных дорог.</w:t>
      </w:r>
      <w:r w:rsidRPr="008F2BCA">
        <w:rPr>
          <w:rFonts w:ascii="Times New Roman" w:hAnsi="Times New Roman" w:cs="Times New Roman"/>
          <w:sz w:val="24"/>
          <w:szCs w:val="24"/>
        </w:rPr>
        <w:br/>
        <w:t xml:space="preserve">Научите детей избегать высоких скоростей, следить за рельефом дороги, быть внимательным. 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Style w:val="a3"/>
          <w:rFonts w:ascii="Times New Roman" w:hAnsi="Times New Roman" w:cs="Times New Roman"/>
          <w:sz w:val="24"/>
          <w:szCs w:val="24"/>
        </w:rPr>
        <w:t>Водный травматизм</w:t>
      </w:r>
      <w:r w:rsidRPr="008F2BCA">
        <w:rPr>
          <w:rFonts w:ascii="Times New Roman" w:hAnsi="Times New Roman" w:cs="Times New Roman"/>
          <w:sz w:val="24"/>
          <w:szCs w:val="24"/>
        </w:rPr>
        <w:br/>
        <w:t>Взрослые должны научить детей правилам поведения на воде и ни на минуту не оставлять ребенка без присмотра вблизи водоемов.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  <w:t xml:space="preserve">Дети могут утонуть менее, чем за две минуты даже в небольшом количестве воды, поэтому их никогда не следует оставлять одних в воде или близ воды, в </w:t>
      </w:r>
      <w:proofErr w:type="spellStart"/>
      <w:r w:rsidRPr="008F2BC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F2BCA">
        <w:rPr>
          <w:rFonts w:ascii="Times New Roman" w:hAnsi="Times New Roman" w:cs="Times New Roman"/>
          <w:sz w:val="24"/>
          <w:szCs w:val="24"/>
        </w:rPr>
        <w:t>. – в ванной.</w:t>
      </w:r>
      <w:r w:rsidRPr="008F2BCA">
        <w:rPr>
          <w:rFonts w:ascii="Times New Roman" w:hAnsi="Times New Roman" w:cs="Times New Roman"/>
          <w:sz w:val="24"/>
          <w:szCs w:val="24"/>
        </w:rPr>
        <w:br/>
        <w:t>Нужно закрывать колодцы, ванны, ведра с водой.</w:t>
      </w:r>
      <w:r w:rsidRPr="008F2BCA">
        <w:rPr>
          <w:rFonts w:ascii="Times New Roman" w:hAnsi="Times New Roman" w:cs="Times New Roman"/>
          <w:sz w:val="24"/>
          <w:szCs w:val="24"/>
        </w:rPr>
        <w:br/>
        <w:t>Детей нужно учить плавать, начиная с раннего возраста.</w:t>
      </w:r>
      <w:r w:rsidRPr="008F2BCA">
        <w:rPr>
          <w:rFonts w:ascii="Times New Roman" w:hAnsi="Times New Roman" w:cs="Times New Roman"/>
          <w:sz w:val="24"/>
          <w:szCs w:val="24"/>
        </w:rPr>
        <w:br/>
        <w:t>Дети должны знать, что нельзя плавать без присмотра взрослых.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Style w:val="a3"/>
          <w:rFonts w:ascii="Times New Roman" w:hAnsi="Times New Roman" w:cs="Times New Roman"/>
          <w:sz w:val="24"/>
          <w:szCs w:val="24"/>
        </w:rPr>
        <w:t>Ожоги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i/>
          <w:iCs/>
          <w:sz w:val="24"/>
          <w:szCs w:val="24"/>
        </w:rPr>
        <w:t>Ожогов можно избежать, если:</w:t>
      </w:r>
      <w:r w:rsidRPr="008F2BCA">
        <w:rPr>
          <w:rFonts w:ascii="Times New Roman" w:hAnsi="Times New Roman" w:cs="Times New Roman"/>
          <w:sz w:val="24"/>
          <w:szCs w:val="24"/>
        </w:rPr>
        <w:br/>
        <w:t>- держать детей подальше от горячей плиты, пищи и утюга;</w:t>
      </w:r>
      <w:r w:rsidRPr="008F2BCA">
        <w:rPr>
          <w:rFonts w:ascii="Times New Roman" w:hAnsi="Times New Roman" w:cs="Times New Roman"/>
          <w:sz w:val="24"/>
          <w:szCs w:val="24"/>
        </w:rPr>
        <w:br/>
        <w:t>- устанавливать плиты достаточно высоко или откручивать ручки конфорок, чтобы дети не могли до них достать;</w:t>
      </w:r>
      <w:r w:rsidRPr="008F2BCA">
        <w:rPr>
          <w:rFonts w:ascii="Times New Roman" w:hAnsi="Times New Roman" w:cs="Times New Roman"/>
          <w:sz w:val="24"/>
          <w:szCs w:val="24"/>
        </w:rPr>
        <w:br/>
        <w:t>- держать детей подальше от открытого огня, пламени свечи, костров, взрывов петард;</w:t>
      </w:r>
      <w:r w:rsidRPr="008F2BCA">
        <w:rPr>
          <w:rFonts w:ascii="Times New Roman" w:hAnsi="Times New Roman" w:cs="Times New Roman"/>
          <w:sz w:val="24"/>
          <w:szCs w:val="24"/>
        </w:rPr>
        <w:br/>
        <w:t>- прятать от детей легковоспламеняющиеся жидкости, такие, как бензин, керосин, а также спички, свечи, зажигалки, бенгальские огни, петарды.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Style w:val="a3"/>
          <w:rFonts w:ascii="Times New Roman" w:hAnsi="Times New Roman" w:cs="Times New Roman"/>
          <w:sz w:val="24"/>
          <w:szCs w:val="24"/>
        </w:rPr>
        <w:t>Удушье от малых предметов</w:t>
      </w:r>
      <w:r w:rsidRPr="008F2BCA">
        <w:rPr>
          <w:rFonts w:ascii="Times New Roman" w:hAnsi="Times New Roman" w:cs="Times New Roman"/>
          <w:sz w:val="24"/>
          <w:szCs w:val="24"/>
        </w:rPr>
        <w:br/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Style w:val="a3"/>
          <w:rFonts w:ascii="Times New Roman" w:hAnsi="Times New Roman" w:cs="Times New Roman"/>
          <w:sz w:val="24"/>
          <w:szCs w:val="24"/>
        </w:rPr>
        <w:t>Отравления</w:t>
      </w:r>
      <w:r w:rsidRPr="008F2BCA">
        <w:rPr>
          <w:rFonts w:ascii="Times New Roman" w:hAnsi="Times New Roman" w:cs="Times New Roman"/>
          <w:sz w:val="24"/>
          <w:szCs w:val="24"/>
        </w:rPr>
        <w:br/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  <w:t xml:space="preserve">Отбеливатель, яды для крыс и насекомых, керосин, кислоты и щелочные растворы, другие </w:t>
      </w:r>
      <w:r w:rsidRPr="008F2BCA">
        <w:rPr>
          <w:rFonts w:ascii="Times New Roman" w:hAnsi="Times New Roman" w:cs="Times New Roman"/>
          <w:sz w:val="24"/>
          <w:szCs w:val="24"/>
        </w:rPr>
        <w:lastRenderedPageBreak/>
        <w:t>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8F2BCA">
        <w:rPr>
          <w:rFonts w:ascii="Times New Roman" w:hAnsi="Times New Roman" w:cs="Times New Roman"/>
          <w:sz w:val="24"/>
          <w:szCs w:val="24"/>
        </w:rPr>
        <w:br/>
        <w:t>Неправильное применение и передозировка антибиотиков могут привести у маленьких детей к глухоте.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Style w:val="a3"/>
          <w:rFonts w:ascii="Times New Roman" w:hAnsi="Times New Roman" w:cs="Times New Roman"/>
          <w:sz w:val="24"/>
          <w:szCs w:val="24"/>
        </w:rPr>
        <w:t>Поражение электрическим током</w:t>
      </w:r>
      <w:r w:rsidRPr="008F2BCA">
        <w:rPr>
          <w:rFonts w:ascii="Times New Roman" w:hAnsi="Times New Roman" w:cs="Times New Roman"/>
          <w:sz w:val="24"/>
          <w:szCs w:val="24"/>
        </w:rPr>
        <w:br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  <w:r w:rsidRPr="008F2BCA">
        <w:rPr>
          <w:rFonts w:ascii="Times New Roman" w:hAnsi="Times New Roman" w:cs="Times New Roman"/>
          <w:sz w:val="24"/>
          <w:szCs w:val="24"/>
        </w:rPr>
        <w:br/>
      </w:r>
      <w:r w:rsidRPr="008F2BCA">
        <w:rPr>
          <w:rFonts w:ascii="Times New Roman" w:hAnsi="Times New Roman" w:cs="Times New Roman"/>
          <w:sz w:val="24"/>
          <w:szCs w:val="24"/>
        </w:rPr>
        <w:br/>
        <w:t xml:space="preserve">Очень важно для взрослых – самим правильно вести себя во всех ситуациях, демонстрируя детям безопасный образ жизни. </w:t>
      </w:r>
      <w:r w:rsidRPr="008F2BCA">
        <w:rPr>
          <w:rFonts w:ascii="Times New Roman" w:hAnsi="Times New Roman" w:cs="Times New Roman"/>
          <w:i/>
          <w:iCs/>
          <w:sz w:val="24"/>
          <w:szCs w:val="24"/>
        </w:rPr>
        <w:t>Не забывайте, что пример взрослого для ребенка заразителен!</w:t>
      </w:r>
    </w:p>
    <w:sectPr w:rsidR="008F2BCA" w:rsidRPr="008F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90"/>
    <w:rsid w:val="003F5DDC"/>
    <w:rsid w:val="00402F83"/>
    <w:rsid w:val="008F2BCA"/>
    <w:rsid w:val="00E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A877"/>
  <w15:chartTrackingRefBased/>
  <w15:docId w15:val="{59E1031A-FC2B-41FE-9F30-0E6C16E4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2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1251</Words>
  <Characters>7133</Characters>
  <Application>Microsoft Office Word</Application>
  <DocSecurity>0</DocSecurity>
  <Lines>59</Lines>
  <Paragraphs>16</Paragraphs>
  <ScaleCrop>false</ScaleCrop>
  <Company>diakov.net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2022-01-31T08:54:00Z</dcterms:created>
  <dcterms:modified xsi:type="dcterms:W3CDTF">2022-01-31T08:59:00Z</dcterms:modified>
</cp:coreProperties>
</file>