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64" w:rsidRPr="00301FFE" w:rsidRDefault="00515964" w:rsidP="0051596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дошкольное</w:t>
      </w:r>
    </w:p>
    <w:p w:rsidR="00515964" w:rsidRPr="00301FFE" w:rsidRDefault="00515964" w:rsidP="00301FFE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образовательное учреждение </w:t>
      </w:r>
      <w:r w:rsidR="00301FFE">
        <w:rPr>
          <w:rFonts w:ascii="Times New Roman" w:hAnsi="Times New Roman" w:cs="Times New Roman"/>
          <w:sz w:val="28"/>
          <w:szCs w:val="28"/>
          <w:lang w:eastAsia="ru-RU"/>
        </w:rPr>
        <w:t>Байковский д</w:t>
      </w:r>
      <w:r w:rsidRPr="00301FFE">
        <w:rPr>
          <w:rFonts w:ascii="Times New Roman" w:hAnsi="Times New Roman" w:cs="Times New Roman"/>
          <w:sz w:val="28"/>
          <w:szCs w:val="28"/>
          <w:lang w:eastAsia="ru-RU"/>
        </w:rPr>
        <w:t xml:space="preserve">етский сад 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сохранению  и укреплению здоровья дошкольников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«Здоровый дошколёнок»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964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1FFE" w:rsidRPr="00301FFE" w:rsidRDefault="00301FFE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 программы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Здоровье – необходимое условие для гармоничного развития личности. И если недостаток образования можно восполнить, то подорванное здоровье восстановить значительно труднее, а нарушенное в детском возрасте – зачастую уже невозможно.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Проблема оздоровления детей из чисто медицинской переросла в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социальную и стала одним из направлений государственной политики.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Вся работа, производимая в рамках программы по сохранению, укреплению здоровья и формирования навыков здорового образа жизни дошкольников, должна проводиться комплексно, целенаправленно и систематично.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Актуальность проблемы предупреждения различных заболеваний опре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деляется высокой заболеваемостью детей дошкольного возраста, отрицатель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влиянием повторных случаев на их состояние здоровья, формированием рецидивирующей и хронической патологии.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Не утешают результаты состояния здоровья детей, поступающих в детский сад 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Причин роста патологии множество. Это плохая экология и несбалансированное питание, снижение двигательной активности, информационные и нейропсихические перегрузки.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Возможность постоян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поиска путей укрепления здоровья детей, формирование у них основ здо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рового образа жизни, разностороннего развития двигательных способностей убеждает в том, что до настоящего времени в ДОУ  не полностью реализуется оздоровительное влияние физического воспитания, естественных факторов природы на организм ребенка. Поэтому актуален поиск новых средств сохранения и укрепления здоровья детей.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результате этого в детском саду была разработана программа “Здоровый дошколёнок ” и приложения к ней - методические рекомендации по физическому развитию и оздоровлению детей в дошкольном учреждении. Программа комплексно подходит к решению проблемы сохранения, укрепления и коррекции здоровья детей.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Для реализации программы в детском саду имеются следующие условия:</w:t>
      </w:r>
    </w:p>
    <w:p w:rsidR="00515964" w:rsidRPr="00301FFE" w:rsidRDefault="00515964" w:rsidP="005757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медицинский кабинет</w:t>
      </w:r>
    </w:p>
    <w:p w:rsidR="00515964" w:rsidRPr="00301FFE" w:rsidRDefault="00515964" w:rsidP="005159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физкультурный зал, который оборудован необходимым инвентарём: мягкими модулями, сухим бассейном, гимнастическими скамьями, спортивными матами;  гимнастическими стенками, ребристыми досками, мячами, обручами, канатами и другим необходимым оборудованием.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Количество и качество спортивного инвентаря и оборудования помогает обеспечивать высокую моторную плотность физкультурных занятий;</w:t>
      </w:r>
    </w:p>
    <w:p w:rsidR="00515964" w:rsidRPr="00301FFE" w:rsidRDefault="00515964" w:rsidP="005159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методической литературы для организации эффективной двигательной активности детей,  развития основных видов движений;</w:t>
      </w:r>
    </w:p>
    <w:p w:rsidR="00515964" w:rsidRPr="00301FFE" w:rsidRDefault="00515964" w:rsidP="005159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возрастной группе имеются спортивные центры, где дети занимаются как самостоятельно, так и под наблюдением педагогов;</w:t>
      </w:r>
    </w:p>
    <w:p w:rsidR="00515964" w:rsidRPr="00301FFE" w:rsidRDefault="00515964" w:rsidP="005159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оснащены </w:t>
      </w:r>
      <w:r w:rsidR="0057578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– логопеда для групповой и индивидуальной коррекционной работы с детьми.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Концепция программы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Здоровье детей дошкольного возраста социально обусловлено и зависит от таких факторов, как состояние окружающей среды, здоровье родителей и наследственность, условия жизни и воспитания ребенка в семье, в образовательном учреждении. Значимыми факторами, формирующими здоровье детей, является система воспитания и обучения, включающая физическое воспитание, охрану психического здоровья, а также организацию медицинской помощи. Начинать формировать здоровье нужно в детстве, когда наиболее прочно закладывается опыт оздоровления, когда стимулом является природное любопытство ребенка, желание все узнать и все попробовать, возрастная двигательная активность и оптимизм.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 Укрепление здоровья детей должно стать ценностным приоритетом всей воспитательно-образовательной работы ДОУ: не только в плане физического воспитания, но и обучения в целом, организации режима, лечебно-профилактической работы, индивидуальной работы по коррекции, личностно-ориентированного подхода при работе с детьми,  вооружение родителей основами психолого-педагогических знаний, их просвещение. Особенностью организации и содержания учебно-воспитательного процесса должен стать интегрированный  подход, направленный на воспитание у дошкольника потребности в здоровом образе жизни.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Основные принципы программы: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</w:t>
      </w: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Принцип научности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подкрепление всех необходимых мероприятий, направленных на укрепление здоровья, научно-обоснованными и практически апробированными методиками.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Принцип активности и сознательности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участие педагогов и родителей в поиске новых эффективных методов и целенаправленной деятельности по оздоровлению себя и детей.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Принцип комплексности и </w:t>
      </w:r>
      <w:proofErr w:type="spellStart"/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интегративности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решение оздоровительных задач в системе всего учебно-воспитательного процесса и всех видов деятельности.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программы: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Сохранение и укрепление физического и психического здоровья детей,  совершенствование их физического развития.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направлениями программы “ </w:t>
      </w:r>
      <w:r w:rsidR="006E2802"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Здоровый дошколёнок</w:t>
      </w: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” являются:</w:t>
      </w:r>
    </w:p>
    <w:p w:rsidR="00515964" w:rsidRPr="00301FFE" w:rsidRDefault="00515964" w:rsidP="005159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оснащение оздоровительного процесса в ДОУ.</w:t>
      </w:r>
    </w:p>
    <w:p w:rsidR="00515964" w:rsidRPr="00301FFE" w:rsidRDefault="00515964" w:rsidP="005159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Воспитательно-образовательное направление.</w:t>
      </w:r>
    </w:p>
    <w:p w:rsidR="00515964" w:rsidRPr="00301FFE" w:rsidRDefault="00515964" w:rsidP="005159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Лечебно-профилактическое направление.</w:t>
      </w:r>
    </w:p>
    <w:p w:rsidR="00515964" w:rsidRPr="00301FFE" w:rsidRDefault="00515964" w:rsidP="005159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реализации программы.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 и пути реализации оздоровительной работы по каждому из направлений программы: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                  </w:t>
      </w: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Материально-техническое оснащение оздоровительного процесса в ДОУ.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Задача: </w:t>
      </w: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Совершенствование  </w:t>
      </w:r>
      <w:proofErr w:type="spellStart"/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здоровьесберегающей</w:t>
      </w:r>
      <w:proofErr w:type="spellEnd"/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среды в ДОУ.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Условия реализации программы: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соответствие  </w:t>
      </w:r>
      <w:r w:rsidR="005757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  мебели в группах нормам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физкультурного зала  нормам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-ор</w:t>
      </w:r>
      <w:r w:rsidR="0057578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 качественного питания.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II. Воспитательно-образовательное направление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1 задача:  Организация рациональной  двигательной активности детей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Забота о здоровье детей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ДОУ складывается из создания условий, способствующих благоприятному развитию организма. Наиболее управляемым фактором внешней среды является двигательная нагрузка, влияние которой в пределах оптимальных величин может оказывать целенаправленное воздействие на оздоровление. Двигательная активность – это естественная потребность в движении, удовлетворение которой является важнейшим условием всестороннего развития и воспитания ребенка. Активная двигательная деятельность способствует:</w:t>
      </w:r>
    </w:p>
    <w:p w:rsidR="00515964" w:rsidRPr="00301FFE" w:rsidRDefault="00515964" w:rsidP="005159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устойчивости организма к воздействию патогенных микроорганизмов и неблагоприятных факторов окружающей среды;</w:t>
      </w:r>
    </w:p>
    <w:p w:rsidR="00515964" w:rsidRPr="00301FFE" w:rsidRDefault="00515964" w:rsidP="005159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совершенствованию реакций терморегуляции организма, обеспечивающих его устойчивость к простудным заболеваниям;</w:t>
      </w:r>
    </w:p>
    <w:p w:rsidR="00515964" w:rsidRPr="00301FFE" w:rsidRDefault="00515964" w:rsidP="005159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физической работоспособности;</w:t>
      </w:r>
    </w:p>
    <w:p w:rsidR="00515964" w:rsidRPr="00301FFE" w:rsidRDefault="00515964" w:rsidP="005159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нормализации деятельности отдельных органов и функциональных систем, также возможной коррекции врождённых или приобретённых дефектов физического развития;</w:t>
      </w:r>
    </w:p>
    <w:p w:rsidR="00515964" w:rsidRPr="00301FFE" w:rsidRDefault="00515964" w:rsidP="005159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тонуса коры головного мозга и созданию положительных эмоций, способствующих охране и укреплению психического здоровья.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Основные принципы организации двигательной активности в детском саду:</w:t>
      </w:r>
    </w:p>
    <w:p w:rsidR="00515964" w:rsidRPr="00301FFE" w:rsidRDefault="00515964" w:rsidP="005159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нагрузка должна быть адекватна возрасту, полу ребёнка, уровню его физического развития, биологической зрелости и здоровья.</w:t>
      </w:r>
    </w:p>
    <w:p w:rsidR="00515964" w:rsidRPr="00301FFE" w:rsidRDefault="00515964" w:rsidP="005159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Двигательную активность необходимо сочетать с общедоступными закаливающими процедурами.</w:t>
      </w:r>
    </w:p>
    <w:p w:rsidR="00515964" w:rsidRPr="00301FFE" w:rsidRDefault="00515964" w:rsidP="005159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включение в комплекс физического воспитания элементов дыхательной гимнастики.</w:t>
      </w:r>
    </w:p>
    <w:p w:rsidR="00515964" w:rsidRPr="00301FFE" w:rsidRDefault="00515964" w:rsidP="005159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контроль  физического воспитания и оперативная медицинская коррекция выявленных нарушений в состоянии здоровья.</w:t>
      </w:r>
    </w:p>
    <w:p w:rsidR="00515964" w:rsidRPr="00301FFE" w:rsidRDefault="00515964" w:rsidP="005159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физкультурных мероприятий с учетом медицинских ограничений и сроков, с использованием классических методов и современных технологий.</w:t>
      </w:r>
    </w:p>
    <w:p w:rsidR="00515964" w:rsidRPr="00301FFE" w:rsidRDefault="00515964" w:rsidP="005159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гимнастику и занятия элементов корригирующей гимнастики для профилактики плоскостопия и нарушения осанки.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 организации двигательной активности в ДОУ</w:t>
      </w: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15964" w:rsidRPr="00301FFE" w:rsidRDefault="00515964" w:rsidP="005159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занятия в зале и на спортивной площадке</w:t>
      </w:r>
    </w:p>
    <w:p w:rsidR="00515964" w:rsidRPr="00301FFE" w:rsidRDefault="00515964" w:rsidP="005159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</w:t>
      </w:r>
    </w:p>
    <w:p w:rsidR="00515964" w:rsidRPr="00301FFE" w:rsidRDefault="00515964" w:rsidP="005159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</w:t>
      </w:r>
    </w:p>
    <w:p w:rsidR="00515964" w:rsidRPr="00301FFE" w:rsidRDefault="00515964" w:rsidP="005159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игровые, динамические часы, часы двигательного творчества на прогулках и в спортивных центрах в группах</w:t>
      </w:r>
    </w:p>
    <w:p w:rsidR="00515964" w:rsidRPr="00301FFE" w:rsidRDefault="00515964" w:rsidP="005159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бег</w:t>
      </w:r>
    </w:p>
    <w:p w:rsidR="00515964" w:rsidRPr="00301FFE" w:rsidRDefault="00515964" w:rsidP="005159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досуги, праздники, “Дни здоровья”</w:t>
      </w:r>
    </w:p>
    <w:p w:rsidR="00515964" w:rsidRPr="00301FFE" w:rsidRDefault="00515964" w:rsidP="005159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 по овладению ОВД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Пути реализации рациональной двигательной активности детей: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  выполнение режима двигательной активности всеми педагогами  ДОУ 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преобладание циклических упражнений на физкультурных  занятиях для тренировки и совершенствования общей выносливо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как наиболее ценного оздоровительного качества;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использование игр, упражнений соревновательного характера на физкультурных занятиях.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 задача: Воспитание у детей культуры здоровья, вооружение знаниями, умениями и навыками для   формирования привычки к здоровому образу жизни.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Необходимость воспитания физической культуры подчеркивают исследования, подтверждающие, что здоровье человека лишь на 7–8% зависит от успехов здравоохранения и более чем на 60% - от его образа жизни. В связи с этим актуально воспитание культуры здоровья уже в дошкольном детстве. Становление культуры человека обусловлено, прежде всего, процессом воспитания, педагогическим взаимодействием взрослого с ребенком, широким спектром педагогических средств и приемов.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 </w:t>
      </w: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Физическая  культура здоровья дошкольника состоит из трех компонентов:</w:t>
      </w:r>
    </w:p>
    <w:p w:rsidR="00515964" w:rsidRPr="00301FFE" w:rsidRDefault="00515964" w:rsidP="005159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осознанного отношения к здоровью и жизни человека;</w:t>
      </w:r>
    </w:p>
    <w:p w:rsidR="00515964" w:rsidRPr="00301FFE" w:rsidRDefault="00515964" w:rsidP="005159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о здоровье и умений оберегать, поддерживать и сохранять его;</w:t>
      </w:r>
    </w:p>
    <w:p w:rsidR="00515964" w:rsidRPr="00301FFE" w:rsidRDefault="00515964" w:rsidP="005159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5" w:lineRule="atLeast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 помощи.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Для реализации данной задачи предполагается продолжение  целенаправленной  работы по воспитанию культуры здоровья, формированию привычек к здоровому образу жизни через такие  формы работы с детьми, как:</w:t>
      </w:r>
    </w:p>
    <w:p w:rsidR="00515964" w:rsidRPr="00301FFE" w:rsidRDefault="00515964" w:rsidP="005159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режимные моменты;</w:t>
      </w:r>
    </w:p>
    <w:p w:rsidR="00515964" w:rsidRPr="00301FFE" w:rsidRDefault="00515964" w:rsidP="005159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занятия познавательной направленности (1 раз в 2 месяца в младших, средних группах, 1 раз в месяц в старших и подготовительных);</w:t>
      </w:r>
    </w:p>
    <w:p w:rsidR="00515964" w:rsidRPr="00301FFE" w:rsidRDefault="00515964" w:rsidP="005159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занятия;</w:t>
      </w:r>
    </w:p>
    <w:p w:rsidR="00515964" w:rsidRPr="00301FFE" w:rsidRDefault="00515964" w:rsidP="005159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процедуры после дневного сна;</w:t>
      </w:r>
    </w:p>
    <w:p w:rsidR="00515964" w:rsidRPr="00301FFE" w:rsidRDefault="00515964" w:rsidP="005159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  дней Здоровья (1 раз в квартал);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с родителями:</w:t>
      </w:r>
    </w:p>
    <w:p w:rsidR="00515964" w:rsidRPr="00301FFE" w:rsidRDefault="00515964" w:rsidP="0051596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ежегодные родительские конференции по формированию здорового образа жизни дошкольников</w:t>
      </w:r>
    </w:p>
    <w:p w:rsidR="00515964" w:rsidRPr="00301FFE" w:rsidRDefault="00515964" w:rsidP="0051596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родительские собрания</w:t>
      </w:r>
    </w:p>
    <w:p w:rsidR="00515964" w:rsidRPr="00301FFE" w:rsidRDefault="00515964" w:rsidP="0051596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детско-родительские мероприятия (физкультурные праздники, развлечения и т. п.)</w:t>
      </w:r>
    </w:p>
    <w:p w:rsidR="00515964" w:rsidRPr="00301FFE" w:rsidRDefault="00515964" w:rsidP="0051596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специалистов - педиатра, психолога, педагогов и др. (индивидуальные, групповые, стендовые, на сайте ДОУ)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 задача:  Психическое развитие детей и профилактика их эмоционального благополучия.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Психическое здоровье детей обусловливается их полноценным психическим развитием, которое, в свою очередь,  предполагает развитие базовых психических процессов дошкольников – восприятия, внимания, памяти, воображения, мышления (анализа, синтеза, обобщения, классификации), речи.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 Эта задача решается через реализацию образовательной программы ДОУ: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 фронтальные занятия с детьми по базисным   программам, в структуре и содержании которых уделяется большое внимание развитию речи, мышления, воображения детей;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полноценной предметно-развивающей среды в группах;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игровой деятельности детей;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индивидуальную коррекционную работу с детьми педагога-психолога,  учителя-логопеда.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имеет 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сформированность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взаимодействия полушарий головного мозга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межполушарного взаимодействия является основой развития интеллекта.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  используют 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направленные на развитие межполушарного взаимодействия:</w:t>
      </w:r>
    </w:p>
    <w:p w:rsidR="00515964" w:rsidRPr="00301FFE" w:rsidRDefault="00515964" w:rsidP="0051596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гимнастика;</w:t>
      </w:r>
    </w:p>
    <w:p w:rsidR="00515964" w:rsidRPr="00301FFE" w:rsidRDefault="00515964" w:rsidP="0051596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артикуляционная гимнастика в сочетании с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биоэнергопластикой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пальчиковым театром;</w:t>
      </w:r>
    </w:p>
    <w:p w:rsidR="00515964" w:rsidRPr="00301FFE" w:rsidRDefault="00515964" w:rsidP="00515964">
      <w:pPr>
        <w:numPr>
          <w:ilvl w:val="0"/>
          <w:numId w:val="10"/>
        </w:numPr>
        <w:shd w:val="clear" w:color="auto" w:fill="FFFFFF"/>
        <w:spacing w:before="100" w:beforeAutospacing="1" w:after="182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речедвигательная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 по методике А.Я. Мухиной</w:t>
      </w:r>
      <w:r w:rsidRPr="00301F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Профилактика эмоционального благополучия детей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ДОУ осуществляется в двух основных направлениях:</w:t>
      </w:r>
    </w:p>
    <w:p w:rsidR="00515964" w:rsidRPr="00301FFE" w:rsidRDefault="00515964" w:rsidP="0051596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более благоприятного течения периода адаптации вновь прибывших детей,</w:t>
      </w:r>
    </w:p>
    <w:p w:rsidR="00515964" w:rsidRPr="00301FFE" w:rsidRDefault="00515964" w:rsidP="0051596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эмоциональной обстановки в каждом детском коллективе.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Более благоприятное течение периода адаптации вновь прибывших детей обеспечивается через комплекс психолого-педагогических мероприятий: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анкетирование родителей с целью изучения индивидуальных особенностей каждого ребенка;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воспитателями  адаптационных листов наблюдений за каждым ребенком;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гибкий  график последовательного  введения  вновь прибывших детей в группу;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постепенное увеличение времени пребывания детей в группе;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специальных педагогических приемов (знакомство ребенка с жизнью в детском саду, организация фотовыставки «Моя семья», введение в групповую предметную среду любимых домашних игрушек детей и др.);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создание эмоционального комфорта при укладывании детей на дневной сон;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психолого-педагогическое просвещение родителей (групповые, индивидуальные и стендовые консультации);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эмоциональной обстановки в каждом детском коллективе обеспечивается  через использование форм работы, а также применение  психолого-педагогических методов и приемов,  направленных на преду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преждение нежелательных аффективных проявлений у детей:</w:t>
      </w:r>
    </w:p>
    <w:p w:rsidR="00515964" w:rsidRPr="00301FFE" w:rsidRDefault="00515964" w:rsidP="005159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эмоционального благополучия детей через наблюдение,  анализ продуктивных видов деятельности де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тей, использование проективных методик;</w:t>
      </w:r>
    </w:p>
    <w:p w:rsidR="00515964" w:rsidRPr="00301FFE" w:rsidRDefault="00515964" w:rsidP="005159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дивидуальные консультации психолога с воспитателями и родителями;</w:t>
      </w:r>
    </w:p>
    <w:p w:rsidR="00515964" w:rsidRPr="00301FFE" w:rsidRDefault="00515964" w:rsidP="005159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 психолога с воспитанниками;</w:t>
      </w:r>
    </w:p>
    <w:p w:rsidR="00515964" w:rsidRPr="00301FFE" w:rsidRDefault="00515964" w:rsidP="005159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спокойной обстановки в групповом помещении (избегать чрезмерно громкой речи, оперативно реагировать на  конфликтные ситуации между детьми);</w:t>
      </w:r>
    </w:p>
    <w:p w:rsidR="00515964" w:rsidRPr="00301FFE" w:rsidRDefault="00515964" w:rsidP="005159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подвижные, сюжетно-ролевые игры, драматизация;</w:t>
      </w:r>
    </w:p>
    <w:p w:rsidR="00515964" w:rsidRPr="00301FFE" w:rsidRDefault="00515964" w:rsidP="005159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полноценного дневного сна (режим проветривания, создания спокойной обстановки, соблюдение «ритуалов» подготовки ко сну);</w:t>
      </w:r>
    </w:p>
    <w:p w:rsidR="00515964" w:rsidRPr="00301FFE" w:rsidRDefault="00515964" w:rsidP="005159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«уголков психологической разгрузки» (зон уединения детей) в группах;</w:t>
      </w:r>
    </w:p>
    <w:p w:rsidR="00515964" w:rsidRPr="00301FFE" w:rsidRDefault="00515964" w:rsidP="005159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ситуации успеха для каждого ребенка на занятиях и в свободной деятельности;</w:t>
      </w:r>
    </w:p>
    <w:p w:rsidR="00515964" w:rsidRPr="00301FFE" w:rsidRDefault="00515964" w:rsidP="005159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общения детей;</w:t>
      </w:r>
    </w:p>
    <w:p w:rsidR="00515964" w:rsidRPr="00301FFE" w:rsidRDefault="00515964" w:rsidP="005159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досугов, развлечений, праздников (в т.ч. совместных на возрастных параллелях, с родителями) и др.;</w:t>
      </w:r>
      <w:proofErr w:type="gramEnd"/>
    </w:p>
    <w:p w:rsidR="00515964" w:rsidRPr="00301FFE" w:rsidRDefault="00515964" w:rsidP="005159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музыкально-оздоровительная работа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 использование на занятиях следующих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технологий: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валеологические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песенки-распевки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дыхательная и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атикуляционная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гимнастика, игровой массаж, пальчиковые и речевые игры, музыкотерапия)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достижения цели в ходе реализации программы решаются следующие задачи: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Нормализация негативного состояния детей.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Десенсибилизация страхов, снижение тревожности.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уверенности у детей.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Формирование навыков общения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детьми.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Коррекция поведения с помощью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    адекватных форм поведения.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  работы по программам отслеживается  диагностикой. 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диагностики используются диагностические </w:t>
      </w: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воспитателей и родителей по анкетам: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«Выявление тревожного ребёнка»,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«Признаки  агрессивности»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(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Предложены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Е.К. Лютовой, Г.Б.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Мониной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Тест тревожности (Р.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Тэммл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Дорки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4.  Рисуночный метод.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Необходимость обучения детей приемам релаксации обусловлена тем, что большинству детей свойственно нарушение равновесия между процессами возбуждения и торможения, повышенная эмоциональность, двига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тельное беспокойство. Любые, даже незначительные стрессовые ситуации пе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регружают их слабую нервную систему. Мышечная и эмоциональная раскован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— важное условие для становления естественной речи и правильных те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лодвижений. Детям нужно дать 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почувствовать, что мышечное напряжение по их воле может смениться приятным расслаблением и спокойствием. Установлено, что эмоциональное возбуждение ослабевает, если мышцы в достаточной степени расслаблены.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Примеры релаксационных упражнений 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III. Лечебно-профилактическое направление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Задача: Совершенствование системы </w:t>
      </w:r>
      <w:proofErr w:type="spellStart"/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профилактическо-оздоровительной</w:t>
      </w:r>
      <w:proofErr w:type="spellEnd"/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работы</w:t>
      </w: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Профилактическо-оздоровительная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работа в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ДОУ должна быть направлена в первую очередь на выполнение правил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Большое внимание следует уделить профилактическим мероприяти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   осуществлять проветривание помещения, в которых пре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бывают дети, в соответствии с графиком;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   дважды в день проводить  влажную уборку групповых помещений;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   не загромождать групповые и спальные помещения мебелью, коврами;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   для обеспечения естественного освещения помещений шторы на окнах должны быть укороченными;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   2 раза в год необходимо выполнять сушку, выморозку постельных принадлежностей (матрацев, по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душек, одеял);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   2 раза в год осуществлять чистку ковровых изделий (летом - стирка, зимой - чистка снегом);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   правильно осуществлять подбор и расстановку  комнатных растений;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   своевременно (до начала цветения) производить покос газонов и участков;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   соблюдать правила применения  и хранения моющих средств;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        во время карантинных мероприятий строго придерживаться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санэпидрежима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Профилактически-оздоровительная работа с детьми в ДОУ осуществляется: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</w:t>
      </w: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специфической иммунопрофилактикой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Ее цель – усилить или ослабить формирование иммунитета к возбудителю конкретного заболевания. Иммунитет за последнее столетие явно снизился. Об этом свидетельствует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хронических воспалительных заболеваний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Вакцинопрофилактика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ведущим методом борьбы с инфекционными заболеваниями. Активная профилактическая вакцинация детей должна проводиться в соответствии с национальным календарем профилактических прививок и быть направленной  на выработку общего специфического иммунитета.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</w:t>
      </w: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неспецифическая иммунопрофилактика. 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неспецифической профилактики болезней много, поскольку они представляют собой совокупность методов стимуляции скрытых резервов защитных сил организма, их совершенствования, гибкости, универсальности. К средствам повышения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неспецифической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резистентности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 относятся:</w:t>
      </w:r>
    </w:p>
    <w:p w:rsidR="00515964" w:rsidRPr="00301FFE" w:rsidRDefault="00515964" w:rsidP="005159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оздоровительные мероприятия  (фито- и витаминотерапия);</w:t>
      </w:r>
    </w:p>
    <w:p w:rsidR="00515964" w:rsidRPr="00301FFE" w:rsidRDefault="00515964" w:rsidP="005159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мероприятия;</w:t>
      </w:r>
    </w:p>
    <w:p w:rsidR="00515964" w:rsidRPr="00301FFE" w:rsidRDefault="00515964" w:rsidP="005159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нетрадиционные методы – дыхательная гимнастика, массаж и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5964" w:rsidRPr="00301FFE" w:rsidRDefault="00515964" w:rsidP="005159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нарушения осанки, сколиоза и плоскостопия, близорукости.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Примерный годовой  план оздоровительно-профилактической работы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Проведение профилактических мероприятий по снижению заболеваемости детей: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лимонный напиток;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отвар шиповника;</w:t>
      </w:r>
    </w:p>
    <w:p w:rsidR="006E2802" w:rsidRPr="00301FFE" w:rsidRDefault="00515964" w:rsidP="006E2802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 дыхательная гимнастика</w:t>
      </w:r>
    </w:p>
    <w:p w:rsidR="00515964" w:rsidRPr="00301FFE" w:rsidRDefault="00515964" w:rsidP="006E2802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Закаливающие мероприятия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направлений оздоровления детей является исполь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зование комплекса закаливающих мероприятий.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Закаливание – это активный процесс, представляющий совокупность методов стимуляции скрытых резервов защитных сил организма, их 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совершенствования, гибкости,  универсальности. Закаливающий эффект достигается систематическим, многократным воздействием того или иного закаливающего фактора и постепенным повышением его дозировки.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 Необходимо осуществлять  единый подход  к оздоровительно-закаливающей работе с детьми со стороны всего персонала ДОУ и родителей.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Ведущими научно-обоснованными методами эффективного закаливания в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являются: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контрастные температурные воздействия (контрастно-воздушные и воз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душные ванны), которые способствуют развитию и совершен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ствованию системы физической терморегуляции, плохо функционирую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щей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жизни. Обязательным условием проведения воздушных ванн является температура воздуха в помещениях. Для детей дошкольного возраста температура воздуха должна находиться в диапазоне 18-20 градусов в зависимости от боль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шей или меньшей двигательной активности детей и их числа;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  является эффективным закаливающим средством при условии постепенного его использования детьми;</w:t>
      </w:r>
      <w:proofErr w:type="gramEnd"/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циклические упражнения в облегченной, не стесняющей движений одежде, на занятиях и прогулках,  обладающие хорошим закаливающим и оздоровительным эффек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том;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Новые, нетрадиционные методы иммунопрофилактики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 дыхательная гим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настика, упражнения для профилактики близорукости, плоскостопия и нарушения осанки,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релаксационные упражнения, способствую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стабилизации и активизации энергетического потенциала организма и по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вышению пластичности сенсомоторного обеспечения психических процессов. Данные методы необходимо ввести в систему оздоровительных мероприятий.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301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Дыхательная гимнастика: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Одной из важнейших целей организации правильного дыхания у детей является формирование у них базо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вых составляющих произвольной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ритм дыхания — един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ственный из всех телесных ритмов, подвластный спонтанной, сознательной и активной регуляции со стороны человека. Тренировка делает глубокое медлен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дыхание простым и естественным, регулируемым непроизвольно.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В начале курса занятий необходимо уделить большое внимание выработ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 правильного дыхания, что оптимизирует газообмен и кровообращение, вен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тиляцию всех участков легких, массаж органов брюшной полости; способствует общему оздоровлению и улучшению самочувствия. Правильное дыхание успо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каивает и способствует концентрации внимания.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Дыхательные упражнения всегда должны предшествовать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самомассажу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 заданиям. Основным является полное дыхание, т.е. сочетание грудного и брюшного дыхания; выполнять его нужно сначала лежа, потом сидя и, нако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нец, стоя. Пока ребенок не научится дышать правильно, рекомендуется поло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жить одну его руку на грудь, другую - на живот (сверху зафиксировать их рука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взрослого — психолога, педагога, родителей) для контроля  полноты ды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хательных движений.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выполнения дыхательных упражнений можно приступать к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массажу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 упражнениям, способствующим повышению психической ак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тивности ребенка, увеличению его энергетического и адаптационного потен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циала.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Комплекс дыхательных упражнений 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301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Массаж и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самомассаж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:М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еханизм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массажа заключается в том, что возбуждение рецепторов приводит к различным функциональным изменениям во внутренних органах и системах. Массаж в области применения оказывает механическое воздействие на ткани, результатом которого являются передвижение тканевых жидкостей (крови, лимфы), растяжение и смещение тканей, активизация кожного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</w:t>
      </w:r>
      <w:proofErr w:type="spellEnd"/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Формирование и коррекция осанки. Профилактика плоскостопия.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возрасте осанка ребенка только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любое нарушение условий этого формирования приводит к патологическим изменениям.  Скелет дошкольника  обладает лишь чертами костно-мышечной системы. Его развитие еще не завершено, во многом он состоит из хрящевой ткани. Этим обусловлены дальнейший рост и в то же время сравнительная мягкость, податливость костей, что грозит нарушением осанки при неправильном положении тела, отягощении весом и т.д.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опасность неправильная поза представляет для малоподвижных детей, удерживающие тело в вертикальном положении, не получают у них должного развития.</w:t>
      </w:r>
      <w:proofErr w:type="gramEnd"/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Осанка зависит от общего состояния скелета, суставно-связочного аппарата, степени развития мышечной системы.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действенным методом профилактики патологической осанки является </w:t>
      </w: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правильное физическое воспитание</w:t>
      </w: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ребенка. Оно должно начинаться с первого года жизни. Это очень важно, так как осанка формируется с самого раннего возраста. По мере роста малыша постепенно включаются новые средства физического воспитания. К 7 годам у здорового дошкольника позвоночник, как правило, приобретает нормальную форму и соответственно вырабатывается правильная осанка.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Нередко плоскостопие является одной из причин нарушения осанки. При плоскостопии, сопровождающемся уплотнение свода стоп, резко понижается опорная функция ног, изменяется положение таза, становится трудно ходить.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Основной причиной плоскостопия является слабость мышц и связочного аппарата, принимающих участие в поддержании свода.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 основе профилактики лежит, во-первых, укрепление мышц, сохраняющих свод, во-вторых, ношение рациональной обуви и, в-третьих, ограничение нагрузки на нижние конечности.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средством профилактики плоскостопия является специальная гимнастика, направленная на укрепление мышечно-связочного аппарата стоп и голени. Такие виды движения и бег не только хорошо воздействует на весь организм, но и служат эффективным средством, предупреждающим образование плоскостопия. Особенно полезна ходьба на носках и наружных краях стопы.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с комплексами упражнений для профилактики пл</w:t>
      </w:r>
      <w:r w:rsidR="006E2802"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оскостопия и нарушений осанки 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Взаимосвязь со специалистами детской поликлиники.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сохранения и укрепления здоровья детей в ДОУ поддерживается постоянная связь с врачами узкой специализации детской поликлиники. По результатам мониторинга, по назначению участковых педиатров и врачей узкой специализации, планируются и осуществляются оздоровительно-профилактические и лечебные мероприятия.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Ожидаемые результаты программы «</w:t>
      </w:r>
      <w:r w:rsidR="006E2802"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Здоровый дошколёнок</w:t>
      </w:r>
      <w:r w:rsidRPr="00301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»:</w:t>
      </w:r>
    </w:p>
    <w:p w:rsidR="00515964" w:rsidRPr="00301FFE" w:rsidRDefault="00515964" w:rsidP="005159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снижение уровня заболеваемости;</w:t>
      </w:r>
    </w:p>
    <w:p w:rsidR="00515964" w:rsidRPr="00301FFE" w:rsidRDefault="00515964" w:rsidP="005159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оздоровительных мер в виде устойчивого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психоматического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состояния.</w:t>
      </w:r>
    </w:p>
    <w:p w:rsidR="00515964" w:rsidRPr="00301FFE" w:rsidRDefault="00515964" w:rsidP="005159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здорового образа жизни.</w:t>
      </w:r>
    </w:p>
    <w:p w:rsidR="00515964" w:rsidRPr="00301FFE" w:rsidRDefault="00515964" w:rsidP="005159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физического развития детей (рост, масса тела).</w:t>
      </w:r>
    </w:p>
    <w:p w:rsidR="00515964" w:rsidRPr="00301FFE" w:rsidRDefault="00515964" w:rsidP="005159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показателей развития основных физических качеств (силы, быстроты, координации, гибкости)</w:t>
      </w:r>
    </w:p>
    <w:p w:rsidR="00515964" w:rsidRPr="00301FFE" w:rsidRDefault="00515964" w:rsidP="005159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стабилизация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психоэмоционального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у детей: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-десенсибилизация страхов, снижение тревожности.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уверенности у детей.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навыков общения </w:t>
      </w:r>
      <w:proofErr w:type="gram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детьми. 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-коррекция поведения с помощью </w:t>
      </w:r>
      <w:proofErr w:type="spellStart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    адекватных форм поведения.</w:t>
      </w:r>
    </w:p>
    <w:p w:rsidR="00515964" w:rsidRPr="00301FFE" w:rsidRDefault="00515964" w:rsidP="0051596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синхронизация работы полушарий головного мозга.</w:t>
      </w:r>
    </w:p>
    <w:p w:rsidR="00515964" w:rsidRPr="00301FFE" w:rsidRDefault="00515964" w:rsidP="0051596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мышления, памяти, внимания, речи.</w:t>
      </w:r>
    </w:p>
    <w:p w:rsidR="00515964" w:rsidRPr="00301FFE" w:rsidRDefault="00515964" w:rsidP="0051596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нормализация артикуляционной моторики, нормализация тонуса мышц артикуляционного аппарата.</w:t>
      </w:r>
    </w:p>
    <w:p w:rsidR="00515964" w:rsidRPr="00301FFE" w:rsidRDefault="00515964" w:rsidP="0051596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мелкой моторики рук, развитие координаций движений.</w:t>
      </w:r>
    </w:p>
    <w:p w:rsidR="00515964" w:rsidRPr="00301FFE" w:rsidRDefault="00515964" w:rsidP="0051596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нормализация речевого дыхания и, связанная с ним, плавность речи.</w:t>
      </w:r>
    </w:p>
    <w:p w:rsidR="00515964" w:rsidRPr="00301FFE" w:rsidRDefault="00515964" w:rsidP="0051596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изменять высоту  и силу  голоса.</w:t>
      </w:r>
    </w:p>
    <w:p w:rsidR="00515964" w:rsidRPr="00301FFE" w:rsidRDefault="00515964" w:rsidP="00515964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26FD" w:rsidRPr="00301FFE" w:rsidRDefault="00F426FD">
      <w:pPr>
        <w:rPr>
          <w:rFonts w:ascii="Times New Roman" w:hAnsi="Times New Roman" w:cs="Times New Roman"/>
          <w:sz w:val="28"/>
          <w:szCs w:val="28"/>
        </w:rPr>
      </w:pPr>
    </w:p>
    <w:sectPr w:rsidR="00F426FD" w:rsidRPr="00301FFE" w:rsidSect="00F4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3329"/>
    <w:multiLevelType w:val="multilevel"/>
    <w:tmpl w:val="B8B6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44BEF"/>
    <w:multiLevelType w:val="multilevel"/>
    <w:tmpl w:val="BD1E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040C8"/>
    <w:multiLevelType w:val="multilevel"/>
    <w:tmpl w:val="FBC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7A7149"/>
    <w:multiLevelType w:val="multilevel"/>
    <w:tmpl w:val="8298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C87BA5"/>
    <w:multiLevelType w:val="multilevel"/>
    <w:tmpl w:val="8F24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F7700"/>
    <w:multiLevelType w:val="multilevel"/>
    <w:tmpl w:val="2084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6732B5"/>
    <w:multiLevelType w:val="multilevel"/>
    <w:tmpl w:val="1816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654672"/>
    <w:multiLevelType w:val="multilevel"/>
    <w:tmpl w:val="AF5E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74017"/>
    <w:multiLevelType w:val="multilevel"/>
    <w:tmpl w:val="F2AC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4D67E9"/>
    <w:multiLevelType w:val="multilevel"/>
    <w:tmpl w:val="230A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918A5"/>
    <w:multiLevelType w:val="multilevel"/>
    <w:tmpl w:val="4F02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FD52CC"/>
    <w:multiLevelType w:val="multilevel"/>
    <w:tmpl w:val="6A60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967AF6"/>
    <w:multiLevelType w:val="multilevel"/>
    <w:tmpl w:val="2856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0F7B23"/>
    <w:multiLevelType w:val="multilevel"/>
    <w:tmpl w:val="7092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6807D1"/>
    <w:multiLevelType w:val="multilevel"/>
    <w:tmpl w:val="038C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4D19A6"/>
    <w:multiLevelType w:val="multilevel"/>
    <w:tmpl w:val="5312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5"/>
  </w:num>
  <w:num w:numId="5">
    <w:abstractNumId w:val="8"/>
  </w:num>
  <w:num w:numId="6">
    <w:abstractNumId w:val="10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15964"/>
    <w:rsid w:val="000B4ADF"/>
    <w:rsid w:val="00301FFE"/>
    <w:rsid w:val="00432C66"/>
    <w:rsid w:val="00515964"/>
    <w:rsid w:val="0057578C"/>
    <w:rsid w:val="00596E24"/>
    <w:rsid w:val="005E4882"/>
    <w:rsid w:val="006E2802"/>
    <w:rsid w:val="00A97A20"/>
    <w:rsid w:val="00AC0417"/>
    <w:rsid w:val="00D851F7"/>
    <w:rsid w:val="00F426FD"/>
    <w:rsid w:val="00F8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17"/>
  </w:style>
  <w:style w:type="paragraph" w:styleId="1">
    <w:name w:val="heading 1"/>
    <w:basedOn w:val="a"/>
    <w:link w:val="10"/>
    <w:uiPriority w:val="9"/>
    <w:qFormat/>
    <w:rsid w:val="00515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0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AC0417"/>
    <w:rPr>
      <w:i/>
      <w:iCs/>
    </w:rPr>
  </w:style>
  <w:style w:type="paragraph" w:styleId="a4">
    <w:name w:val="No Spacing"/>
    <w:uiPriority w:val="1"/>
    <w:qFormat/>
    <w:rsid w:val="00AC04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159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15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5964"/>
    <w:rPr>
      <w:b/>
      <w:bCs/>
    </w:rPr>
  </w:style>
  <w:style w:type="character" w:customStyle="1" w:styleId="apple-converted-space">
    <w:name w:val="apple-converted-space"/>
    <w:basedOn w:val="a0"/>
    <w:rsid w:val="005159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3760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user</cp:lastModifiedBy>
  <cp:revision>3</cp:revision>
  <dcterms:created xsi:type="dcterms:W3CDTF">2024-12-24T05:09:00Z</dcterms:created>
  <dcterms:modified xsi:type="dcterms:W3CDTF">2025-01-10T04:11:00Z</dcterms:modified>
</cp:coreProperties>
</file>