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4166" w:rsidRDefault="00D937D4">
      <w:r w:rsidRPr="00D937D4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                  КАК НАУЧИТЬ ГОВОРИТЬ РЕБЕНКА</w:t>
      </w:r>
      <w:bookmarkStart w:id="0" w:name="_GoBack"/>
      <w:bookmarkEnd w:id="0"/>
      <w:r w:rsidRPr="00D937D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937D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937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Второй год жизни — это сенситивный период для развития речи. А развитие речи в свою очередь является залогом дальнейшего успешного психического развития малыша. Именно поэтому такое пристальное внимание специалисты уделяют речевому развитию ребенка. Давайте разберемся, что же происходит с ребенком в этот момент.</w:t>
      </w:r>
      <w:r w:rsidRPr="00D937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Функция понимания речи развивается до полутора лет. После полутора лет начинается активное пополнение словарного запаса. Часто бывает так, что в лексиконе вашего ребёнка есть несколько слов, обозначающих порой целую фразу. Например, «ня» обозначает и просьбу взять его на ручки, и требование какой-либо понравившейся вещицы, и предложение вам игрушки. И вы, как любящая и заботливая мама, чудесно понимаете своего малыша.</w:t>
      </w:r>
      <w:r w:rsidRPr="00D937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Однако, если до полутора лет такое предвосхищение и понимание потребностей ребенка давало ему ощущение стабильности, то после полутора лет оно становится серьезным препятствием развитию.</w:t>
      </w:r>
      <w:r w:rsidRPr="00D937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D937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СОВЕТ: Вам просто необходимо перестать быть догадливой мамой и удовлетворять потребности ребенка до того, как он их озвучил. Старайтесь, чтобы ребенок произнес слово целиком, точно выражая свои желания. При нормальном речевом развитии к концу второго года жизни словарный запас ребенка составляет порядка 300 слов, среди которых присутствуют названия предметов, названия их качеств. Далее появляется фразовая речь.</w:t>
      </w:r>
      <w:r w:rsidRPr="00D937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Здесь же необходимо помнить, что существует индивидуальный темп развития у каждого ребенка. А мальчики начинают говорить несколько позднее девочек.</w:t>
      </w:r>
      <w:r w:rsidRPr="00D937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Кроме этого для развития каждой отдельной функции существует своя динамика. Дети, начинающие говорить позже других как правило говорят более правильно и понятно.</w:t>
      </w:r>
      <w:r w:rsidRPr="00D937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Ни в коем случае не заставляйте ребенка говорить что-либо или повторять за вами! Просто «не понимайте его».</w:t>
      </w:r>
      <w:r w:rsidRPr="00D937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D937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D937D4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152400" cy="152400"/>
            <wp:effectExtent l="0" t="0" r="0" b="0"/>
            <wp:docPr id="2" name="Рисунок 2" descr="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🔸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37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Давайте обсудим это.</w:t>
      </w:r>
      <w:r w:rsidRPr="00D937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D937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Сегодня сложилась парадоксальная ситуация: дети, окруженные нашим вниманием, все позже начинают говорить. Почему?</w:t>
      </w:r>
      <w:r w:rsidRPr="00D937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Молодая мамочка жалуется: «Малышу скоро два года, а он совсем не говорит!» До боли знакомая ситуация!</w:t>
      </w:r>
      <w:r w:rsidRPr="00D937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Казалось бы, бытовые проблемы отошли на второй план. В большинстве своем семьи живут в квартирах со всеми удобствами. Материальный достаток присутствует, питание полноценное. И при всем этом комфорте </w:t>
      </w:r>
      <w:r w:rsidRPr="00D937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детишки молчат! Словно загадочный вирус поражает их речевые центры. Первые слова появляются в лучшем случае после двух лет. Да и тогда детскую болтовню можно понять только через переводчика. Детей, которые говорят нормально, в младших возрастных группах детских садов можно буквально по пальцам пересчитать! Эти говоруны, перефразируя Льва Толстого, очень похожи друг на друга — они веселые, живые, непосредственные. И только каждый неговорящий ребенок несчастен по-своему.</w:t>
      </w:r>
      <w:r w:rsidRPr="00D937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Причин речевых нарушений множество. Говорить о них, не видя и не слыша конкретного ребенка, нет смысла. Лучше поговорим о том, как преодолеть речевые задержки. Все пути тут в общем-то идут в одном направлении, разница — в незначительных деталях. На начальных этапах все строится примерно одинаково. Ребенку необходимо, чтобы о нем заботились и неустанно оказывали внимание. Приветствуется массаж артикуляционных органов, а также разнообразные развивающие пальчиковые игры. Массаж лучше доверить специалистам. А вот игры с успехом могут проводить родители, бабушки-дедушки и даже старшие братья и сестры.</w:t>
      </w:r>
      <w:r w:rsidRPr="00D937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D937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D937D4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152400" cy="152400"/>
            <wp:effectExtent l="0" t="0" r="0" b="0"/>
            <wp:docPr id="3" name="Рисунок 3" descr="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🔸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37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Условия игры</w:t>
      </w:r>
      <w:r w:rsidRPr="00D937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D937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Весь процесс «вызывания речи» проходит в определенных условиях:</w:t>
      </w:r>
      <w:r w:rsidRPr="00D937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D937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во-первых, ребенку нужны положительные эмоции;</w:t>
      </w:r>
      <w:r w:rsidRPr="00D937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во-вторых, со стороны близких не должно быть каких-либо насильственных действий;</w:t>
      </w:r>
      <w:r w:rsidRPr="00D937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в-третьих, необходимо непосредственное участие взрослых.</w:t>
      </w:r>
      <w:r w:rsidRPr="00D937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D937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Кстати, если в семье «речевой жанр» на высоте, то и проблем с речью у ребенка практически не бывает. Если же взрослые предпочитают все свободное время проводить у телевизора, за компьютером или просмотром фильмов, записанных на DVD, молчание малыша вполне объяснимо.</w:t>
      </w:r>
      <w:r w:rsidRPr="00D937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Родителям полезно знать, что нервная система ребенка 1—3 лет не отличается особой прочностью. Потому игры (и прежде всего обучающие) не должны длиться более 10—20 минут (в зависимости от возраста).</w:t>
      </w:r>
      <w:r w:rsidRPr="00D937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О том, что ребенок устал, можно судить по его поведению. Если он капризничает, отказывается выполнять инструкцию, это говорит о том, что «ресурсы» малыша на пределе, а игру пора заканчивать.</w:t>
      </w:r>
      <w:r w:rsidRPr="00D937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D937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D937D4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152400" cy="152400"/>
            <wp:effectExtent l="0" t="0" r="0" b="0"/>
            <wp:docPr id="4" name="Рисунок 4" descr="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🔸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37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О чем еще следует помнить, занимаясь с ребенком?</w:t>
      </w:r>
      <w:r w:rsidRPr="00D937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D937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Маленького человечка больше всего привлекают яркие предметы, живые эмоции и выразительная речь. Так что, прежде чем браться за обучение </w:t>
      </w:r>
      <w:r w:rsidRPr="00D937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крохи, сядьте перед зеркалом и расскажите себе самому сказку, например про курочку Рябу.</w:t>
      </w:r>
      <w:r w:rsidRPr="00D937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Ну и как, собственное лицедейство вызвало у вас живой интерес? Если нет, то и малыша оно вряд ли привлечет. Неудачный опыт — тоже опыт. Поработайте над собой. Вспомните мимику и интонацию ваших самых любимых актеров. В конце концов в каждом из нас дремлет талант. А без него в последующих играх мы просто никак не сможем обойтись!</w:t>
      </w:r>
      <w:r w:rsidRPr="00D937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D937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D937D4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152400" cy="152400"/>
            <wp:effectExtent l="0" t="0" r="0" b="0"/>
            <wp:docPr id="5" name="Рисунок 5" descr="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🔸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37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Песочек, камешки...</w:t>
      </w:r>
      <w:r w:rsidRPr="00D937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D937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Молодые родители часто жалуются, что у них не остается свободного времени для общения с ребенком! Вся жизнь посвящена в основном работе. Ведь именно она обеспечивает достойное существование малышу!</w:t>
      </w:r>
      <w:r w:rsidRPr="00D937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Только какой смысл во всех этих материальных благах, если кроха не радует близких своим звонким голоском и чистой речью?</w:t>
      </w:r>
      <w:r w:rsidRPr="00D937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Возьмите отпуск, ведь в нашей стране всем работающим положено отдыхать хотя бы две недели. Так проведите их с пользой не только для себя, но и для ребенка. И появление первых слов у крохи не заставит себя ждать.</w:t>
      </w:r>
      <w:r w:rsidRPr="00D937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Собираетесь в отпуск к теплому морю (это сейчас можно устроить в любой сезон)? Начинайте заниматься уже в пути. Почитайте ребенку сказку, рассмотрите книжку с картинками, сделайте малышу массаж пальчиков. Перелет покажется не столь утомительным, да и кроха не будет капризничать и мешать остальным пассажирам.</w:t>
      </w:r>
      <w:r w:rsidRPr="00D937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Горячий песок, теплое море, солнышко! Это не только прекрасная возможность оздоровить ребенка, но и шанс справиться с его речевыми пробелами.</w:t>
      </w:r>
      <w:r w:rsidRPr="00D937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Многие родители знают, как приятны игры с песком. Они снимают эмоциональное напряжение, помогают расслабиться, активизируют умственную деятельность малыша. Возьмите пример с тех родителей, которые пакуют в чемодан не только наряды, но и детские ведерки с лопаточками.</w:t>
      </w:r>
      <w:r w:rsidRPr="00D937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Малыш может пересыпать песочек, сооружать из него замки, просто шлепать ладошками по мокрой поверхности — все это способствует развитию мелкой моторики.</w:t>
      </w:r>
      <w:r w:rsidRPr="00D937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Занятия, где есть дело для пальчиков, активизируют и речевые центры. Свежий воздух, свобода движений дают дополнительный стимул для того, чтобы кроха произнес первые слова. Ему так хочется выразить СВОЕ ощущение счастья! Поэтому именно на отдыхе он обязательно заговорит!</w:t>
      </w:r>
      <w:r w:rsidRPr="00D937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D937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D937D4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152400" cy="152400"/>
            <wp:effectExtent l="0" t="0" r="0" b="0"/>
            <wp:docPr id="6" name="Рисунок 6" descr="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🔸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37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Говорящие пальчики</w:t>
      </w:r>
      <w:r w:rsidRPr="00D937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D937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Пальчиковые игры — тот благодатный материал, который поможет </w:t>
      </w:r>
      <w:r w:rsidRPr="00D937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разговорить даже самого молчаливого кроху. Движения пальцев пробуждают и заставляют работать дремлющие речевые центры в коре головного мозга.</w:t>
      </w:r>
      <w:r w:rsidRPr="00D937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Если раньше вы никогда не занимались с малышом пальчиковыми играми, начните с элементарного — просто рассматривайте пальчики. Назовите каждый из них, ласково погладьте. Затем возьмите ребристый карандаш и покатайте его по ладошке и пальчикам крохи. Это придаст мышцам руки нужный тонус, подготовит их к выполнению следующих упражнений.</w:t>
      </w:r>
      <w:r w:rsidRPr="00D937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На отдыхе карандаш с успехом заменит морская галька. Наберите несколько гладких овальных камешков и покатайте их по ладошке ребенка. А затем пусть он и сам поиграет — надо зажать горсть камешков в руке и потереть между ладошками.</w:t>
      </w:r>
      <w:r w:rsidRPr="00D937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Очень важно развить тактильные и двигательные ощущения всех пальцев.</w:t>
      </w:r>
      <w:r w:rsidRPr="00D937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Ручка малыша изображает подъемный кран: большой и указательный пальцы правой руки подхватывают камешек и направляют его прямикомв ведерко.</w:t>
      </w:r>
      <w:r w:rsidRPr="00D937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D937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Сначала медленно покажите малышу, как это следует делать. Подобную работу вслед за указательным должен выполнить каждый пальчик в паре с большим. Сначала — правой рукой, а затем и левой. Одновременно с движениями детских пальчиков мама или папа должны комментировать игру крохи, выбирая самые добрые и ласковые слова.</w:t>
      </w:r>
      <w:r w:rsidRPr="00D937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Помните, ребенок до трех лет развивается только благодаря совместным играм, наполненным действием. Он пока не умеет занимать себя сам, играя в одиночку. Так что, несмотря на занятость, заботливые взрослые (это могут быть не только мама и папа, но также бабушки и дедушки) должны составить ребенку компанию.</w:t>
      </w:r>
      <w:r w:rsidRPr="00D937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Игра увлечет малыша, он непременно попытается вслед за вами проделать не только движения руками, но и повторить слова. Естественно, далеко не все будет получаться с первого раза. Терпение и еще раз терпение. Как говорится, повторение — мать учения. Вот так, изо дня в день (но отнюдь не от случая к случаю) прилежно занимайтесь со своим крохой.</w:t>
      </w:r>
      <w:r w:rsidRPr="00D937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Результат не заставит себя ждать. Вы наверняка сумеете разговорить маленького человечка.</w:t>
      </w:r>
      <w:r w:rsidRPr="00D937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D937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D937D4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152400" cy="152400"/>
            <wp:effectExtent l="0" t="0" r="0" b="0"/>
            <wp:docPr id="7" name="Рисунок 7" descr="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🔸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37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Пальчиковая гимнастика</w:t>
      </w:r>
      <w:r w:rsidRPr="00D937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D937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Упражнения для пальцев рук- развитие тонких движений, очень полезны маленьким детям, известно, что речевой центр и центр, управляющий движениями пальцев, расположены в коре головного мозга рядом друг с другом, поэтому работа пальцев оказывает стимулирующее воздействие на речевой центр и способствует умственному развитию ребёнка, вы хотите, чтобы ваш малыш побыстрее заговорил, тогда занимайтесь с ним пальчиковой гимнастикой каждый день.</w:t>
      </w:r>
      <w:r w:rsidRPr="00D937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D937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br/>
        <w:t>Ладони на столе — ребёнок сидит за столом, руки лежат на столе ладонями вниз, на счёт- раз- пальцы врозь, два- вместе.</w:t>
      </w:r>
      <w:r w:rsidRPr="00D937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Пальчики здороваются — малыш сидит, руки держит перед собой, на счёт раз- соединяются большие пальцы обеих рук, два- указательные, три- средние, четыре- безымянные, пять- мизинцы.</w:t>
      </w:r>
      <w:r w:rsidRPr="00D937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Человечек — ребёнок, сидя за столом, изображает человечков, сначала указательный и средний пальцы правой руки бегают по столу, затем- левой. Дети бегут наперегонки- движения, описанные в предыдущем упражнении, обе руки выполняют одновременно.</w:t>
      </w:r>
      <w:r w:rsidRPr="00D937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Коза — малыш изображает козу, вытянув указательный палец и мизинец одной, затем другой руки.</w:t>
      </w:r>
      <w:r w:rsidRPr="00D937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Козлята — то же упражнение, но выполняется обеими руками одновременно. Очки — ребёнок изображает очки, образовав два кружочка из большого и указательного пальцев обеих рук и соединив их.</w:t>
      </w:r>
      <w:r w:rsidRPr="00D937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Зайчик — малыш вытягивает вверх указательный и средний пальцы, большой и безымянный, и мизинец соединяет (зайчик слева).</w:t>
      </w:r>
      <w:r w:rsidRPr="00D937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Ладошка- кулачок- ребро — ребёнок сидит за столом, на счёт- раз- кладёт руки на стол ладонями вниз, два- сжимает кулачки, три- кладёт кисти ребром.</w:t>
      </w:r>
      <w:r w:rsidRPr="00D937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Деревья — малыш поднимает обе руки ладонями к себе (деревья стоят), широко разводит пальцы (ветки раскинулись).</w:t>
      </w:r>
      <w:r w:rsidRPr="00D937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Флажок — большой палец вытянуть вверх, остальные соединить вместе.</w:t>
      </w:r>
      <w:r w:rsidRPr="00D937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Гнездо — соединить обе руки в виде чаши, пальцы плотно сжаты.</w:t>
      </w:r>
      <w:r w:rsidRPr="00D937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Корни растения — прижать руки тыльной стороной друг к другу, опустить пальцы вниз.</w:t>
      </w:r>
      <w:r w:rsidRPr="00D937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Пчела — указательный палец правой, затем левой руки вращать по оси. Солнечные лучи — скрестить пальцы, поднять руки вверх, расставить пальцы. Паук — пальцы согнуты, медленно передвигаются по столу.</w:t>
      </w:r>
      <w:r w:rsidRPr="00D937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Стол — правую руку согнуть в кулак, на неё сверху положить горизонтально левую.</w:t>
      </w:r>
      <w:r w:rsidRPr="00D937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Ворота — соединить кончики среднего и безымянного пальцев обеих рук, большие пальцы поднять вверх и согнуть внутрь.</w:t>
      </w:r>
      <w:r w:rsidRPr="00D937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Мост — поднять руки вверх ладонями друг к другу, расположить пальцы горизонтально, соединить кончики среднего и безымянного пальцев обеих рук.</w:t>
      </w:r>
      <w:r w:rsidRPr="00D937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Ромашка — соединить обе руки, прямые пальцы развести в стороны.</w:t>
      </w:r>
      <w:r w:rsidRPr="00D937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Ёжик — ладони соединить, прямые пальцы выставить вверх.</w:t>
      </w:r>
      <w:r w:rsidRPr="00D937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Бочонок с водой — слегка согнуть пальцы левой руки в кулак и оставить сверху отверстие.</w:t>
      </w:r>
      <w:r w:rsidRPr="00D937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Игра «прятки» (сжимание и разжимание пальцев рук)- в прятки пальчики играли и головки убирали, вот так, вот так, так головки убирали.</w:t>
      </w:r>
      <w:r w:rsidRPr="00D937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D937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Игра «сорока» — при произнесении текста ребёнок водит указательным пальцем правой руки по ладони левой: на слова «этому дала» сгибает поочерёдно каждый палец, кроме мизинца: сорока, сорока кашу варила.</w:t>
      </w:r>
      <w:r w:rsidRPr="00D937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Игра «пальчик-мальчик» — ребёнок соединяет большой палец поочерёдно с указательным, средним, безымянным, мизинцем на одной руке, затем на другой: пальчик-мальчик, где ты был? С этим братцем в лес ходил, с этим братцем щи варил, с этим братцем кашу ел, с этим братцем песни пел.</w:t>
      </w:r>
      <w:r w:rsidRPr="00D937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Игра «белка» — малыш держит руку ладошкой кверху, указательным пальцем другой руки водит по ладони, затем поочерёдно загибает пальцы: сидит белка на тележке, продаёт она орешки: лисичке-сестричке, воробью, синичке, мишке толстопятому, заиньке усатому.</w:t>
      </w:r>
      <w:r w:rsidRPr="00D937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Игра «этот пальчик» — ребёнок поочерёдно разгибает пальцы, сначала на одной руке, затем- на другой, начиная с большого: этот пальчик- дедушка, этот пальчик- бабушка, этот пальчик- папочка, этот пальчик- мамочка, этот пальчик- я, вот и вся моя семья, затем поочерёдно сгибает пальцы: этот пальчик хочет спать, этот пальчик прыг в кровать, этот пальчик прикорнул, этот пальчик уж заснул, тише, пальчик, не шуми, братиков не буди, встали пальчики, ура, в детский сад идти пора.</w:t>
      </w:r>
      <w:r w:rsidRPr="00D937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Игра «по грибы» — малыш поочерёдно сгибает пальцы, начиная с мизинца: раз, два, три, четыре, пять- мы грибы идём искать, этот пальчик в лес пошёл, этот пальчик гриб нашёл, этот пальчик чистить стал, этот пальчик всё съел, оттого и потолстел.</w:t>
      </w:r>
      <w:r w:rsidRPr="00D937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Игра «апельсин» — малыш поочерёдно разгибает пальцы, сжатые в кулачок, начиная с мизинца: мы делили апельсин, апельсин всего один, эта долька для кота, эта долька для ежа, эта долька для бобра, эта долька для чижа, ну, а волку кожура.</w:t>
      </w:r>
      <w:r w:rsidRPr="00D937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Игра «ну-ка, братцы, за работу» — ребёнок разгибает пальцы, на одной руке, поочерёдно постукивая по ним указательным пальцем другой: ну-ка, братцы, за работу, покажи свою охоту, большому- дрова рубить, печи все тебе топить, а тебе воду носить, а тебе обед варить, а малышке песни петь, песни петь да плясать, родных братьев забавлять.</w:t>
      </w:r>
      <w:r w:rsidRPr="00D937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Игра «алые цветы» — малыш соединяет обе руки ладонями друг к другу, в форме тюльпана, медленно раскрывает пальцы: наши алые цветки раскрывают лепестки (покачивает кистями рук): ветерок чуть дышит, лепестки колышет (медленно закрывает пальцы): наши алые цветки закрывают лепестки (покачивает сложенными кистями): тихо засыпают, головой качают.</w:t>
      </w:r>
      <w:r w:rsidRPr="00D937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D937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D937D4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152400" cy="152400"/>
            <wp:effectExtent l="0" t="0" r="0" b="0"/>
            <wp:docPr id="8" name="Рисунок 8" descr="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🔸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37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Игры с куклой.</w:t>
      </w:r>
      <w:r w:rsidRPr="00D937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D937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Играйте в куклы с девочками и мальчиками. Придумывайте маленькие истории из жизни куклы. Покажите ребенку, как ее одевать, кормить, гулять </w:t>
      </w:r>
      <w:r w:rsidRPr="00D937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с ней. Постоянно стимулируйте ребенка к общению через жесты и действия. Задавайте побольше вопросов ребенку.</w:t>
      </w:r>
      <w:r w:rsidRPr="00D937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D937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Например: «Анечка, посмотри, какая девочка пришла к нам в гости. Давай поздороваемся. Дай ручку ей. Как зовут такую красивую девочку?»</w:t>
      </w:r>
      <w:r w:rsidRPr="00D937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D937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D937D4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152400" cy="152400"/>
            <wp:effectExtent l="0" t="0" r="0" b="0"/>
            <wp:docPr id="9" name="Рисунок 9" descr="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🔸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37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Игры по ролям.</w:t>
      </w:r>
      <w:r w:rsidRPr="00D937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D937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К концу второго года жизни начинайте играть с ребенком в различные игры с имитацией животных, с которыми ребенок знаком.</w:t>
      </w:r>
      <w:r w:rsidRPr="00D937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D937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Так, например, поиграйте в игру «Кошки-мышки». Ребенку дайте роль мышки, а себе возьмите роль кота. «Кот» ходит по комнате, а «мышка» спряталась. Затем «кот» улегся спать, и «мышка» вышла из своего укрытия. «Кот» проснулся, потянулся, замяукал, и «мышке» надо убегать в свой домик (заранее договоритесь с ребенком, где он будет находиться).</w:t>
      </w:r>
      <w:r w:rsidRPr="00D937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Далее меняетесь с ребенком ролями.</w:t>
      </w:r>
      <w:r w:rsidRPr="00D937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D937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Или поиграйте в «Мишку-косолапого».</w:t>
      </w:r>
      <w:r w:rsidRPr="00D937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D937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Покажите ребенку, как двигается медвежонок, как он рычит, мотает головой. Теперь ребенок изображает мишку, а вы ему читаете стишок:</w:t>
      </w:r>
      <w:r w:rsidRPr="00D937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D937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Мишка косолапый по лесу идет,</w:t>
      </w:r>
      <w:r w:rsidRPr="00D937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Шишки собирает и в карман кладет.</w:t>
      </w:r>
      <w:r w:rsidRPr="00D937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Вдруг упала шишка прямо мишке в лоб.</w:t>
      </w:r>
      <w:r w:rsidRPr="00D937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Мишка рассердился и ногою — топ!</w:t>
      </w:r>
      <w:r w:rsidRPr="00D937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D937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Научите ребенка изображать и других животных: птичек, лягушек, лошадок.</w:t>
      </w:r>
      <w:r w:rsidRPr="00D937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D937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D937D4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152400" cy="152400"/>
            <wp:effectExtent l="0" t="0" r="0" b="0"/>
            <wp:docPr id="10" name="Рисунок 10" descr="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🔸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37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Смотрите книжки с картинками</w:t>
      </w:r>
      <w:r w:rsidRPr="00D937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D937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Взрослый вместе с ребенком рассмат</w:t>
      </w:r>
      <w:r w:rsidRPr="00D937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ривает картинки, на которых изображены знакомые персонажи и ситуации. «Это кто? — спрашивает взрослый. — А это кто? Что он делает?», «Агде птичка?», «Покажи дерево»… Если ребенок молчит, можно подсказать ответ, но после этого все же добиться, чтобы малыш ответил сам, глядя на ту же картинку.</w:t>
      </w:r>
      <w:r w:rsidRPr="00D937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Для детей постарше (на 3-м году жизни) вопросы взрослого могут быть более сложными. Например: «Куда пошел мальчик?», «Где сидит птичка?», «Что делают дети?», «Почему девочка плачет?» Для ответов на эти вопросы требуется не только узнавать знакомые предметы и действия, но и понимать </w:t>
      </w:r>
      <w:r w:rsidRPr="00D937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сюжет и смысл ситуации, изображенной на картинке.</w:t>
      </w:r>
      <w:r>
        <w:rPr>
          <w:noProof/>
          <w:lang w:eastAsia="ru-RU"/>
        </w:rPr>
        <w:drawing>
          <wp:inline distT="0" distB="0" distL="0" distR="0">
            <wp:extent cx="5940425" cy="4311010"/>
            <wp:effectExtent l="0" t="0" r="3175" b="0"/>
            <wp:docPr id="11" name="Рисунок 11" descr="https://sun9-63.userapi.com/impg/uc6BBLcYh7QXaDHsvxSgg1kl7iA1K2HgmwFwBw/chsjFZ6Uqwc.jpg?size=813x590&amp;quality=96&amp;sign=b7455c7753dc0acae535156057c96c64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sun9-63.userapi.com/impg/uc6BBLcYh7QXaDHsvxSgg1kl7iA1K2HgmwFwBw/chsjFZ6Uqwc.jpg?size=813x590&amp;quality=96&amp;sign=b7455c7753dc0acae535156057c96c64&amp;type=albu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31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F4166" w:rsidSect="00E63A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3A00F6"/>
    <w:rsid w:val="001F46C0"/>
    <w:rsid w:val="003065A3"/>
    <w:rsid w:val="003A00F6"/>
    <w:rsid w:val="00D937D4"/>
    <w:rsid w:val="00E63A0C"/>
    <w:rsid w:val="00FF41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A1E6C6-6721-4527-B54A-51373BFF2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3A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65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65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2348</Words>
  <Characters>13387</Characters>
  <Application>Microsoft Office Word</Application>
  <DocSecurity>0</DocSecurity>
  <Lines>111</Lines>
  <Paragraphs>31</Paragraphs>
  <ScaleCrop>false</ScaleCrop>
  <Company>SPecialiST RePack</Company>
  <LinksUpToDate>false</LinksUpToDate>
  <CharactersWithSpaces>15704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2021-04-26T18:12:00Z</dcterms:created>
  <dcterms:modified xsi:type="dcterms:W3CDTF">2025-04-30T09:35:00Z</dcterms:modified>
</cp:coreProperties>
</file>