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D8" w:rsidRPr="0076045D" w:rsidRDefault="008A00D8" w:rsidP="008A0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FF"/>
          <w:lang w:eastAsia="ru-RU"/>
        </w:rPr>
      </w:pP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fldChar w:fldCharType="begin"/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instrText xml:space="preserve"> HYPERLINK "https://vk.com/modernparent" </w:instrTex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fldChar w:fldCharType="separate"/>
      </w:r>
    </w:p>
    <w:p w:rsidR="008A00D8" w:rsidRPr="0076045D" w:rsidRDefault="008A00D8" w:rsidP="008A0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6045D">
        <w:rPr>
          <w:rFonts w:ascii="Times New Roman" w:eastAsia="Times New Roman" w:hAnsi="Times New Roman" w:cs="Times New Roman"/>
          <w:color w:val="0000FF"/>
          <w:lang w:eastAsia="ru-RU"/>
        </w:rPr>
        <w:t>.</w:t>
      </w:r>
    </w:p>
    <w:p w:rsidR="008A00D8" w:rsidRPr="0076045D" w:rsidRDefault="008A00D8" w:rsidP="008A0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fldChar w:fldCharType="end"/>
      </w:r>
    </w:p>
    <w:p w:rsidR="008A00D8" w:rsidRPr="008A00D8" w:rsidRDefault="008A00D8" w:rsidP="008A0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045D">
        <w:rPr>
          <w:rFonts w:ascii="Times New Roman" w:eastAsia="Times New Roman" w:hAnsi="Times New Roman" w:cs="Times New Roman"/>
          <w:color w:val="FF0000"/>
          <w:lang w:eastAsia="ru-RU"/>
        </w:rPr>
        <w:t xml:space="preserve">                                     ИГРЫ ДЛЯ РАЗВИТИЯ ДЕТСКОЙ ПАМЯТИ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Память — это способность воспринимать, запоминать, хранить и воспроизводить информацию. Отличительной чертой детской памяти является ее наглядно-образный характер: ребёнок лучше запоминает ощущаемые предметы, образные картины и эмоционально </w:t>
      </w:r>
      <w:proofErr w:type="spellStart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>окpaшенные</w:t>
      </w:r>
      <w:proofErr w:type="spellEnd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 xml:space="preserve"> случаи. Отвлеченные же понятия и рассуждения без опоры на наглядность маленький ребенок запомнить не может.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Вот список из 10 весёлых игр, которые будут очень полезны для развития памяти и зрительного внимания вашего малыша.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1. Кто </w:t>
      </w:r>
      <w:proofErr w:type="gramStart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>пришёл?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Рассадите</w:t>
      </w:r>
      <w:proofErr w:type="gramEnd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 ребенком три игрушки. Скажите, что они пришли к малышу в гости, но один гость что-то запаздывает. Попросите ребенка закрыть глаза, а сами добавьте одну игрушку. Пусть малыш угадает, кто «пришёл».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2. Кто </w:t>
      </w:r>
      <w:proofErr w:type="gramStart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>спрятался?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Расставьте</w:t>
      </w:r>
      <w:proofErr w:type="gramEnd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 ребенком четыре игрушки.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Скажите, что вы сейчас будете играть в прятки. Пусть малыш закроет глаза, а вы спрячьте одну из игрушек. Когда малыш откроет глаза, пусть угадает, кто из зверей «спрятался». В следующий раз уже можно будет спрятать две игрушки, а малыш должен будет их назвать и т.д.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3. Поезд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Нарисуйте на листе бумаги поезд из трех вагончиков с окошками. Отдельно вырежьте мордочки различных животных.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Положите в первое окошко, например, мордочку собаки, во второе окошко – мордочку кошки, в третье окошко мордочку мышки. Обговорите с ребенком, кто едет в первом вагоне, втором и третьем. Соберите всех героев, отдайте ребенку и предложите ему рассадить пассажиров точно таким же образом.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4. Спичечный шкаф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Сделайте из спичечных коробков шкафчик с выдвижными ячейками.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Обыграйте ситуацию, будто к малышу пришла куколка с маленьким камушком в руках и захотела спрятать своё сокровище в шкафчик.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Пусть малыш выдвинет ящик и положит в него камушек. Далее кукла расспрашивает о чём-то малыша (чтобы ненадолго отвлечь его от камушка), а потом начинает собираться домой и просит его дать ей её камушек. Малышу придется вспомнить, в какой ящичек он положил камушек.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5. Кто сначала, кто потом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>Положите</w:t>
      </w:r>
      <w:proofErr w:type="gramEnd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 ребенком три игрушки: куклу, зайчика и щеночка. Возьмите на руки куклу и «попоите» её из игрушечной чашечки, потом «попоите» зайчика и в самом конце щеночка. Пусть малыш расскажет, в каком порядке «пили» зверюшки.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6. Повтори действия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>Положите</w:t>
      </w:r>
      <w:proofErr w:type="gramEnd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 малышом 2 - 3 игрушки и проделайте с каждой из них разные действия: мишку положите на стол, зайчика подбросьте вверх и поймайте, машинку крутаните. Предложите малышу повторить ваши действия с теми же самыми игрушками.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7. Кто где </w:t>
      </w:r>
      <w:proofErr w:type="gramStart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>спрятался?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Возьмите</w:t>
      </w:r>
      <w:proofErr w:type="gramEnd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 xml:space="preserve"> две-три коробочки. При ребенке спрячьте в одну коробочку мячик, в другую – кубик, в третью - матрешку. Попросите малыша показать, в какой коробке матрешка, а в какой </w:t>
      </w:r>
      <w:proofErr w:type="gramStart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>мячик?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В</w:t>
      </w:r>
      <w:proofErr w:type="gramEnd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 xml:space="preserve"> дальнейшем можно изменить задание и спросить: «Скажи, а что спрятано в этой коробке?». Ребенку нужно назвать предмет, а потом заглянуть в коробку и проверить правильность своего ответа.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8. Кто где </w:t>
      </w:r>
      <w:proofErr w:type="gramStart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>живет?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Вырежьте</w:t>
      </w:r>
      <w:proofErr w:type="gramEnd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 xml:space="preserve"> из картона три домика (домики должны отличаться по цвету и размеру). В первом домике будет «жить» медведь, во втором – зайчик, в третьем – кошка. «Расселите» игрушки по домам.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Обратите внимание малыша, кто в каком домике живет. Далее игрушки «выходят» из домиков и отправляются на «прогулку». После «прогулки» надо вернуть игрушки в свои домики. Домики могут быть плоскими, в таком случае из картона нужно вырезать и фигурки животных. Вместо домиков можно использовать игрушечные машинки – кто на какой машинке приехал.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9. У кого что </w:t>
      </w:r>
      <w:proofErr w:type="gramStart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>было?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Посадите</w:t>
      </w:r>
      <w:proofErr w:type="gramEnd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 ребенком трех игрушечных животных и «раздайте» каждой игрушке разные предметы: например, зайчику - мячик, мишке – баночку, обезьянке – зубную щетку. Потом предложите малышу закрыть глаза и вспомнить, что «держит» в лапах зайчик, а что мишка и обезьянка.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10. «Сказочная </w:t>
      </w:r>
      <w:proofErr w:type="gramStart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>память»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>Скорее</w:t>
      </w:r>
      <w:proofErr w:type="gramEnd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 xml:space="preserve"> всего, ваш ребенок хорошо знает русские народные сказки, такие, например, как «Репка», «Колобок», «Теремок».</w:t>
      </w:r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Подготовьте карточки с изображением персонажей одной из этих сказок и расскажите с их помощью сказку. А затем попросите ребенка самостоятельно выложить карточки в нужном порядке, </w:t>
      </w:r>
      <w:proofErr w:type="gramStart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>например</w:t>
      </w:r>
      <w:proofErr w:type="gramEnd"/>
      <w:r w:rsidRPr="0076045D">
        <w:rPr>
          <w:rFonts w:ascii="Times New Roman" w:eastAsia="Times New Roman" w:hAnsi="Times New Roman" w:cs="Times New Roman"/>
          <w:color w:val="000000"/>
          <w:lang w:eastAsia="ru-RU"/>
        </w:rPr>
        <w:t>: дедка, бабка, внучка, Жучка, кошка и мышка.</w:t>
      </w:r>
      <w:r w:rsidR="0076045D" w:rsidRPr="0076045D">
        <w:rPr>
          <w:noProof/>
          <w:lang w:eastAsia="ru-RU"/>
        </w:rPr>
        <w:t xml:space="preserve"> </w:t>
      </w:r>
      <w:r w:rsidR="0076045D">
        <w:rPr>
          <w:noProof/>
          <w:lang w:eastAsia="ru-RU"/>
        </w:rPr>
        <w:drawing>
          <wp:inline distT="0" distB="0" distL="0" distR="0" wp14:anchorId="604317FB" wp14:editId="2AA0D758">
            <wp:extent cx="5753100" cy="4305300"/>
            <wp:effectExtent l="0" t="0" r="0" b="0"/>
            <wp:docPr id="1" name="Рисунок 1" descr="https://sun1-84.userapi.com/impg/NfhqwSmQAfgzrWk7La1PvPA-Vqhu-hlE4u0txg/vhd5yKIJ3uo.jpg?size=604x452&amp;quality=96&amp;sign=9459f8c9f65c458512462a35ee7dede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-84.userapi.com/impg/NfhqwSmQAfgzrWk7La1PvPA-Vqhu-hlE4u0txg/vhd5yKIJ3uo.jpg?size=604x452&amp;quality=96&amp;sign=9459f8c9f65c458512462a35ee7dede2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187" w:rsidRDefault="00BF2187">
      <w:bookmarkStart w:id="0" w:name="_GoBack"/>
      <w:bookmarkEnd w:id="0"/>
    </w:p>
    <w:sectPr w:rsidR="00BF2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33"/>
    <w:rsid w:val="0076045D"/>
    <w:rsid w:val="008A00D8"/>
    <w:rsid w:val="00AB4033"/>
    <w:rsid w:val="00B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9CD5A-59A0-4880-8236-DD346F95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5217">
          <w:marLeft w:val="9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20113">
              <w:marLeft w:val="7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3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65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8196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618</Words>
  <Characters>3528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2021-10-30T17:55:00Z</dcterms:created>
  <dcterms:modified xsi:type="dcterms:W3CDTF">2021-10-30T17:58:00Z</dcterms:modified>
</cp:coreProperties>
</file>