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BC2" w:rsidRPr="003028D0" w:rsidRDefault="00B84BC2" w:rsidP="00B84BC2">
      <w:pPr>
        <w:spacing w:after="168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06B6B"/>
          <w:kern w:val="36"/>
          <w:sz w:val="28"/>
          <w:szCs w:val="28"/>
        </w:rPr>
      </w:pPr>
      <w:r w:rsidRPr="003028D0">
        <w:rPr>
          <w:rFonts w:ascii="Times New Roman" w:eastAsia="Times New Roman" w:hAnsi="Times New Roman" w:cs="Times New Roman"/>
          <w:b/>
          <w:color w:val="306B6B"/>
          <w:kern w:val="36"/>
          <w:sz w:val="28"/>
          <w:szCs w:val="28"/>
        </w:rPr>
        <w:t>Структура и органы управления образовательной организацией</w:t>
      </w:r>
    </w:p>
    <w:p w:rsidR="00B84BC2" w:rsidRPr="003028D0" w:rsidRDefault="00B84BC2" w:rsidP="00B84BC2">
      <w:pPr>
        <w:spacing w:after="312" w:line="240" w:lineRule="auto"/>
        <w:rPr>
          <w:rFonts w:ascii="Times New Roman" w:eastAsia="Times New Roman" w:hAnsi="Times New Roman" w:cs="Times New Roman"/>
          <w:b/>
          <w:bCs/>
          <w:i/>
          <w:iCs/>
          <w:color w:val="033A40"/>
          <w:sz w:val="28"/>
          <w:szCs w:val="28"/>
          <w:bdr w:val="none" w:sz="0" w:space="0" w:color="auto" w:frame="1"/>
        </w:rPr>
      </w:pPr>
      <w:r w:rsidRPr="003028D0">
        <w:rPr>
          <w:rFonts w:ascii="Times New Roman" w:eastAsia="Times New Roman" w:hAnsi="Times New Roman" w:cs="Times New Roman"/>
          <w:b/>
          <w:bCs/>
          <w:color w:val="033A40"/>
          <w:sz w:val="28"/>
          <w:szCs w:val="28"/>
          <w:bdr w:val="none" w:sz="0" w:space="0" w:color="auto" w:frame="1"/>
        </w:rPr>
        <w:t xml:space="preserve">Филиалов и </w:t>
      </w:r>
      <w:r w:rsidR="00794D20">
        <w:rPr>
          <w:rFonts w:ascii="Times New Roman" w:eastAsia="Times New Roman" w:hAnsi="Times New Roman" w:cs="Times New Roman"/>
          <w:b/>
          <w:bCs/>
          <w:color w:val="033A40"/>
          <w:sz w:val="28"/>
          <w:szCs w:val="28"/>
          <w:bdr w:val="none" w:sz="0" w:space="0" w:color="auto" w:frame="1"/>
        </w:rPr>
        <w:t>представительств</w:t>
      </w:r>
      <w:r w:rsidRPr="003028D0">
        <w:rPr>
          <w:rFonts w:ascii="Times New Roman" w:eastAsia="Times New Roman" w:hAnsi="Times New Roman" w:cs="Times New Roman"/>
          <w:b/>
          <w:bCs/>
          <w:color w:val="033A40"/>
          <w:sz w:val="28"/>
          <w:szCs w:val="28"/>
          <w:bdr w:val="none" w:sz="0" w:space="0" w:color="auto" w:frame="1"/>
        </w:rPr>
        <w:t xml:space="preserve">  МБДОУ  № 45 "Ручеек" </w:t>
      </w:r>
      <w:r w:rsidRPr="003028D0">
        <w:rPr>
          <w:rFonts w:ascii="Times New Roman" w:eastAsia="Times New Roman" w:hAnsi="Times New Roman" w:cs="Times New Roman"/>
          <w:b/>
          <w:bCs/>
          <w:i/>
          <w:iCs/>
          <w:color w:val="033A40"/>
          <w:sz w:val="28"/>
          <w:szCs w:val="28"/>
          <w:bdr w:val="none" w:sz="0" w:space="0" w:color="auto" w:frame="1"/>
        </w:rPr>
        <w:t>не имеет</w:t>
      </w:r>
    </w:p>
    <w:p w:rsidR="00B84BC2" w:rsidRPr="003028D0" w:rsidRDefault="00B84BC2" w:rsidP="00B84BC2">
      <w:pPr>
        <w:spacing w:after="312" w:line="240" w:lineRule="auto"/>
        <w:jc w:val="both"/>
        <w:rPr>
          <w:rFonts w:ascii="Times New Roman" w:eastAsia="Times New Roman" w:hAnsi="Times New Roman" w:cs="Times New Roman"/>
          <w:color w:val="033A40"/>
          <w:sz w:val="28"/>
          <w:szCs w:val="28"/>
        </w:rPr>
      </w:pPr>
      <w:proofErr w:type="gramStart"/>
      <w:r w:rsidRPr="003028D0">
        <w:rPr>
          <w:rFonts w:ascii="Times New Roman" w:eastAsia="Times New Roman" w:hAnsi="Times New Roman" w:cs="Times New Roman"/>
          <w:color w:val="033A40"/>
          <w:sz w:val="28"/>
          <w:szCs w:val="28"/>
        </w:rPr>
        <w:t>Управление МБДОУ осуществляется в соответствии с </w:t>
      </w:r>
      <w:hyperlink r:id="rId4" w:tgtFrame="_blank" w:history="1">
        <w:r w:rsidRPr="003028D0">
          <w:rPr>
            <w:rFonts w:ascii="Times New Roman" w:eastAsia="Times New Roman" w:hAnsi="Times New Roman" w:cs="Times New Roman"/>
            <w:color w:val="071515"/>
            <w:sz w:val="28"/>
            <w:szCs w:val="28"/>
            <w:u w:val="single"/>
            <w:bdr w:val="none" w:sz="0" w:space="0" w:color="auto" w:frame="1"/>
          </w:rPr>
          <w:t>Федеральным закон от 29.12.2012 № 273-ФЗ</w:t>
        </w:r>
      </w:hyperlink>
      <w:r w:rsidRPr="003028D0">
        <w:rPr>
          <w:rFonts w:ascii="Times New Roman" w:eastAsia="Times New Roman" w:hAnsi="Times New Roman" w:cs="Times New Roman"/>
          <w:color w:val="033A40"/>
          <w:sz w:val="28"/>
          <w:szCs w:val="28"/>
        </w:rPr>
        <w:t> «Об образовании в Российской Федерации», Областным законом Ростовской области «Об образовании в Ростовской области», иными законодательными актами Российской Федерации и Ростовской области, нормативными актами органов местного самоуправления, настоящим Уставом на принципах демократичности, открытости, приоритета общечеловеческих ценностей, охраны жизни и здоровья человека, свободного развития личности.</w:t>
      </w:r>
      <w:proofErr w:type="gramEnd"/>
    </w:p>
    <w:p w:rsidR="00B84BC2" w:rsidRPr="003028D0" w:rsidRDefault="00B84BC2" w:rsidP="00B84BC2">
      <w:pPr>
        <w:spacing w:after="312" w:line="240" w:lineRule="auto"/>
        <w:jc w:val="both"/>
        <w:rPr>
          <w:rFonts w:ascii="Times New Roman" w:eastAsia="Times New Roman" w:hAnsi="Times New Roman" w:cs="Times New Roman"/>
          <w:color w:val="033A40"/>
          <w:sz w:val="28"/>
          <w:szCs w:val="28"/>
        </w:rPr>
      </w:pPr>
      <w:r w:rsidRPr="003028D0">
        <w:rPr>
          <w:rFonts w:ascii="Times New Roman" w:eastAsia="Times New Roman" w:hAnsi="Times New Roman" w:cs="Times New Roman"/>
          <w:color w:val="033A40"/>
          <w:sz w:val="28"/>
          <w:szCs w:val="28"/>
        </w:rPr>
        <w:t>​Управление образовательной организацией осуществляется на основе сочетания принципов единоначалия и коллегиальности.</w:t>
      </w:r>
      <w:r w:rsidRPr="003028D0">
        <w:rPr>
          <w:rFonts w:ascii="Times New Roman" w:eastAsia="Times New Roman" w:hAnsi="Times New Roman" w:cs="Times New Roman"/>
          <w:color w:val="033A40"/>
          <w:sz w:val="28"/>
          <w:szCs w:val="28"/>
        </w:rPr>
        <w:br/>
        <w:t>Единоличным исполнительным органом образовательной организации является заведующий, который осуществляет текущее руководство деятельностью образовательной организации.</w:t>
      </w:r>
    </w:p>
    <w:p w:rsidR="00B84BC2" w:rsidRPr="003028D0" w:rsidRDefault="00B84BC2" w:rsidP="00B84B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33A40"/>
          <w:sz w:val="28"/>
          <w:szCs w:val="28"/>
        </w:rPr>
      </w:pPr>
      <w:r w:rsidRPr="003028D0">
        <w:rPr>
          <w:rFonts w:ascii="Times New Roman" w:eastAsia="Times New Roman" w:hAnsi="Times New Roman" w:cs="Times New Roman"/>
          <w:color w:val="033A40"/>
          <w:sz w:val="28"/>
          <w:szCs w:val="28"/>
        </w:rPr>
        <w:t>В образовательной организации формируются коллегиальные органы управления, к которым относятся общее собрание работников образовательной организации и педагогический совет</w:t>
      </w:r>
      <w:proofErr w:type="gramStart"/>
      <w:r w:rsidRPr="003028D0">
        <w:rPr>
          <w:rFonts w:ascii="Times New Roman" w:eastAsia="Times New Roman" w:hAnsi="Times New Roman" w:cs="Times New Roman"/>
          <w:color w:val="033A40"/>
          <w:sz w:val="28"/>
          <w:szCs w:val="28"/>
        </w:rPr>
        <w:t xml:space="preserve"> .</w:t>
      </w:r>
      <w:proofErr w:type="gramEnd"/>
    </w:p>
    <w:p w:rsidR="00B84BC2" w:rsidRPr="003028D0" w:rsidRDefault="00B84BC2" w:rsidP="00B84B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33A40"/>
          <w:sz w:val="28"/>
          <w:szCs w:val="28"/>
        </w:rPr>
      </w:pPr>
      <w:r w:rsidRPr="003028D0">
        <w:rPr>
          <w:rFonts w:ascii="Times New Roman" w:eastAsia="Times New Roman" w:hAnsi="Times New Roman" w:cs="Times New Roman"/>
          <w:color w:val="033A40"/>
          <w:sz w:val="28"/>
          <w:szCs w:val="28"/>
        </w:rPr>
        <w:t>В целях учета мнения родителей (законных представителей)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актов, затрагивающих их права и законные интересы, по инициативе родителей (законных представителей) несовершеннолетних обучающихся и педагогических работников в образовательной организации создается совет родителей (законных представителей) несовершеннолетних обучающихся,  действует профессиональный союз работников образовательной организации</w:t>
      </w:r>
      <w:proofErr w:type="gramStart"/>
      <w:r w:rsidRPr="003028D0">
        <w:rPr>
          <w:rFonts w:ascii="Times New Roman" w:eastAsia="Times New Roman" w:hAnsi="Times New Roman" w:cs="Times New Roman"/>
          <w:color w:val="033A40"/>
          <w:sz w:val="28"/>
          <w:szCs w:val="28"/>
        </w:rPr>
        <w:t xml:space="preserve"> .</w:t>
      </w:r>
      <w:proofErr w:type="gramEnd"/>
    </w:p>
    <w:p w:rsidR="00B84BC2" w:rsidRPr="003028D0" w:rsidRDefault="00B84BC2" w:rsidP="00B84BC2">
      <w:pPr>
        <w:spacing w:after="312" w:line="309" w:lineRule="atLeast"/>
        <w:rPr>
          <w:rFonts w:ascii="Times New Roman" w:eastAsia="Times New Roman" w:hAnsi="Times New Roman" w:cs="Times New Roman"/>
          <w:color w:val="033A40"/>
          <w:sz w:val="28"/>
          <w:szCs w:val="28"/>
        </w:rPr>
      </w:pPr>
      <w:r w:rsidRPr="003028D0">
        <w:rPr>
          <w:rFonts w:ascii="Times New Roman" w:eastAsia="Times New Roman" w:hAnsi="Times New Roman" w:cs="Times New Roman"/>
          <w:b/>
          <w:bCs/>
          <w:color w:val="033A40"/>
          <w:sz w:val="28"/>
          <w:szCs w:val="28"/>
          <w:bdr w:val="none" w:sz="0" w:space="0" w:color="auto" w:frame="1"/>
        </w:rPr>
        <w:t>Руководитель МБДОУ №45 "Ручеек"</w:t>
      </w:r>
    </w:p>
    <w:p w:rsidR="00B84BC2" w:rsidRPr="003028D0" w:rsidRDefault="00B84BC2" w:rsidP="00B84BC2">
      <w:pPr>
        <w:spacing w:after="312" w:line="309" w:lineRule="atLeast"/>
        <w:rPr>
          <w:rFonts w:ascii="Times New Roman" w:eastAsia="Times New Roman" w:hAnsi="Times New Roman" w:cs="Times New Roman"/>
          <w:color w:val="033A40"/>
          <w:sz w:val="28"/>
          <w:szCs w:val="28"/>
        </w:rPr>
      </w:pPr>
      <w:r w:rsidRPr="003028D0">
        <w:rPr>
          <w:rFonts w:ascii="Times New Roman" w:eastAsia="Times New Roman" w:hAnsi="Times New Roman" w:cs="Times New Roman"/>
          <w:color w:val="033A40"/>
          <w:sz w:val="28"/>
          <w:szCs w:val="28"/>
        </w:rPr>
        <w:t>Заведующий - Воронцова Людмила Геннадьевна</w:t>
      </w:r>
    </w:p>
    <w:p w:rsidR="00B84BC2" w:rsidRPr="003028D0" w:rsidRDefault="00B84BC2" w:rsidP="00B84BC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33A40"/>
          <w:sz w:val="28"/>
          <w:szCs w:val="28"/>
          <w:bdr w:val="none" w:sz="0" w:space="0" w:color="auto" w:frame="1"/>
        </w:rPr>
      </w:pPr>
      <w:r w:rsidRPr="003028D0">
        <w:rPr>
          <w:rFonts w:ascii="Times New Roman" w:eastAsia="Times New Roman" w:hAnsi="Times New Roman" w:cs="Times New Roman"/>
          <w:b/>
          <w:color w:val="033A40"/>
          <w:sz w:val="28"/>
          <w:szCs w:val="28"/>
        </w:rPr>
        <w:t>Наименование структурных подразделени</w:t>
      </w:r>
      <w:proofErr w:type="gramStart"/>
      <w:r w:rsidRPr="003028D0">
        <w:rPr>
          <w:rFonts w:ascii="Times New Roman" w:eastAsia="Times New Roman" w:hAnsi="Times New Roman" w:cs="Times New Roman"/>
          <w:b/>
          <w:color w:val="033A40"/>
          <w:sz w:val="28"/>
          <w:szCs w:val="28"/>
        </w:rPr>
        <w:t>й</w:t>
      </w:r>
      <w:r w:rsidRPr="003028D0">
        <w:rPr>
          <w:rFonts w:ascii="Times New Roman" w:eastAsia="Times New Roman" w:hAnsi="Times New Roman" w:cs="Times New Roman"/>
          <w:color w:val="033A40"/>
          <w:sz w:val="28"/>
          <w:szCs w:val="28"/>
        </w:rPr>
        <w:t>-</w:t>
      </w:r>
      <w:proofErr w:type="gramEnd"/>
      <w:r w:rsidRPr="003028D0">
        <w:rPr>
          <w:rFonts w:ascii="Times New Roman" w:eastAsia="Times New Roman" w:hAnsi="Times New Roman" w:cs="Times New Roman"/>
          <w:color w:val="033A40"/>
          <w:sz w:val="28"/>
          <w:szCs w:val="28"/>
        </w:rPr>
        <w:t xml:space="preserve"> с</w:t>
      </w:r>
      <w:r w:rsidRPr="003028D0">
        <w:rPr>
          <w:rFonts w:ascii="Times New Roman" w:eastAsia="Times New Roman" w:hAnsi="Times New Roman" w:cs="Times New Roman"/>
          <w:bCs/>
          <w:color w:val="033A40"/>
          <w:sz w:val="28"/>
          <w:szCs w:val="28"/>
          <w:bdr w:val="none" w:sz="0" w:space="0" w:color="auto" w:frame="1"/>
        </w:rPr>
        <w:t>труктурных подразделений   нет</w:t>
      </w:r>
    </w:p>
    <w:p w:rsidR="00B84BC2" w:rsidRPr="003028D0" w:rsidRDefault="00B84BC2" w:rsidP="00B84BC2">
      <w:pPr>
        <w:spacing w:after="0" w:line="240" w:lineRule="auto"/>
        <w:rPr>
          <w:rFonts w:ascii="Times New Roman" w:eastAsia="Times New Roman" w:hAnsi="Times New Roman" w:cs="Times New Roman"/>
          <w:b/>
          <w:color w:val="033A40"/>
          <w:sz w:val="28"/>
          <w:szCs w:val="28"/>
        </w:rPr>
      </w:pPr>
    </w:p>
    <w:p w:rsidR="00B84BC2" w:rsidRPr="003028D0" w:rsidRDefault="00B84BC2" w:rsidP="00B84BC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33A40"/>
          <w:sz w:val="28"/>
          <w:szCs w:val="28"/>
          <w:bdr w:val="none" w:sz="0" w:space="0" w:color="auto" w:frame="1"/>
        </w:rPr>
      </w:pPr>
      <w:r w:rsidRPr="003028D0">
        <w:rPr>
          <w:rFonts w:ascii="Times New Roman" w:eastAsia="Times New Roman" w:hAnsi="Times New Roman" w:cs="Times New Roman"/>
          <w:b/>
          <w:color w:val="033A40"/>
          <w:sz w:val="28"/>
          <w:szCs w:val="28"/>
        </w:rPr>
        <w:t>ФИО и должности руководителей структурных подразделени</w:t>
      </w:r>
      <w:proofErr w:type="gramStart"/>
      <w:r w:rsidRPr="003028D0">
        <w:rPr>
          <w:rFonts w:ascii="Times New Roman" w:eastAsia="Times New Roman" w:hAnsi="Times New Roman" w:cs="Times New Roman"/>
          <w:b/>
          <w:color w:val="033A40"/>
          <w:sz w:val="28"/>
          <w:szCs w:val="28"/>
        </w:rPr>
        <w:t>й</w:t>
      </w:r>
      <w:r w:rsidRPr="003028D0">
        <w:rPr>
          <w:rFonts w:ascii="Times New Roman" w:eastAsia="Times New Roman" w:hAnsi="Times New Roman" w:cs="Times New Roman"/>
          <w:color w:val="033A40"/>
          <w:sz w:val="28"/>
          <w:szCs w:val="28"/>
        </w:rPr>
        <w:t>-</w:t>
      </w:r>
      <w:proofErr w:type="gramEnd"/>
      <w:r w:rsidRPr="003028D0">
        <w:rPr>
          <w:rFonts w:ascii="Times New Roman" w:eastAsia="Times New Roman" w:hAnsi="Times New Roman" w:cs="Times New Roman"/>
          <w:b/>
          <w:bCs/>
          <w:color w:val="033A40"/>
          <w:sz w:val="28"/>
          <w:szCs w:val="28"/>
          <w:bdr w:val="none" w:sz="0" w:space="0" w:color="auto" w:frame="1"/>
        </w:rPr>
        <w:t xml:space="preserve"> </w:t>
      </w:r>
      <w:r w:rsidRPr="003028D0">
        <w:rPr>
          <w:rFonts w:ascii="Times New Roman" w:eastAsia="Times New Roman" w:hAnsi="Times New Roman" w:cs="Times New Roman"/>
          <w:color w:val="033A40"/>
          <w:sz w:val="28"/>
          <w:szCs w:val="28"/>
        </w:rPr>
        <w:t>с</w:t>
      </w:r>
      <w:r w:rsidRPr="003028D0">
        <w:rPr>
          <w:rFonts w:ascii="Times New Roman" w:eastAsia="Times New Roman" w:hAnsi="Times New Roman" w:cs="Times New Roman"/>
          <w:bCs/>
          <w:color w:val="033A40"/>
          <w:sz w:val="28"/>
          <w:szCs w:val="28"/>
          <w:bdr w:val="none" w:sz="0" w:space="0" w:color="auto" w:frame="1"/>
        </w:rPr>
        <w:t>труктурных подразделений   нет</w:t>
      </w:r>
    </w:p>
    <w:p w:rsidR="00B84BC2" w:rsidRPr="003028D0" w:rsidRDefault="00B84BC2" w:rsidP="00B84BC2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33A40"/>
          <w:sz w:val="28"/>
          <w:szCs w:val="28"/>
          <w:bdr w:val="none" w:sz="0" w:space="0" w:color="auto" w:frame="1"/>
        </w:rPr>
      </w:pPr>
    </w:p>
    <w:p w:rsidR="00B84BC2" w:rsidRPr="003028D0" w:rsidRDefault="00B84BC2" w:rsidP="00B84BC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33A40"/>
          <w:sz w:val="28"/>
          <w:szCs w:val="28"/>
          <w:bdr w:val="none" w:sz="0" w:space="0" w:color="auto" w:frame="1"/>
        </w:rPr>
      </w:pPr>
      <w:r w:rsidRPr="003028D0">
        <w:rPr>
          <w:rFonts w:ascii="Times New Roman" w:eastAsia="Times New Roman" w:hAnsi="Times New Roman" w:cs="Times New Roman"/>
          <w:b/>
          <w:bCs/>
          <w:iCs/>
          <w:color w:val="033A40"/>
          <w:sz w:val="28"/>
          <w:szCs w:val="28"/>
          <w:bdr w:val="none" w:sz="0" w:space="0" w:color="auto" w:frame="1"/>
        </w:rPr>
        <w:t>Места нахождения структурных подразделени</w:t>
      </w:r>
      <w:proofErr w:type="gramStart"/>
      <w:r w:rsidRPr="003028D0">
        <w:rPr>
          <w:rFonts w:ascii="Times New Roman" w:eastAsia="Times New Roman" w:hAnsi="Times New Roman" w:cs="Times New Roman"/>
          <w:b/>
          <w:bCs/>
          <w:iCs/>
          <w:color w:val="033A40"/>
          <w:sz w:val="28"/>
          <w:szCs w:val="28"/>
          <w:bdr w:val="none" w:sz="0" w:space="0" w:color="auto" w:frame="1"/>
        </w:rPr>
        <w:t>й</w:t>
      </w:r>
      <w:r w:rsidRPr="003028D0">
        <w:rPr>
          <w:rFonts w:ascii="Times New Roman" w:eastAsia="Times New Roman" w:hAnsi="Times New Roman" w:cs="Times New Roman"/>
          <w:b/>
          <w:bCs/>
          <w:i/>
          <w:iCs/>
          <w:color w:val="033A40"/>
          <w:sz w:val="28"/>
          <w:szCs w:val="28"/>
          <w:bdr w:val="none" w:sz="0" w:space="0" w:color="auto" w:frame="1"/>
        </w:rPr>
        <w:t>-</w:t>
      </w:r>
      <w:proofErr w:type="gramEnd"/>
      <w:r w:rsidRPr="003028D0">
        <w:rPr>
          <w:rFonts w:ascii="Times New Roman" w:eastAsia="Times New Roman" w:hAnsi="Times New Roman" w:cs="Times New Roman"/>
          <w:b/>
          <w:bCs/>
          <w:color w:val="033A40"/>
          <w:sz w:val="28"/>
          <w:szCs w:val="28"/>
          <w:bdr w:val="none" w:sz="0" w:space="0" w:color="auto" w:frame="1"/>
        </w:rPr>
        <w:t xml:space="preserve"> </w:t>
      </w:r>
      <w:r w:rsidRPr="003028D0">
        <w:rPr>
          <w:rFonts w:ascii="Times New Roman" w:eastAsia="Times New Roman" w:hAnsi="Times New Roman" w:cs="Times New Roman"/>
          <w:color w:val="033A40"/>
          <w:sz w:val="28"/>
          <w:szCs w:val="28"/>
        </w:rPr>
        <w:t>с</w:t>
      </w:r>
      <w:r w:rsidRPr="003028D0">
        <w:rPr>
          <w:rFonts w:ascii="Times New Roman" w:eastAsia="Times New Roman" w:hAnsi="Times New Roman" w:cs="Times New Roman"/>
          <w:bCs/>
          <w:color w:val="033A40"/>
          <w:sz w:val="28"/>
          <w:szCs w:val="28"/>
          <w:bdr w:val="none" w:sz="0" w:space="0" w:color="auto" w:frame="1"/>
        </w:rPr>
        <w:t>труктурных подразделений   нет</w:t>
      </w:r>
    </w:p>
    <w:p w:rsidR="00B84BC2" w:rsidRPr="003028D0" w:rsidRDefault="00B84BC2" w:rsidP="00B84BC2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33A40"/>
          <w:sz w:val="28"/>
          <w:szCs w:val="28"/>
          <w:bdr w:val="none" w:sz="0" w:space="0" w:color="auto" w:frame="1"/>
        </w:rPr>
      </w:pPr>
    </w:p>
    <w:p w:rsidR="0091610D" w:rsidRPr="003028D0" w:rsidRDefault="00B84BC2" w:rsidP="00B84B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8D0">
        <w:rPr>
          <w:rFonts w:ascii="Times New Roman" w:eastAsia="Times New Roman" w:hAnsi="Times New Roman" w:cs="Times New Roman"/>
          <w:b/>
          <w:bCs/>
          <w:iCs/>
          <w:color w:val="033A40"/>
          <w:sz w:val="28"/>
          <w:szCs w:val="28"/>
          <w:bdr w:val="none" w:sz="0" w:space="0" w:color="auto" w:frame="1"/>
        </w:rPr>
        <w:lastRenderedPageBreak/>
        <w:t>Адреса электронной почты структурных подразделени</w:t>
      </w:r>
      <w:proofErr w:type="gramStart"/>
      <w:r w:rsidRPr="003028D0">
        <w:rPr>
          <w:rFonts w:ascii="Times New Roman" w:eastAsia="Times New Roman" w:hAnsi="Times New Roman" w:cs="Times New Roman"/>
          <w:b/>
          <w:bCs/>
          <w:iCs/>
          <w:color w:val="033A40"/>
          <w:sz w:val="28"/>
          <w:szCs w:val="28"/>
          <w:bdr w:val="none" w:sz="0" w:space="0" w:color="auto" w:frame="1"/>
        </w:rPr>
        <w:t>й</w:t>
      </w:r>
      <w:r w:rsidRPr="003028D0">
        <w:rPr>
          <w:rFonts w:ascii="Times New Roman" w:eastAsia="Times New Roman" w:hAnsi="Times New Roman" w:cs="Times New Roman"/>
          <w:b/>
          <w:bCs/>
          <w:i/>
          <w:iCs/>
          <w:color w:val="033A40"/>
          <w:sz w:val="28"/>
          <w:szCs w:val="28"/>
          <w:bdr w:val="none" w:sz="0" w:space="0" w:color="auto" w:frame="1"/>
        </w:rPr>
        <w:t>-</w:t>
      </w:r>
      <w:proofErr w:type="gramEnd"/>
      <w:r w:rsidRPr="003028D0">
        <w:rPr>
          <w:rFonts w:ascii="Times New Roman" w:eastAsia="Times New Roman" w:hAnsi="Times New Roman" w:cs="Times New Roman"/>
          <w:b/>
          <w:bCs/>
          <w:color w:val="033A40"/>
          <w:sz w:val="28"/>
          <w:szCs w:val="28"/>
          <w:bdr w:val="none" w:sz="0" w:space="0" w:color="auto" w:frame="1"/>
        </w:rPr>
        <w:t xml:space="preserve"> </w:t>
      </w:r>
      <w:r w:rsidRPr="003028D0">
        <w:rPr>
          <w:rFonts w:ascii="Times New Roman" w:eastAsia="Times New Roman" w:hAnsi="Times New Roman" w:cs="Times New Roman"/>
          <w:color w:val="033A40"/>
          <w:sz w:val="28"/>
          <w:szCs w:val="28"/>
        </w:rPr>
        <w:t>с</w:t>
      </w:r>
      <w:r w:rsidRPr="003028D0">
        <w:rPr>
          <w:rFonts w:ascii="Times New Roman" w:eastAsia="Times New Roman" w:hAnsi="Times New Roman" w:cs="Times New Roman"/>
          <w:bCs/>
          <w:color w:val="033A40"/>
          <w:sz w:val="28"/>
          <w:szCs w:val="28"/>
          <w:bdr w:val="none" w:sz="0" w:space="0" w:color="auto" w:frame="1"/>
        </w:rPr>
        <w:t>труктурных подразделений   нет</w:t>
      </w:r>
      <w:bookmarkStart w:id="0" w:name="_GoBack"/>
      <w:bookmarkEnd w:id="0"/>
    </w:p>
    <w:sectPr w:rsidR="0091610D" w:rsidRPr="003028D0" w:rsidSect="00874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4BC2"/>
    <w:rsid w:val="003028D0"/>
    <w:rsid w:val="00794D20"/>
    <w:rsid w:val="00874603"/>
    <w:rsid w:val="0091610D"/>
    <w:rsid w:val="00AB44DD"/>
    <w:rsid w:val="00B84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B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B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zakon-rf-ob-obrazovanii-v-rossijskoj-federac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Дарина</cp:lastModifiedBy>
  <cp:revision>4</cp:revision>
  <dcterms:created xsi:type="dcterms:W3CDTF">2020-03-27T10:52:00Z</dcterms:created>
  <dcterms:modified xsi:type="dcterms:W3CDTF">2020-09-29T09:59:00Z</dcterms:modified>
</cp:coreProperties>
</file>