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EC" w:rsidRDefault="003B5FEC" w:rsidP="003B5FEC">
      <w:pPr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6" type="#_x0000_t154" style="position:absolute;left:0;text-align:left;margin-left:-54.7pt;margin-top:55.35pt;width:335.7pt;height:115.4pt;rotation:-1028801fd;z-index:251660288;mso-position-horizontal-relative:text;mso-position-vertical-relative:tex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НАШ ПРОФСОЮЗ"/>
          </v:shape>
        </w:pict>
      </w:r>
      <w:r w:rsidR="0054520A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11350" cy="2675890"/>
            <wp:effectExtent l="19050" t="0" r="0" b="0"/>
            <wp:docPr id="1" name="Рисунок 1" descr="G:\9 мая карандаши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9 мая карандаши\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602" cy="2695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DF8" w:rsidRDefault="004553C0" w:rsidP="004553C0">
      <w:pPr>
        <w:ind w:firstLine="708"/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</w:pPr>
      <w:r w:rsidRPr="00303E4F"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  <w:t>В целях реализации государственной политики в области охраны труда,  решения задач по созданию здоровых и безопасных условий труда, повышения культуры охраны труда, активизации профилактической работы</w:t>
      </w:r>
      <w:r w:rsidRPr="00303E4F">
        <w:rPr>
          <w:rFonts w:ascii="Times New Roman" w:hAnsi="Times New Roman" w:cs="Times New Roman"/>
          <w:b/>
          <w:color w:val="333333"/>
          <w:sz w:val="30"/>
          <w:szCs w:val="30"/>
        </w:rPr>
        <w:br/>
      </w:r>
      <w:r w:rsidRPr="00303E4F"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  <w:t>по предупреждению производственного травматизма и реализации мер, направленных на укрепление здоровья работников образования в процессе трудовой деятельности,  с  30 марта по 30 апреля 2021 года был объявлен месячник охраны труда, приуроченный к Всемирному дню охраны труда, отмечаемому 28 апреля.</w:t>
      </w:r>
    </w:p>
    <w:p w:rsidR="00303E4F" w:rsidRPr="00303E4F" w:rsidRDefault="00303E4F" w:rsidP="004553C0">
      <w:pPr>
        <w:ind w:firstLine="708"/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  <w:t xml:space="preserve">В рамках этого мероприятия были проведены: внеплановое обучение педагогов и младших воспитателей, круглый стол «Современные требования к охране труда в условиях борьбы с пандемией </w:t>
      </w:r>
      <w:r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  <w:lang w:val="en-US"/>
        </w:rPr>
        <w:t>COVID</w:t>
      </w:r>
      <w:r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  <w:t>-19», регулярно обновляется стенд</w:t>
      </w:r>
      <w:r w:rsidR="00F053EB"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  <w:t xml:space="preserve"> «Уголок охраны труда» актуальными материалами.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6"/>
        <w:gridCol w:w="2950"/>
        <w:gridCol w:w="3285"/>
      </w:tblGrid>
      <w:tr w:rsidR="003B5FEC" w:rsidTr="003B5FEC">
        <w:tc>
          <w:tcPr>
            <w:tcW w:w="3190" w:type="dxa"/>
          </w:tcPr>
          <w:p w:rsidR="003B5FEC" w:rsidRDefault="003B5FEC" w:rsidP="004553C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56253" cy="1467572"/>
                  <wp:effectExtent l="19050" t="0" r="5897" b="0"/>
                  <wp:docPr id="6" name="Рисунок 3" descr="G:\9 мая карандаши\IMG-20210429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9 мая карандаши\IMG-20210429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957564" cy="1468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3B5FEC" w:rsidRDefault="003B5FEC" w:rsidP="00F053EB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4159" cy="1897875"/>
                  <wp:effectExtent l="19050" t="0" r="4591" b="0"/>
                  <wp:docPr id="7" name="Рисунок 4" descr="G:\9 мая карандаши\20210429_1312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9 мая карандаши\20210429_1312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717" cy="1901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3B5FEC" w:rsidRDefault="003B5FEC" w:rsidP="004553C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1929765" cy="1446530"/>
                  <wp:effectExtent l="19050" t="0" r="0" b="0"/>
                  <wp:docPr id="8" name="Рисунок 2" descr="G:\9 мая карандаши\IMG-20210429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9 мая карандаши\IMG-20210429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765" cy="144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5FEC" w:rsidRPr="004553C0" w:rsidRDefault="003B5FEC" w:rsidP="00F053EB">
      <w:pPr>
        <w:rPr>
          <w:rFonts w:ascii="Times New Roman" w:hAnsi="Times New Roman" w:cs="Times New Roman"/>
          <w:sz w:val="28"/>
          <w:szCs w:val="28"/>
        </w:rPr>
      </w:pPr>
    </w:p>
    <w:sectPr w:rsidR="003B5FEC" w:rsidRPr="004553C0" w:rsidSect="00087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/>
  <w:defaultTabStop w:val="708"/>
  <w:characterSpacingControl w:val="doNotCompress"/>
  <w:compat/>
  <w:rsids>
    <w:rsidRoot w:val="004553C0"/>
    <w:rsid w:val="00087DF8"/>
    <w:rsid w:val="00176CA7"/>
    <w:rsid w:val="00303E4F"/>
    <w:rsid w:val="003B5FEC"/>
    <w:rsid w:val="004553C0"/>
    <w:rsid w:val="0054520A"/>
    <w:rsid w:val="005519D6"/>
    <w:rsid w:val="006F3E03"/>
    <w:rsid w:val="0080470F"/>
    <w:rsid w:val="00852545"/>
    <w:rsid w:val="00881750"/>
    <w:rsid w:val="009A7171"/>
    <w:rsid w:val="009F77C9"/>
    <w:rsid w:val="00F053EB"/>
    <w:rsid w:val="00FA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20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5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2021-04-30T13:59:00Z</dcterms:created>
  <dcterms:modified xsi:type="dcterms:W3CDTF">2021-04-30T13:59:00Z</dcterms:modified>
</cp:coreProperties>
</file>