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72" w:rsidRPr="001530A5" w:rsidRDefault="000D6BFF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492D">
        <w:rPr>
          <w:rFonts w:ascii="Bahnschrift SemiBold" w:hAnsi="Bahnschrift SemiBold"/>
        </w:rPr>
        <w:softHyphen/>
      </w:r>
      <w:r w:rsidR="00CB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772" w:rsidRPr="001530A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Игры казаков</w:t>
      </w:r>
    </w:p>
    <w:p w:rsidR="00CB585C" w:rsidRPr="00A928B2" w:rsidRDefault="00CB585C" w:rsidP="00CB58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8B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Живя на Дону, в очень красивом и живописном месте, казаки испокон веков осваивали эти земли. Они вольные, смелые люди, которые защищали здесь свои земли, а позднее южные границы России. В целях воспитания патриотических чувств и развития интереса к истории родного края мы изучаем и играем с детьми в народные казачьи игры.</w:t>
      </w:r>
    </w:p>
    <w:p w:rsidR="00393E28" w:rsidRPr="00A928B2" w:rsidRDefault="00CB585C" w:rsidP="002F76CC">
      <w:pPr>
        <w:pStyle w:val="a6"/>
        <w:spacing w:before="0" w:beforeAutospacing="0" w:after="240" w:afterAutospacing="0"/>
        <w:rPr>
          <w:rFonts w:ascii="Tahoma" w:hAnsi="Tahoma" w:cs="Tahoma"/>
          <w:color w:val="464646"/>
          <w:sz w:val="28"/>
          <w:szCs w:val="28"/>
        </w:rPr>
      </w:pPr>
      <w:r w:rsidRPr="00A928B2">
        <w:rPr>
          <w:sz w:val="28"/>
          <w:szCs w:val="28"/>
        </w:rPr>
        <w:t xml:space="preserve">     </w:t>
      </w:r>
      <w:r w:rsidR="00393E28" w:rsidRPr="00A928B2">
        <w:rPr>
          <w:sz w:val="28"/>
          <w:szCs w:val="28"/>
        </w:rPr>
        <w:t xml:space="preserve">Казачьи игры не требуют специального спортивного инвентаря. Это могут быть верёвки, камешки, палки, мячи. И проводить их можно как на поляне, на свежем воздухе, так и в спортивном зале. Игры маленьких казачат универсальны! </w:t>
      </w:r>
      <w:r w:rsidR="002F76CC" w:rsidRPr="00A928B2">
        <w:rPr>
          <w:color w:val="000000" w:themeColor="text1"/>
          <w:sz w:val="28"/>
          <w:szCs w:val="28"/>
        </w:rPr>
        <w:t>Поскольку они подходят детям разного возраста от 5 до 17 лет!                                         Донести до потомков колорит казачьих обычаев, традиций, своеобразие языка, желание обладать силой и ловкостью – вот главная задача при обучении детей казачьим играм. Предлагаю подбор игр, в которые с интересом играют дети.</w:t>
      </w:r>
    </w:p>
    <w:p w:rsidR="00FE4964" w:rsidRPr="00785772" w:rsidRDefault="00785772" w:rsidP="00A928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FE4964" w:rsidRPr="0078577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КАЗАК</w:t>
      </w:r>
    </w:p>
    <w:p w:rsidR="00393E28" w:rsidRPr="00A928B2" w:rsidRDefault="00FE4964" w:rsidP="0021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3E28"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Играющие мальчики выбирают себе начальника, который приказывает им строиться в шеренгу, повора</w:t>
      </w:r>
      <w:r w:rsidR="00393E28"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чиваться, скакать в карьер, схватывать на бегу </w:t>
      </w:r>
      <w:r w:rsidR="00393E28"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какой-ни</w:t>
      </w:r>
      <w:r w:rsidR="00393E28"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будь приз, перепрыгивать через барьер или ров. Играю</w:t>
      </w:r>
      <w:r w:rsidR="00393E28"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щие попадают в цель камешками.</w:t>
      </w:r>
    </w:p>
    <w:p w:rsidR="00CB585C" w:rsidRPr="00785772" w:rsidRDefault="00393E28" w:rsidP="00785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928B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Правила игры:</w:t>
      </w:r>
      <w:r w:rsidRPr="00A92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наиболее отличившиеся в игре и вы</w:t>
      </w:r>
      <w:r w:rsidRPr="00A928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полнении приказаний получают от начальника чины и знаки отличия.</w:t>
      </w:r>
    </w:p>
    <w:p w:rsidR="0078577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5772" w:rsidRPr="0078577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85772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РУЧЕЁК</w:t>
      </w:r>
    </w:p>
    <w:p w:rsidR="00785772" w:rsidRPr="00A928B2" w:rsidRDefault="00785772" w:rsidP="00785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Это очень простая игра. Скорее, даже, не игра, а развлечение. Она учи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детей преодолевать стеснение,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помогает выявить симпатии. В нее можно играть и самым маленьким деткам и подросткам. </w:t>
      </w:r>
      <w:r w:rsidRPr="00A92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человек разбивается на пары. Оставшийся без пары пробегает между стоящими в парах и выбирает любого из них. Теперь оставшийся без пары начинает выбирать себе пару с конца ручейка.</w:t>
      </w:r>
    </w:p>
    <w:p w:rsidR="00785772" w:rsidRPr="00A928B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продолжается, пока не надоест.</w:t>
      </w:r>
    </w:p>
    <w:p w:rsidR="00785772" w:rsidRPr="00A928B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03D01" w:rsidRPr="00A928B2" w:rsidRDefault="00903D01" w:rsidP="00CB58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A928B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    </w:t>
      </w:r>
    </w:p>
    <w:p w:rsidR="00B900CB" w:rsidRDefault="00785772" w:rsidP="00B90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928B2">
        <w:rPr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1A0F5D70" wp14:editId="5A806395">
            <wp:extent cx="3023870" cy="2094620"/>
            <wp:effectExtent l="0" t="0" r="5080" b="1270"/>
            <wp:docPr id="3" name="Рисунок 3" descr="C:\Users\София\Desktop\казаки\IMG-202211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фия\Desktop\казаки\IMG-20221117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9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772" w:rsidRDefault="00785772" w:rsidP="00785772">
      <w:pPr>
        <w:pStyle w:val="a6"/>
        <w:shd w:val="clear" w:color="auto" w:fill="FFFFFF"/>
        <w:spacing w:before="0" w:beforeAutospacing="0" w:after="0" w:afterAutospacing="0" w:line="315" w:lineRule="atLeast"/>
        <w:rPr>
          <w:b/>
          <w:bCs/>
          <w:color w:val="000000" w:themeColor="text1"/>
          <w:sz w:val="28"/>
          <w:szCs w:val="28"/>
        </w:rPr>
      </w:pPr>
      <w:r w:rsidRPr="00A928B2">
        <w:rPr>
          <w:b/>
          <w:bCs/>
          <w:color w:val="000000" w:themeColor="text1"/>
          <w:sz w:val="28"/>
          <w:szCs w:val="28"/>
        </w:rPr>
        <w:t xml:space="preserve">    </w:t>
      </w:r>
    </w:p>
    <w:p w:rsidR="00785772" w:rsidRPr="00A928B2" w:rsidRDefault="00785772" w:rsidP="00785772">
      <w:pPr>
        <w:pStyle w:val="a6"/>
        <w:shd w:val="clear" w:color="auto" w:fill="FFFFFF"/>
        <w:spacing w:before="0" w:beforeAutospacing="0" w:after="0" w:afterAutospacing="0" w:line="315" w:lineRule="atLeast"/>
        <w:rPr>
          <w:b/>
          <w:bCs/>
          <w:color w:val="000000" w:themeColor="text1"/>
          <w:sz w:val="28"/>
          <w:szCs w:val="28"/>
        </w:rPr>
      </w:pPr>
      <w:r w:rsidRPr="00A928B2">
        <w:rPr>
          <w:b/>
          <w:bCs/>
          <w:color w:val="000000" w:themeColor="text1"/>
          <w:sz w:val="28"/>
          <w:szCs w:val="28"/>
        </w:rPr>
        <w:t xml:space="preserve"> </w:t>
      </w:r>
      <w:r w:rsidRPr="00785772">
        <w:rPr>
          <w:b/>
          <w:bCs/>
          <w:color w:val="C00000"/>
          <w:sz w:val="28"/>
          <w:szCs w:val="28"/>
        </w:rPr>
        <w:t>НАЕЗДНИКИ</w:t>
      </w:r>
    </w:p>
    <w:p w:rsidR="00785772" w:rsidRPr="00A928B2" w:rsidRDefault="00785772" w:rsidP="00785772">
      <w:pPr>
        <w:pStyle w:val="a6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A928B2">
        <w:rPr>
          <w:b/>
          <w:bCs/>
          <w:color w:val="000000" w:themeColor="text1"/>
          <w:sz w:val="28"/>
          <w:szCs w:val="28"/>
        </w:rPr>
        <w:t xml:space="preserve"> </w:t>
      </w:r>
      <w:r w:rsidRPr="00A928B2">
        <w:rPr>
          <w:color w:val="000000" w:themeColor="text1"/>
          <w:sz w:val="28"/>
          <w:szCs w:val="28"/>
        </w:rPr>
        <w:t xml:space="preserve"> Участвуют парное количество участников. Лошадки на палочке на пару играющих. Участники по команде надевают папаху, «садятся» на коня и кто быстрее добежит до назначенной цели и обратно, тот и выиграл.</w:t>
      </w:r>
    </w:p>
    <w:p w:rsidR="00785772" w:rsidRDefault="00785772" w:rsidP="00B900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900CB" w:rsidRPr="00785772" w:rsidRDefault="00903D01" w:rsidP="00B90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78577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</w:t>
      </w:r>
      <w:r w:rsidR="00B900CB" w:rsidRPr="00785772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ГОРОДКИ</w:t>
      </w:r>
    </w:p>
    <w:p w:rsidR="00B900CB" w:rsidRPr="00A928B2" w:rsidRDefault="00B900CB" w:rsidP="00B90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Играют между собой (команда на команду), но чаще ждали вечером взрослых и играли взрослые казаки на казачат.</w:t>
      </w:r>
    </w:p>
    <w:p w:rsidR="00B900CB" w:rsidRPr="00A928B2" w:rsidRDefault="00B900CB" w:rsidP="00B900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Вариантов игру было множество, в том числе и последовательное вышибание городков торцом палки (биты).</w:t>
      </w:r>
    </w:p>
    <w:p w:rsidR="00903D01" w:rsidRDefault="00903D01" w:rsidP="00B900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85772" w:rsidRPr="0078577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Pr="00785772">
        <w:rPr>
          <w:rFonts w:ascii="Times New Roman" w:hAnsi="Times New Roman" w:cs="Times New Roman"/>
          <w:b/>
          <w:color w:val="C00000"/>
          <w:sz w:val="28"/>
          <w:szCs w:val="28"/>
        </w:rPr>
        <w:t>ВОЗНЯ -БОРЬБА</w:t>
      </w:r>
    </w:p>
    <w:p w:rsidR="00785772" w:rsidRPr="00A928B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только за руки,</w:t>
      </w:r>
    </w:p>
    <w:p w:rsidR="00785772" w:rsidRPr="00A928B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только за шею,</w:t>
      </w:r>
    </w:p>
    <w:p w:rsidR="00785772" w:rsidRPr="00A928B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только за пояса.</w:t>
      </w:r>
    </w:p>
    <w:p w:rsidR="00785772" w:rsidRPr="00A928B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Почти всегда кто-то из взрослых наблюдал эти игрища.</w:t>
      </w:r>
    </w:p>
    <w:p w:rsidR="00785772" w:rsidRPr="00A928B2" w:rsidRDefault="00785772" w:rsidP="00785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85772" w:rsidRPr="00A928B2" w:rsidRDefault="00785772" w:rsidP="00785772">
      <w:pPr>
        <w:pStyle w:val="a6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A928B2">
        <w:rPr>
          <w:b/>
          <w:bCs/>
          <w:color w:val="000000" w:themeColor="text1"/>
          <w:sz w:val="28"/>
          <w:szCs w:val="28"/>
        </w:rPr>
        <w:t xml:space="preserve">     </w:t>
      </w:r>
      <w:r w:rsidRPr="00785772">
        <w:rPr>
          <w:b/>
          <w:bCs/>
          <w:color w:val="C00000"/>
          <w:sz w:val="28"/>
          <w:szCs w:val="28"/>
        </w:rPr>
        <w:t xml:space="preserve">ПОПАДИ В ЛУНКУ                        </w:t>
      </w:r>
    </w:p>
    <w:p w:rsidR="00785772" w:rsidRPr="00A928B2" w:rsidRDefault="00785772" w:rsidP="00785772">
      <w:pPr>
        <w:pStyle w:val="a6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928B2">
        <w:rPr>
          <w:bCs/>
          <w:color w:val="000000" w:themeColor="text1"/>
          <w:sz w:val="28"/>
          <w:szCs w:val="28"/>
        </w:rPr>
        <w:t>П</w:t>
      </w:r>
      <w:r w:rsidRPr="00A928B2">
        <w:rPr>
          <w:color w:val="000000" w:themeColor="text1"/>
          <w:sz w:val="28"/>
          <w:szCs w:val="28"/>
        </w:rPr>
        <w:t>ервым оружием казачка был камешек. На полу лежат три шапки-кубанки или фуражки (одна дальше другой). Ребёнок по сигналу должен бросить в шапки камешки. Побеждает тот, кто попадает во все три шапки.</w:t>
      </w:r>
    </w:p>
    <w:p w:rsidR="00785772" w:rsidRDefault="00785772" w:rsidP="00B900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85772" w:rsidRPr="00785772" w:rsidRDefault="00785772" w:rsidP="0078577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85772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lastRenderedPageBreak/>
        <w:t xml:space="preserve">   ЖМУРКИ</w:t>
      </w:r>
    </w:p>
    <w:p w:rsidR="00785772" w:rsidRPr="00A928B2" w:rsidRDefault="00785772" w:rsidP="00785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етская игра, в которой один из участников с завязанными глазами ловит других.</w:t>
      </w:r>
    </w:p>
    <w:p w:rsidR="00785772" w:rsidRPr="00A928B2" w:rsidRDefault="00785772" w:rsidP="00785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игры потребуется платок, чтобы завязать глаза </w:t>
      </w:r>
      <w:r w:rsidR="00153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ведущему 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игроку (</w:t>
      </w:r>
      <w:proofErr w:type="spellStart"/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жмурке</w:t>
      </w:r>
      <w:proofErr w:type="spellEnd"/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который будет всех ловить. Далее его крутят несколько раз вокруг своей оси, чтобы он немного поте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рял ориентацию в пространстве. 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 должен поймать 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о-нибудь из игроков и опознать.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Если он правильно опознал игрока, то они меняются местами.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Если </w:t>
      </w:r>
      <w:proofErr w:type="spellStart"/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жмурка</w:t>
      </w:r>
      <w:proofErr w:type="spellEnd"/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близко подходит к каким-либо выступающим предметам, то </w:t>
      </w:r>
      <w:r w:rsidR="00153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игроки должны крикнуть «Огонь!» (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 нельзя так делать чтобы отвлечь </w:t>
      </w:r>
      <w:r w:rsidR="00153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просто </w:t>
      </w:r>
      <w:proofErr w:type="spellStart"/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жмурку</w:t>
      </w:r>
      <w:proofErr w:type="spellEnd"/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игрока</w:t>
      </w:r>
      <w:r w:rsidR="001530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928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76CC" w:rsidRPr="00A928B2" w:rsidRDefault="002F76CC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2F76CC" w:rsidRPr="00785772" w:rsidRDefault="00903D01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b/>
          <w:color w:val="C00000"/>
          <w:sz w:val="28"/>
          <w:szCs w:val="28"/>
        </w:rPr>
      </w:pPr>
      <w:r w:rsidRPr="00A928B2">
        <w:rPr>
          <w:b/>
          <w:sz w:val="28"/>
          <w:szCs w:val="28"/>
        </w:rPr>
        <w:t xml:space="preserve">     </w:t>
      </w:r>
      <w:r w:rsidR="002F76CC" w:rsidRPr="00785772">
        <w:rPr>
          <w:b/>
          <w:color w:val="C00000"/>
          <w:sz w:val="28"/>
          <w:szCs w:val="28"/>
        </w:rPr>
        <w:t>ПЕРЕТЯГИВАНИЕ ПАЛКИ</w:t>
      </w:r>
    </w:p>
    <w:p w:rsidR="002F76CC" w:rsidRPr="00785772" w:rsidRDefault="002677CE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A928B2">
        <w:rPr>
          <w:sz w:val="28"/>
          <w:szCs w:val="28"/>
        </w:rPr>
        <w:t xml:space="preserve">Два игрока садятся на пол друг против друга, упираясь ступнями. В руки они берут палку (можно веревку, ремешок, или просто держаться за руки). При этом одна рука находится в середине палки, другая с краю. По сигналу игроки начинают тянуть друг друга, стараясь поднять соперника па ноги. Правила игры: выигрывает тот игрок, которому удается поднять противника на ноги. Выигравший имеет право </w:t>
      </w:r>
      <w:r w:rsidRPr="00A928B2">
        <w:rPr>
          <w:sz w:val="28"/>
          <w:szCs w:val="28"/>
        </w:rPr>
        <w:t>продолжить игру со следующим игроком.</w:t>
      </w:r>
    </w:p>
    <w:p w:rsidR="00785772" w:rsidRPr="00785772" w:rsidRDefault="00785772" w:rsidP="00785772">
      <w:pPr>
        <w:pStyle w:val="a6"/>
        <w:shd w:val="clear" w:color="auto" w:fill="FFFFFF"/>
        <w:spacing w:before="0" w:beforeAutospacing="0" w:after="0" w:afterAutospacing="0" w:line="315" w:lineRule="atLeast"/>
        <w:rPr>
          <w:b/>
          <w:bCs/>
          <w:color w:val="C00000"/>
          <w:sz w:val="28"/>
          <w:szCs w:val="28"/>
        </w:rPr>
      </w:pPr>
      <w:r w:rsidRPr="00A928B2">
        <w:rPr>
          <w:sz w:val="28"/>
          <w:szCs w:val="28"/>
          <w:shd w:val="clear" w:color="auto" w:fill="FFFFFF"/>
        </w:rPr>
        <w:t> </w:t>
      </w:r>
      <w:r w:rsidRPr="00A928B2">
        <w:rPr>
          <w:b/>
          <w:bCs/>
          <w:color w:val="000000" w:themeColor="text1"/>
          <w:sz w:val="28"/>
          <w:szCs w:val="28"/>
        </w:rPr>
        <w:t xml:space="preserve">     </w:t>
      </w:r>
      <w:r w:rsidRPr="00785772">
        <w:rPr>
          <w:b/>
          <w:bCs/>
          <w:color w:val="C00000"/>
          <w:sz w:val="28"/>
          <w:szCs w:val="28"/>
        </w:rPr>
        <w:t>ПЕРЕБЕРИ ЗЕРНО</w:t>
      </w:r>
    </w:p>
    <w:p w:rsidR="00785772" w:rsidRPr="00A928B2" w:rsidRDefault="00785772" w:rsidP="00785772">
      <w:pPr>
        <w:pStyle w:val="a6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  <w:r w:rsidRPr="00A928B2">
        <w:rPr>
          <w:color w:val="000000" w:themeColor="text1"/>
          <w:sz w:val="28"/>
          <w:szCs w:val="28"/>
        </w:rPr>
        <w:t>Участвуют 4-5 казачек-девочек. На столе в чашках смешана фасоль горох. По команде, играющие отделяют зерна, кладут в пустую посуду. Кто быстрее переберет, тот и выиграл.</w:t>
      </w:r>
    </w:p>
    <w:p w:rsidR="00785772" w:rsidRPr="00A928B2" w:rsidRDefault="00785772" w:rsidP="00785772">
      <w:pPr>
        <w:pStyle w:val="a6"/>
        <w:shd w:val="clear" w:color="auto" w:fill="FFFFFF"/>
        <w:spacing w:before="0" w:beforeAutospacing="0" w:after="0" w:afterAutospacing="0" w:line="315" w:lineRule="atLeast"/>
        <w:rPr>
          <w:b/>
          <w:bCs/>
          <w:color w:val="000000" w:themeColor="text1"/>
          <w:sz w:val="28"/>
          <w:szCs w:val="28"/>
        </w:rPr>
      </w:pPr>
      <w:r w:rsidRPr="00A928B2">
        <w:rPr>
          <w:b/>
          <w:bCs/>
          <w:color w:val="000000" w:themeColor="text1"/>
          <w:sz w:val="28"/>
          <w:szCs w:val="28"/>
        </w:rPr>
        <w:t xml:space="preserve">   </w:t>
      </w:r>
    </w:p>
    <w:p w:rsidR="00785772" w:rsidRPr="00A928B2" w:rsidRDefault="00785772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color w:val="000000" w:themeColor="text1"/>
          <w:sz w:val="28"/>
          <w:szCs w:val="28"/>
        </w:rPr>
      </w:pPr>
    </w:p>
    <w:p w:rsidR="002A0AEA" w:rsidRPr="00A928B2" w:rsidRDefault="00FE4964" w:rsidP="00FE49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28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Литература:</w:t>
      </w:r>
    </w:p>
    <w:p w:rsidR="00903D01" w:rsidRPr="00A928B2" w:rsidRDefault="00393E28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928B2">
        <w:rPr>
          <w:rStyle w:val="c11"/>
          <w:i/>
          <w:sz w:val="28"/>
          <w:szCs w:val="28"/>
        </w:rPr>
        <w:t>Е.И. Демешина, К.А. Хмелевский «Истории донского края».</w:t>
      </w:r>
      <w:r w:rsidR="00903D01" w:rsidRPr="00A928B2">
        <w:rPr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03D01" w:rsidRDefault="00903D01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03D01" w:rsidRPr="00903D01" w:rsidRDefault="000A325F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sz w:val="28"/>
          <w:szCs w:val="28"/>
        </w:rPr>
        <w:drawing>
          <wp:inline distT="0" distB="0" distL="0" distR="0" wp14:anchorId="485167C5" wp14:editId="7606D0FF">
            <wp:extent cx="3024372" cy="2141220"/>
            <wp:effectExtent l="0" t="0" r="5080" b="0"/>
            <wp:docPr id="4" name="Рисунок 4" descr="C:\Users\София\Desktop\казаки\o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офия\Desktop\казаки\oc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14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AEA" w:rsidRPr="00903D01" w:rsidRDefault="002A0AEA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rStyle w:val="c11"/>
          <w:sz w:val="28"/>
          <w:szCs w:val="28"/>
        </w:rPr>
      </w:pPr>
    </w:p>
    <w:p w:rsidR="00903D01" w:rsidRPr="00393E28" w:rsidRDefault="00903D01" w:rsidP="00393E28">
      <w:pPr>
        <w:pStyle w:val="a6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0A6C48" w:rsidRPr="008239DB" w:rsidRDefault="000A6C48" w:rsidP="000A6C48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8239DB">
        <w:rPr>
          <w:rFonts w:ascii="Times New Roman" w:hAnsi="Times New Roman" w:cs="Times New Roman"/>
          <w:color w:val="3F3F3F"/>
          <w:sz w:val="28"/>
          <w:szCs w:val="28"/>
        </w:rPr>
        <w:t>346</w:t>
      </w:r>
      <w:r w:rsidR="00585192" w:rsidRPr="008239DB">
        <w:rPr>
          <w:rFonts w:ascii="Times New Roman" w:hAnsi="Times New Roman" w:cs="Times New Roman"/>
          <w:color w:val="3F3F3F"/>
          <w:sz w:val="28"/>
          <w:szCs w:val="28"/>
        </w:rPr>
        <w:t>770</w:t>
      </w:r>
    </w:p>
    <w:p w:rsidR="000A6C48" w:rsidRPr="008239DB" w:rsidRDefault="00585192" w:rsidP="000A6C48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8239DB">
        <w:rPr>
          <w:rFonts w:ascii="Times New Roman" w:hAnsi="Times New Roman" w:cs="Times New Roman"/>
          <w:color w:val="3F3F3F"/>
          <w:sz w:val="28"/>
          <w:szCs w:val="28"/>
        </w:rPr>
        <w:t xml:space="preserve">С. </w:t>
      </w:r>
      <w:proofErr w:type="spellStart"/>
      <w:r w:rsidRPr="008239DB">
        <w:rPr>
          <w:rFonts w:ascii="Times New Roman" w:hAnsi="Times New Roman" w:cs="Times New Roman"/>
          <w:color w:val="3F3F3F"/>
          <w:sz w:val="28"/>
          <w:szCs w:val="28"/>
        </w:rPr>
        <w:t>Кагальник</w:t>
      </w:r>
      <w:proofErr w:type="spellEnd"/>
    </w:p>
    <w:p w:rsidR="000A6C48" w:rsidRPr="008239DB" w:rsidRDefault="00585192" w:rsidP="000A6C48">
      <w:pPr>
        <w:rPr>
          <w:rFonts w:ascii="Times New Roman" w:hAnsi="Times New Roman" w:cs="Times New Roman"/>
          <w:color w:val="3F3F3F"/>
          <w:sz w:val="28"/>
          <w:szCs w:val="28"/>
        </w:rPr>
      </w:pPr>
      <w:r w:rsidRPr="008239DB">
        <w:rPr>
          <w:rFonts w:ascii="Times New Roman" w:hAnsi="Times New Roman" w:cs="Times New Roman"/>
          <w:color w:val="3F3F3F"/>
          <w:sz w:val="28"/>
          <w:szCs w:val="28"/>
        </w:rPr>
        <w:t>Ул. Советская 69А</w:t>
      </w:r>
    </w:p>
    <w:p w:rsidR="00785772" w:rsidRDefault="00903D01" w:rsidP="000A6C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0A325F" w:rsidRDefault="002533D4" w:rsidP="000A6C48">
      <w:r w:rsidRPr="00DC4D6E">
        <w:rPr>
          <w:noProof/>
          <w:lang w:eastAsia="ru-RU"/>
        </w:rPr>
        <w:drawing>
          <wp:inline distT="0" distB="0" distL="0" distR="0">
            <wp:extent cx="3023870" cy="935290"/>
            <wp:effectExtent l="0" t="0" r="5080" b="0"/>
            <wp:docPr id="2" name="Рисунок 2" descr="https://r1.nubex.ru/s6841-523/f2589_40/logo_135b9db202bf95249ea6b56c5565e1b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r1.nubex.ru/s6841-523/f2589_40/logo_135b9db202bf95249ea6b56c5565e1b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93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48" w:rsidRDefault="000A6C48" w:rsidP="000A6C48"/>
    <w:p w:rsidR="000A6C48" w:rsidRPr="00A928B2" w:rsidRDefault="00897247" w:rsidP="00897247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  <w:r w:rsidRPr="00A928B2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«</w:t>
      </w:r>
      <w:r w:rsidR="00CB585C" w:rsidRPr="00A928B2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Казачьи игры</w:t>
      </w:r>
      <w:r w:rsidR="000B6C63" w:rsidRPr="00A928B2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дома</w:t>
      </w:r>
      <w:r w:rsidRPr="00A928B2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»</w:t>
      </w:r>
    </w:p>
    <w:p w:rsidR="004C5874" w:rsidRDefault="00361D3F" w:rsidP="00361D3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Памятку подготовила</w:t>
      </w:r>
    </w:p>
    <w:p w:rsidR="000A6C48" w:rsidRPr="002533D4" w:rsidRDefault="008239DB" w:rsidP="00361D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85192" w:rsidRPr="002533D4">
        <w:rPr>
          <w:rFonts w:ascii="Times New Roman" w:hAnsi="Times New Roman" w:cs="Times New Roman"/>
          <w:b/>
          <w:sz w:val="28"/>
          <w:szCs w:val="28"/>
        </w:rPr>
        <w:t>узыкальный руководитель</w:t>
      </w:r>
      <w:r w:rsidR="00897247" w:rsidRPr="002533D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="00585192" w:rsidRPr="002533D4">
        <w:rPr>
          <w:rFonts w:ascii="Times New Roman" w:hAnsi="Times New Roman" w:cs="Times New Roman"/>
          <w:b/>
          <w:sz w:val="28"/>
          <w:szCs w:val="28"/>
        </w:rPr>
        <w:t>Морарь</w:t>
      </w:r>
      <w:proofErr w:type="spellEnd"/>
      <w:r w:rsidR="00585192" w:rsidRPr="002533D4"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5778D9" w:rsidRDefault="005778D9" w:rsidP="00A928B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A6C48" w:rsidRPr="00903D01" w:rsidRDefault="000A325F" w:rsidP="000A32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E7759A" w:rsidRDefault="007644C6" w:rsidP="000A325F">
      <w:pPr>
        <w:shd w:val="clear" w:color="auto" w:fill="FFFFFF"/>
        <w:spacing w:after="0" w:line="240" w:lineRule="auto"/>
        <w:jc w:val="center"/>
        <w:rPr>
          <w:rFonts w:ascii="Arial Black" w:hAnsi="Arial Black" w:cs="Times New Roman"/>
          <w:color w:val="3F3F3F"/>
          <w:sz w:val="28"/>
          <w:szCs w:val="28"/>
        </w:rPr>
      </w:pPr>
      <w:bookmarkStart w:id="0" w:name="_GoBack"/>
      <w:r w:rsidRPr="00F84A7E">
        <w:rPr>
          <w:noProof/>
          <w:lang w:eastAsia="ru-RU"/>
        </w:rPr>
        <w:drawing>
          <wp:inline distT="0" distB="0" distL="0" distR="0" wp14:anchorId="1EC05F11" wp14:editId="550BE3B2">
            <wp:extent cx="3200399" cy="2400300"/>
            <wp:effectExtent l="0" t="0" r="635" b="0"/>
            <wp:docPr id="1" name="Рисунок 1" descr="C:\Users\kisa9\Downloads\IMG_63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a9\Downloads\IMG_63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283" cy="240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533D4" w:rsidRDefault="002533D4" w:rsidP="005851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192" w:rsidRDefault="00585192" w:rsidP="00585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Кагальник</w:t>
      </w:r>
      <w:proofErr w:type="spellEnd"/>
      <w:r w:rsidR="00C00F6C" w:rsidRPr="009E0CB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93E2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4C5874" w:rsidRPr="00C00F6C" w:rsidRDefault="00393E28" w:rsidP="005851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202</w:t>
      </w:r>
      <w:r w:rsidR="00585192">
        <w:rPr>
          <w:rFonts w:ascii="Times New Roman" w:hAnsi="Times New Roman" w:cs="Times New Roman"/>
          <w:b/>
          <w:sz w:val="24"/>
          <w:szCs w:val="24"/>
        </w:rPr>
        <w:t>3</w:t>
      </w:r>
      <w:r w:rsidR="0078577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2A0AEA" w:rsidRDefault="002A0AEA" w:rsidP="00E775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noProof/>
          <w:color w:val="000000"/>
          <w:lang w:eastAsia="ru-RU"/>
        </w:rPr>
      </w:pPr>
    </w:p>
    <w:p w:rsidR="0007520D" w:rsidRDefault="0007520D" w:rsidP="00E775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noProof/>
          <w:color w:val="000000"/>
          <w:lang w:eastAsia="ru-RU"/>
        </w:rPr>
      </w:pPr>
    </w:p>
    <w:p w:rsidR="0007520D" w:rsidRDefault="0007520D" w:rsidP="00E775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07520D" w:rsidRDefault="0007520D" w:rsidP="00E775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07520D" w:rsidRDefault="0007520D" w:rsidP="00E7759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sectPr w:rsidR="0007520D" w:rsidSect="00F9541D">
      <w:pgSz w:w="16838" w:h="11906" w:orient="landscape"/>
      <w:pgMar w:top="567" w:right="567" w:bottom="567" w:left="567" w:header="708" w:footer="708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34A34"/>
    <w:multiLevelType w:val="multilevel"/>
    <w:tmpl w:val="D3EA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54E7E"/>
    <w:multiLevelType w:val="multilevel"/>
    <w:tmpl w:val="D4CC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4E3C80"/>
    <w:multiLevelType w:val="multilevel"/>
    <w:tmpl w:val="575CD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70275"/>
    <w:multiLevelType w:val="multilevel"/>
    <w:tmpl w:val="EADA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A1F12"/>
    <w:multiLevelType w:val="multilevel"/>
    <w:tmpl w:val="6624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A6718"/>
    <w:multiLevelType w:val="hybridMultilevel"/>
    <w:tmpl w:val="67F6D4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F2038"/>
    <w:multiLevelType w:val="multilevel"/>
    <w:tmpl w:val="876A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FF"/>
    <w:rsid w:val="0007520D"/>
    <w:rsid w:val="000853AC"/>
    <w:rsid w:val="000A325F"/>
    <w:rsid w:val="000A6C48"/>
    <w:rsid w:val="000B6C63"/>
    <w:rsid w:val="000D6BFF"/>
    <w:rsid w:val="001530A5"/>
    <w:rsid w:val="00186C5E"/>
    <w:rsid w:val="00212A51"/>
    <w:rsid w:val="002533D4"/>
    <w:rsid w:val="002677CE"/>
    <w:rsid w:val="002A0AEA"/>
    <w:rsid w:val="002F76CC"/>
    <w:rsid w:val="00361D3F"/>
    <w:rsid w:val="00393E28"/>
    <w:rsid w:val="004C5874"/>
    <w:rsid w:val="00557FA1"/>
    <w:rsid w:val="005778D9"/>
    <w:rsid w:val="00585192"/>
    <w:rsid w:val="005915ED"/>
    <w:rsid w:val="00667F25"/>
    <w:rsid w:val="0067379D"/>
    <w:rsid w:val="007644C6"/>
    <w:rsid w:val="00785772"/>
    <w:rsid w:val="007A1189"/>
    <w:rsid w:val="008239DB"/>
    <w:rsid w:val="00897247"/>
    <w:rsid w:val="00903D01"/>
    <w:rsid w:val="00930600"/>
    <w:rsid w:val="00A928B2"/>
    <w:rsid w:val="00B900CB"/>
    <w:rsid w:val="00C00F6C"/>
    <w:rsid w:val="00CB585C"/>
    <w:rsid w:val="00D27959"/>
    <w:rsid w:val="00D4492D"/>
    <w:rsid w:val="00E7759A"/>
    <w:rsid w:val="00F304AD"/>
    <w:rsid w:val="00F670A9"/>
    <w:rsid w:val="00F86CFF"/>
    <w:rsid w:val="00F9541D"/>
    <w:rsid w:val="00FB043E"/>
    <w:rsid w:val="00FE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A92A5-8F3B-44F7-8753-732F5FAB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189"/>
    <w:pPr>
      <w:ind w:left="720"/>
      <w:contextualSpacing/>
    </w:pPr>
  </w:style>
  <w:style w:type="paragraph" w:customStyle="1" w:styleId="c3">
    <w:name w:val="c3"/>
    <w:basedOn w:val="a"/>
    <w:rsid w:val="00D4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492D"/>
  </w:style>
  <w:style w:type="paragraph" w:styleId="a4">
    <w:name w:val="Balloon Text"/>
    <w:basedOn w:val="a"/>
    <w:link w:val="a5"/>
    <w:uiPriority w:val="99"/>
    <w:semiHidden/>
    <w:unhideWhenUsed/>
    <w:rsid w:val="0008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A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C5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393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kisa9</cp:lastModifiedBy>
  <cp:revision>33</cp:revision>
  <cp:lastPrinted>2023-10-06T11:41:00Z</cp:lastPrinted>
  <dcterms:created xsi:type="dcterms:W3CDTF">2019-03-15T12:52:00Z</dcterms:created>
  <dcterms:modified xsi:type="dcterms:W3CDTF">2023-10-11T08:35:00Z</dcterms:modified>
</cp:coreProperties>
</file>