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F70A" w14:textId="77777777" w:rsidR="00267A10" w:rsidRPr="00267A10" w:rsidRDefault="00267A10" w:rsidP="00267A10">
      <w:pPr>
        <w:jc w:val="both"/>
        <w:rPr>
          <w:rFonts w:ascii="Times New Roman" w:hAnsi="Times New Roman" w:cs="Times New Roman"/>
          <w:sz w:val="28"/>
          <w:szCs w:val="28"/>
        </w:rPr>
      </w:pPr>
      <w:r w:rsidRPr="00267A10">
        <w:rPr>
          <w:rFonts w:ascii="Times New Roman" w:hAnsi="Times New Roman" w:cs="Times New Roman"/>
          <w:sz w:val="28"/>
          <w:szCs w:val="28"/>
        </w:rPr>
        <w:t>В соответствии с ФГОС ДО учебный план не предусмотрен.</w:t>
      </w:r>
    </w:p>
    <w:p w14:paraId="39731B24" w14:textId="77777777" w:rsidR="00267A10" w:rsidRPr="00267A10" w:rsidRDefault="00267A10" w:rsidP="00267A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50C1F" w14:textId="77777777" w:rsidR="00267A10" w:rsidRPr="00267A10" w:rsidRDefault="00267A10" w:rsidP="00267A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C9CD7E" w14:textId="610EC525" w:rsidR="00267A10" w:rsidRPr="00267A10" w:rsidRDefault="00267A10" w:rsidP="00267A10">
      <w:pPr>
        <w:jc w:val="both"/>
        <w:rPr>
          <w:rFonts w:ascii="Times New Roman" w:hAnsi="Times New Roman" w:cs="Times New Roman"/>
          <w:sz w:val="28"/>
          <w:szCs w:val="28"/>
        </w:rPr>
      </w:pPr>
      <w:r w:rsidRPr="00267A10">
        <w:rPr>
          <w:rFonts w:ascii="Times New Roman" w:hAnsi="Times New Roman" w:cs="Times New Roman"/>
          <w:sz w:val="28"/>
          <w:szCs w:val="28"/>
        </w:rPr>
        <w:t>Согласно пункту 2.5 стандарта, образовательная программа дошкольного образования разрабатывается и утверждается организацией самостоятельно в соответствии с ФГОС ДО и федеральной программой. В этих документах нет требований к учебному плану и учебному графику в ДОО.</w:t>
      </w:r>
    </w:p>
    <w:sectPr w:rsidR="00267A10" w:rsidRPr="0026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10"/>
    <w:rsid w:val="0026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0CE3"/>
  <w15:chartTrackingRefBased/>
  <w15:docId w15:val="{23C88E2C-76B5-4106-B071-6FA7B522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2026-02-25T06:13:00Z</dcterms:created>
  <dcterms:modified xsi:type="dcterms:W3CDTF">2026-02-25T06:15:00Z</dcterms:modified>
</cp:coreProperties>
</file>