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9D8" w:rsidRDefault="004469D8" w:rsidP="004469D8">
      <w:pPr>
        <w:autoSpaceDE w:val="0"/>
        <w:autoSpaceDN w:val="0"/>
        <w:adjustRightInd w:val="0"/>
        <w:spacing w:after="0" w:line="240" w:lineRule="exact"/>
        <w:ind w:left="4859"/>
        <w:jc w:val="both"/>
      </w:pPr>
      <w:r>
        <w:t xml:space="preserve">Главе администрации </w:t>
      </w:r>
    </w:p>
    <w:p w:rsidR="004469D8" w:rsidRDefault="004469D8" w:rsidP="004469D8">
      <w:pPr>
        <w:autoSpaceDE w:val="0"/>
        <w:autoSpaceDN w:val="0"/>
        <w:adjustRightInd w:val="0"/>
        <w:spacing w:after="0" w:line="240" w:lineRule="exact"/>
        <w:ind w:left="4859"/>
        <w:jc w:val="both"/>
      </w:pPr>
      <w:proofErr w:type="spellStart"/>
      <w:r>
        <w:t>Лоухского</w:t>
      </w:r>
      <w:proofErr w:type="spellEnd"/>
      <w:r>
        <w:t xml:space="preserve"> муниципального района</w:t>
      </w:r>
    </w:p>
    <w:p w:rsidR="004469D8" w:rsidRDefault="004469D8" w:rsidP="004469D8">
      <w:pPr>
        <w:autoSpaceDE w:val="0"/>
        <w:autoSpaceDN w:val="0"/>
        <w:adjustRightInd w:val="0"/>
        <w:spacing w:after="0" w:line="240" w:lineRule="exact"/>
        <w:ind w:left="4859"/>
        <w:jc w:val="both"/>
      </w:pPr>
    </w:p>
    <w:p w:rsidR="004469D8" w:rsidRDefault="004469D8" w:rsidP="004469D8">
      <w:pPr>
        <w:autoSpaceDE w:val="0"/>
        <w:autoSpaceDN w:val="0"/>
        <w:adjustRightInd w:val="0"/>
        <w:spacing w:after="0" w:line="240" w:lineRule="exact"/>
        <w:ind w:left="4859"/>
        <w:jc w:val="both"/>
      </w:pPr>
      <w:r>
        <w:t>Серебряковой К.С.</w:t>
      </w:r>
    </w:p>
    <w:p w:rsidR="004469D8" w:rsidRDefault="004469D8" w:rsidP="004469D8">
      <w:pPr>
        <w:autoSpaceDE w:val="0"/>
        <w:autoSpaceDN w:val="0"/>
        <w:adjustRightInd w:val="0"/>
        <w:spacing w:after="0" w:line="240" w:lineRule="exact"/>
        <w:ind w:left="4859"/>
        <w:jc w:val="both"/>
      </w:pPr>
    </w:p>
    <w:p w:rsidR="004469D8" w:rsidRDefault="004469D8" w:rsidP="004469D8">
      <w:pPr>
        <w:autoSpaceDE w:val="0"/>
        <w:autoSpaceDN w:val="0"/>
        <w:adjustRightInd w:val="0"/>
        <w:spacing w:after="0" w:line="240" w:lineRule="exact"/>
        <w:ind w:left="4859"/>
        <w:jc w:val="both"/>
      </w:pPr>
      <w:r>
        <w:t>Главному редактору</w:t>
      </w:r>
    </w:p>
    <w:p w:rsidR="004469D8" w:rsidRDefault="004469D8" w:rsidP="004469D8">
      <w:pPr>
        <w:autoSpaceDE w:val="0"/>
        <w:autoSpaceDN w:val="0"/>
        <w:adjustRightInd w:val="0"/>
        <w:spacing w:after="0" w:line="240" w:lineRule="exact"/>
        <w:ind w:left="4859"/>
        <w:jc w:val="both"/>
      </w:pPr>
      <w:r>
        <w:t xml:space="preserve">газеты «Наше </w:t>
      </w:r>
      <w:proofErr w:type="spellStart"/>
      <w:r>
        <w:t>Приполярье</w:t>
      </w:r>
      <w:proofErr w:type="spellEnd"/>
      <w:r>
        <w:t>»</w:t>
      </w:r>
    </w:p>
    <w:p w:rsidR="004469D8" w:rsidRDefault="004469D8" w:rsidP="004469D8">
      <w:pPr>
        <w:autoSpaceDE w:val="0"/>
        <w:autoSpaceDN w:val="0"/>
        <w:adjustRightInd w:val="0"/>
        <w:spacing w:after="0" w:line="240" w:lineRule="exact"/>
        <w:ind w:left="4859"/>
        <w:jc w:val="both"/>
      </w:pPr>
    </w:p>
    <w:p w:rsidR="004469D8" w:rsidRDefault="004469D8" w:rsidP="004469D8">
      <w:pPr>
        <w:autoSpaceDE w:val="0"/>
        <w:autoSpaceDN w:val="0"/>
        <w:adjustRightInd w:val="0"/>
        <w:spacing w:after="0" w:line="240" w:lineRule="exact"/>
        <w:ind w:left="4859"/>
        <w:jc w:val="both"/>
      </w:pPr>
      <w:r>
        <w:t>Царевой А.Н.</w:t>
      </w:r>
    </w:p>
    <w:p w:rsidR="004469D8" w:rsidRDefault="004469D8" w:rsidP="004469D8">
      <w:pPr>
        <w:autoSpaceDE w:val="0"/>
        <w:autoSpaceDN w:val="0"/>
        <w:adjustRightInd w:val="0"/>
        <w:spacing w:after="0" w:line="240" w:lineRule="exact"/>
        <w:ind w:left="4859"/>
        <w:jc w:val="both"/>
      </w:pPr>
    </w:p>
    <w:p w:rsidR="004469D8" w:rsidRDefault="004469D8" w:rsidP="004469D8">
      <w:pPr>
        <w:autoSpaceDE w:val="0"/>
        <w:autoSpaceDN w:val="0"/>
        <w:adjustRightInd w:val="0"/>
        <w:spacing w:after="0" w:line="240" w:lineRule="exact"/>
        <w:ind w:left="4859"/>
        <w:jc w:val="both"/>
      </w:pPr>
      <w:r>
        <w:t xml:space="preserve">Главам сельский поселений </w:t>
      </w:r>
      <w:proofErr w:type="spellStart"/>
      <w:r>
        <w:t>Лоухского</w:t>
      </w:r>
      <w:proofErr w:type="spellEnd"/>
      <w:r>
        <w:t xml:space="preserve"> муниципального района</w:t>
      </w:r>
    </w:p>
    <w:p w:rsidR="004469D8" w:rsidRDefault="004469D8" w:rsidP="004469D8">
      <w:pPr>
        <w:autoSpaceDE w:val="0"/>
        <w:autoSpaceDN w:val="0"/>
        <w:adjustRightInd w:val="0"/>
        <w:spacing w:after="0" w:line="240" w:lineRule="exact"/>
        <w:ind w:left="4859"/>
        <w:jc w:val="both"/>
      </w:pPr>
    </w:p>
    <w:p w:rsidR="004469D8" w:rsidRDefault="004469D8" w:rsidP="004469D8">
      <w:pPr>
        <w:autoSpaceDE w:val="0"/>
        <w:autoSpaceDN w:val="0"/>
        <w:adjustRightInd w:val="0"/>
        <w:ind w:firstLine="720"/>
        <w:jc w:val="both"/>
      </w:pPr>
      <w:r w:rsidRPr="00627054">
        <w:rPr>
          <w:rFonts w:cs="Times New Roman"/>
        </w:rPr>
        <w:t>0</w:t>
      </w:r>
      <w:r>
        <w:rPr>
          <w:rFonts w:cs="Times New Roman"/>
        </w:rPr>
        <w:t>8</w:t>
      </w:r>
      <w:r w:rsidRPr="00627054">
        <w:rPr>
          <w:rFonts w:cs="Times New Roman"/>
        </w:rPr>
        <w:t>.0</w:t>
      </w:r>
      <w:r>
        <w:rPr>
          <w:rFonts w:cs="Times New Roman"/>
        </w:rPr>
        <w:t>7</w:t>
      </w:r>
      <w:r w:rsidRPr="00627054">
        <w:rPr>
          <w:rFonts w:cs="Times New Roman"/>
        </w:rPr>
        <w:t>.2024</w:t>
      </w:r>
      <w:r>
        <w:t xml:space="preserve">        40-01-2024</w:t>
      </w:r>
    </w:p>
    <w:p w:rsidR="004469D8" w:rsidRDefault="004469D8" w:rsidP="004469D8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highlight w:val="white"/>
          <w:lang w:val="ru" w:eastAsia="ru-RU"/>
        </w:rPr>
      </w:pPr>
      <w:r w:rsidRPr="00627054">
        <w:rPr>
          <w:rFonts w:eastAsia="Times New Roman" w:cs="Times New Roman"/>
          <w:b/>
          <w:highlight w:val="white"/>
          <w:lang w:val="ru" w:eastAsia="ru-RU"/>
        </w:rPr>
        <w:t>Ответственность за коррупционные правонарушения и преступления</w:t>
      </w:r>
    </w:p>
    <w:p w:rsidR="004469D8" w:rsidRPr="00627054" w:rsidRDefault="004469D8" w:rsidP="004469D8">
      <w:pPr>
        <w:spacing w:after="0" w:line="240" w:lineRule="auto"/>
        <w:jc w:val="center"/>
        <w:rPr>
          <w:rFonts w:asciiTheme="minorHAnsi" w:eastAsia="Times New Roman" w:hAnsiTheme="minorHAnsi" w:cs="Times New Roman"/>
          <w:b/>
          <w:highlight w:val="white"/>
          <w:lang w:val="ru" w:eastAsia="ru-RU"/>
        </w:rPr>
      </w:pP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b/>
          <w:bCs/>
          <w:highlight w:val="white"/>
        </w:rPr>
        <w:t> </w:t>
      </w:r>
      <w:r>
        <w:rPr>
          <w:b/>
          <w:bCs/>
          <w:highlight w:val="white"/>
        </w:rPr>
        <w:t xml:space="preserve">Прокуратура </w:t>
      </w:r>
      <w:proofErr w:type="spellStart"/>
      <w:r>
        <w:rPr>
          <w:b/>
          <w:bCs/>
          <w:highlight w:val="white"/>
        </w:rPr>
        <w:t>Лоухского</w:t>
      </w:r>
      <w:proofErr w:type="spellEnd"/>
      <w:r>
        <w:rPr>
          <w:b/>
          <w:bCs/>
          <w:highlight w:val="white"/>
        </w:rPr>
        <w:t xml:space="preserve"> района</w:t>
      </w:r>
      <w:r w:rsidRPr="004469D8">
        <w:rPr>
          <w:b/>
          <w:bCs/>
          <w:highlight w:val="white"/>
        </w:rPr>
        <w:t xml:space="preserve"> разъясняет правила пожарной безопасности в лесах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highlight w:val="white"/>
        </w:rPr>
        <w:t>Лес – бесценный природный ресурс нашей страны.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highlight w:val="white"/>
        </w:rPr>
        <w:t xml:space="preserve">Площадь лесов России составляет около 809 </w:t>
      </w:r>
      <w:proofErr w:type="spellStart"/>
      <w:proofErr w:type="gramStart"/>
      <w:r w:rsidRPr="004469D8">
        <w:rPr>
          <w:highlight w:val="white"/>
        </w:rPr>
        <w:t>млн.га</w:t>
      </w:r>
      <w:proofErr w:type="spellEnd"/>
      <w:proofErr w:type="gramEnd"/>
      <w:r w:rsidRPr="004469D8">
        <w:rPr>
          <w:highlight w:val="white"/>
        </w:rPr>
        <w:t xml:space="preserve"> или около 20% от всех лесов мира (по</w:t>
      </w:r>
      <w:r>
        <w:rPr>
          <w:highlight w:val="white"/>
        </w:rPr>
        <w:t xml:space="preserve"> </w:t>
      </w:r>
      <w:r w:rsidRPr="004469D8">
        <w:rPr>
          <w:highlight w:val="white"/>
        </w:rPr>
        <w:t>площади лесов Россия занимает первое место в мире).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highlight w:val="white"/>
        </w:rPr>
        <w:t>Одной из главных угроз лесам являются пожары. К числу основных причин пожаров можно отнести поджог сухой травы.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highlight w:val="white"/>
        </w:rPr>
        <w:t> Установлено, что пожары в основном возникают в выходные дни, когда люди массово направляются отдыхать на природу.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highlight w:val="white"/>
        </w:rPr>
        <w:t>При пребывании в лесах граждане обязаны соблюдать требования, установленные статьей 53 Лесного кодекса Российской Федерации, Правилами пожарной безопасности в лесах (Постановление Правительства РФ от 07.10.2020 №1614 «Об утверждении Правил пожарной безопасности в лесах»).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highlight w:val="white"/>
        </w:rPr>
        <w:t>Основными причинами пожаров - неосторожное обращение с огнем местным населением.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b/>
          <w:bCs/>
          <w:highlight w:val="white"/>
        </w:rPr>
        <w:t>Меры пожарной безопасности включают в себя: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highlight w:val="white"/>
        </w:rPr>
        <w:t>а) предупреждение лесных пожаров (противопожарное обустройство лесов и обеспечение средствами предупреждения и тушения лесных пожаров);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highlight w:val="white"/>
        </w:rPr>
        <w:t>б) мониторинг пожарной опасности в лесах и лесных пожаров;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highlight w:val="white"/>
        </w:rPr>
        <w:t>в) разработку и утверждение планов тушения лесных пожаров;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highlight w:val="white"/>
        </w:rPr>
        <w:t>г) иные меры пожарной безопасности в лесах.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b/>
          <w:bCs/>
          <w:highlight w:val="white"/>
        </w:rPr>
        <w:t>Во избежание возникновения лесных пожаров следует соблюдать Правила пожарной безопасности в лесах. </w:t>
      </w:r>
      <w:r w:rsidRPr="004469D8">
        <w:rPr>
          <w:highlight w:val="white"/>
        </w:rPr>
        <w:t>В соответствии с п. 8 Правил пожарной безопасности в лесах в период со дня схода снежного покрова до установления устойчивой дождливой осенней погоды или образования снежного покрова в лесах </w:t>
      </w:r>
      <w:r w:rsidRPr="004469D8">
        <w:rPr>
          <w:b/>
          <w:bCs/>
          <w:highlight w:val="white"/>
        </w:rPr>
        <w:t>запрещается разводить костры</w:t>
      </w:r>
      <w:r w:rsidRPr="004469D8">
        <w:rPr>
          <w:highlight w:val="white"/>
        </w:rPr>
        <w:t xml:space="preserve"> в хвойных молодняках, на гарях, на участках поврежденного леса, торфяниках, в местах рубок (на лесосеках), не очищенных от порубочных остатков (остатки древесины, образующиеся на лесосеке при валке и трелевке деревьев, а также при очистке стволов от сучьев, включающие вершинные части срубленных деревьев, </w:t>
      </w:r>
      <w:proofErr w:type="spellStart"/>
      <w:r w:rsidRPr="004469D8">
        <w:rPr>
          <w:highlight w:val="white"/>
        </w:rPr>
        <w:t>откомлевки</w:t>
      </w:r>
      <w:proofErr w:type="spellEnd"/>
      <w:r w:rsidRPr="004469D8">
        <w:rPr>
          <w:highlight w:val="white"/>
        </w:rPr>
        <w:t>, сучья, хворост) и заготовленной древесины, в местах с подсохшей травой, а также под кронами деревьев.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highlight w:val="white"/>
        </w:rPr>
        <w:lastRenderedPageBreak/>
        <w:t>В других местах разведение костров допускается на площадках, отделенных противопожарной минерализованной (то есть очищенной до минерального слоя почвы) полосой шириной не менее 0,5 метра.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highlight w:val="white"/>
        </w:rPr>
        <w:t>Открытый огонь, в т. ч. костер, после завершения сжигания порубочных остатков или его использования с иной целью тщательно засыпается землей или заливается водой до полного прекращения тления.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highlight w:val="white"/>
        </w:rPr>
        <w:t>Запрещается засорение леса отходами производства и потребления.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b/>
          <w:bCs/>
          <w:highlight w:val="white"/>
        </w:rPr>
        <w:t>Граждане при обнаружении лесных пожаров обязаны сообщить о лесном пожаре с использованием единого номера вызова экстренных оперативных служб "112", а также в специализированную диспетчерскую службу;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b/>
          <w:bCs/>
          <w:highlight w:val="white"/>
        </w:rPr>
        <w:t>принимать при обнаружении лесного пожара посильные меры по его тушению своими силами до прибытия сил пожаротушения;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b/>
          <w:bCs/>
          <w:highlight w:val="white"/>
        </w:rPr>
        <w:t>оказывать содействие органам государственной власти и органам местного самоуправления при тушении лесных пожаров;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b/>
          <w:bCs/>
          <w:highlight w:val="white"/>
        </w:rPr>
        <w:t>немедленно уведомлять органы государственной власти или органы местного самоуправления о имеющихся фактах поджогов или захламления лесов.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i/>
          <w:iCs/>
          <w:highlight w:val="white"/>
        </w:rPr>
        <w:t>Также согласно ст. 27 Федерального закона от 14.03.1995 №33-ФЗ «Об особо охраняемых природных территориях» на территориях, на которых находятся памятники природы, и в границах их охранных зон запрещается всякая деятельность, влекущая за собой нарушение сохранности памятников природы. Собственники, владельцы и пользователи земельных участков, на которых находятся памятники природы, принимают на себя обязательства по обеспечению режима особой охраны памятников природы.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highlight w:val="white"/>
        </w:rPr>
        <w:t>В соответствии с законодательством Российской Федерации за нарушение правил пожарной безопасности предусмотрена административная и уголовная ответственность:</w:t>
      </w:r>
    </w:p>
    <w:p w:rsidR="004469D8" w:rsidRPr="004469D8" w:rsidRDefault="004469D8" w:rsidP="004469D8">
      <w:pPr>
        <w:pStyle w:val="a3"/>
        <w:ind w:firstLine="0"/>
        <w:rPr>
          <w:highlight w:val="white"/>
        </w:rPr>
      </w:pPr>
      <w:r w:rsidRPr="004469D8">
        <w:rPr>
          <w:highlight w:val="white"/>
        </w:rPr>
        <w:t>         - уничтожение или повреждение лесных насаждений (ст. 261 УК РФ);</w:t>
      </w:r>
    </w:p>
    <w:p w:rsidR="004469D8" w:rsidRPr="004469D8" w:rsidRDefault="004469D8" w:rsidP="004469D8">
      <w:pPr>
        <w:pStyle w:val="a3"/>
        <w:ind w:firstLine="0"/>
        <w:rPr>
          <w:highlight w:val="white"/>
        </w:rPr>
      </w:pPr>
      <w:r w:rsidRPr="004469D8">
        <w:rPr>
          <w:highlight w:val="white"/>
        </w:rPr>
        <w:t>         - нарушение требований пожарной безопасности (ст. 20.4 КоАП РФ);</w:t>
      </w:r>
    </w:p>
    <w:p w:rsidR="004469D8" w:rsidRPr="004469D8" w:rsidRDefault="004469D8" w:rsidP="004469D8">
      <w:pPr>
        <w:pStyle w:val="a3"/>
        <w:ind w:firstLine="0"/>
        <w:rPr>
          <w:highlight w:val="white"/>
        </w:rPr>
      </w:pPr>
      <w:r w:rsidRPr="004469D8">
        <w:rPr>
          <w:highlight w:val="white"/>
        </w:rPr>
        <w:t>         - нарушение правил пожарной безопасности в лесах (ст. 8.32 КоАП РФ);</w:t>
      </w:r>
    </w:p>
    <w:p w:rsidR="004469D8" w:rsidRPr="004469D8" w:rsidRDefault="004469D8" w:rsidP="004469D8">
      <w:pPr>
        <w:pStyle w:val="a3"/>
        <w:ind w:firstLine="0"/>
        <w:rPr>
          <w:highlight w:val="white"/>
        </w:rPr>
      </w:pPr>
      <w:r w:rsidRPr="004469D8">
        <w:rPr>
          <w:highlight w:val="white"/>
        </w:rPr>
        <w:t>         - непредставление сведений либо представление недостоверных сведений о пожарной опасности в лесах и лесных пожарах (ст. 19.7.14 КоАП РФ).</w:t>
      </w:r>
    </w:p>
    <w:p w:rsidR="004469D8" w:rsidRPr="004469D8" w:rsidRDefault="004469D8" w:rsidP="004469D8">
      <w:pPr>
        <w:pStyle w:val="a3"/>
        <w:ind w:firstLine="709"/>
        <w:rPr>
          <w:highlight w:val="white"/>
        </w:rPr>
      </w:pPr>
      <w:r w:rsidRPr="004469D8">
        <w:rPr>
          <w:highlight w:val="white"/>
        </w:rPr>
        <w:t> Разведение костра на особо охраняемой природной территории квалифицируется по ст. 8.39 КоАП РФ.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b/>
          <w:bCs/>
          <w:highlight w:val="white"/>
        </w:rPr>
        <w:t>При обнаружении пожара необходимо обращаться в органы МЧС России по телефону службы спасения 112, в случае возникновения возгорания в лесу – по федеральному номеру ФБУ «</w:t>
      </w:r>
      <w:proofErr w:type="spellStart"/>
      <w:r w:rsidRPr="004469D8">
        <w:rPr>
          <w:b/>
          <w:bCs/>
          <w:highlight w:val="white"/>
        </w:rPr>
        <w:t>Авиалесоохрана</w:t>
      </w:r>
      <w:proofErr w:type="spellEnd"/>
      <w:r w:rsidRPr="004469D8">
        <w:rPr>
          <w:b/>
          <w:bCs/>
          <w:highlight w:val="white"/>
        </w:rPr>
        <w:t>» 8-800-100-94-00 (звонок по России бесплатный) либо в сети интернет на официальный сайт Рослесхоза – rosleshoz.gov.ru</w:t>
      </w:r>
    </w:p>
    <w:p w:rsidR="004469D8" w:rsidRPr="004469D8" w:rsidRDefault="004469D8" w:rsidP="004469D8">
      <w:pPr>
        <w:pStyle w:val="a3"/>
        <w:ind w:firstLine="720"/>
        <w:rPr>
          <w:highlight w:val="white"/>
        </w:rPr>
      </w:pPr>
      <w:r w:rsidRPr="004469D8">
        <w:rPr>
          <w:highlight w:val="white"/>
        </w:rPr>
        <w:t xml:space="preserve">В случае бездействия уполномоченных органов, непринятия мер по тушению пожара обращение может быть направлено в </w:t>
      </w:r>
      <w:r>
        <w:rPr>
          <w:highlight w:val="white"/>
        </w:rPr>
        <w:t xml:space="preserve">прокуратуру </w:t>
      </w:r>
      <w:proofErr w:type="spellStart"/>
      <w:r>
        <w:rPr>
          <w:highlight w:val="white"/>
        </w:rPr>
        <w:t>Лоухского</w:t>
      </w:r>
      <w:proofErr w:type="spellEnd"/>
      <w:r>
        <w:rPr>
          <w:highlight w:val="white"/>
        </w:rPr>
        <w:t xml:space="preserve"> района по адресу: </w:t>
      </w:r>
      <w:proofErr w:type="spellStart"/>
      <w:r>
        <w:rPr>
          <w:highlight w:val="white"/>
        </w:rPr>
        <w:t>пгт</w:t>
      </w:r>
      <w:proofErr w:type="spellEnd"/>
      <w:r>
        <w:rPr>
          <w:highlight w:val="white"/>
        </w:rPr>
        <w:t xml:space="preserve">. Лоухи, ул. Ю. </w:t>
      </w:r>
      <w:proofErr w:type="spellStart"/>
      <w:r>
        <w:rPr>
          <w:highlight w:val="white"/>
        </w:rPr>
        <w:t>Жаровина</w:t>
      </w:r>
      <w:proofErr w:type="spellEnd"/>
      <w:r>
        <w:rPr>
          <w:highlight w:val="white"/>
        </w:rPr>
        <w:t>, д. 29.</w:t>
      </w:r>
      <w:bookmarkStart w:id="0" w:name="_GoBack"/>
      <w:bookmarkEnd w:id="0"/>
    </w:p>
    <w:p w:rsidR="004469D8" w:rsidRPr="004469D8" w:rsidRDefault="004469D8" w:rsidP="004469D8">
      <w:pPr>
        <w:pStyle w:val="a3"/>
        <w:ind w:firstLine="720"/>
        <w:rPr>
          <w:szCs w:val="28"/>
        </w:rPr>
      </w:pPr>
    </w:p>
    <w:p w:rsidR="004469D8" w:rsidRPr="00F83BC1" w:rsidRDefault="004469D8" w:rsidP="004469D8">
      <w:pPr>
        <w:pStyle w:val="a3"/>
        <w:ind w:firstLine="720"/>
        <w:rPr>
          <w:szCs w:val="28"/>
        </w:rPr>
      </w:pPr>
    </w:p>
    <w:p w:rsidR="004469D8" w:rsidRPr="00627054" w:rsidRDefault="004469D8" w:rsidP="004469D8">
      <w:pPr>
        <w:pStyle w:val="a3"/>
        <w:tabs>
          <w:tab w:val="clear" w:pos="4153"/>
          <w:tab w:val="clear" w:pos="8306"/>
        </w:tabs>
        <w:spacing w:line="240" w:lineRule="exact"/>
        <w:ind w:left="7230" w:firstLine="0"/>
        <w:rPr>
          <w:szCs w:val="28"/>
        </w:rPr>
      </w:pPr>
      <w:r>
        <w:rPr>
          <w:szCs w:val="28"/>
        </w:rPr>
        <w:t>Старший п</w:t>
      </w:r>
      <w:r w:rsidRPr="00627054">
        <w:rPr>
          <w:szCs w:val="28"/>
        </w:rPr>
        <w:t xml:space="preserve">омощник </w:t>
      </w:r>
    </w:p>
    <w:p w:rsidR="004469D8" w:rsidRPr="00627054" w:rsidRDefault="004469D8" w:rsidP="004469D8">
      <w:pPr>
        <w:pStyle w:val="a3"/>
        <w:tabs>
          <w:tab w:val="clear" w:pos="4153"/>
          <w:tab w:val="clear" w:pos="8306"/>
        </w:tabs>
        <w:spacing w:line="240" w:lineRule="exact"/>
        <w:ind w:left="7230" w:firstLine="0"/>
        <w:rPr>
          <w:szCs w:val="28"/>
        </w:rPr>
      </w:pPr>
      <w:r w:rsidRPr="00627054">
        <w:rPr>
          <w:szCs w:val="28"/>
        </w:rPr>
        <w:t>прокурора района</w:t>
      </w:r>
    </w:p>
    <w:p w:rsidR="004469D8" w:rsidRPr="00627054" w:rsidRDefault="004469D8" w:rsidP="004469D8">
      <w:pPr>
        <w:pStyle w:val="a3"/>
        <w:tabs>
          <w:tab w:val="clear" w:pos="4153"/>
          <w:tab w:val="clear" w:pos="8306"/>
        </w:tabs>
        <w:spacing w:line="240" w:lineRule="exact"/>
        <w:ind w:left="7230" w:firstLine="0"/>
        <w:rPr>
          <w:szCs w:val="28"/>
        </w:rPr>
      </w:pPr>
    </w:p>
    <w:p w:rsidR="00CE1CE6" w:rsidRPr="004469D8" w:rsidRDefault="004469D8" w:rsidP="004469D8">
      <w:pPr>
        <w:spacing w:after="0" w:line="240" w:lineRule="auto"/>
        <w:ind w:left="7230"/>
        <w:jc w:val="both"/>
        <w:rPr>
          <w:rFonts w:cs="Times New Roman"/>
          <w:b/>
        </w:rPr>
      </w:pPr>
      <w:r w:rsidRPr="00627054">
        <w:rPr>
          <w:rFonts w:cs="Times New Roman"/>
        </w:rPr>
        <w:t>К.М. Бессалый</w:t>
      </w:r>
    </w:p>
    <w:sectPr w:rsidR="00CE1CE6" w:rsidRPr="004469D8" w:rsidSect="000B120D">
      <w:pgSz w:w="11906" w:h="16838"/>
      <w:pgMar w:top="709" w:right="567" w:bottom="709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D8"/>
    <w:rsid w:val="004469D8"/>
    <w:rsid w:val="00CE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7690"/>
  <w15:chartTrackingRefBased/>
  <w15:docId w15:val="{453D464B-B6ED-4FFF-8FDA-FFA9D1A3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9D8"/>
    <w:pPr>
      <w:spacing w:after="200" w:line="276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69D8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4469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6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6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Бессалый Константин Михайлович</dc:creator>
  <cp:keywords/>
  <dc:description/>
  <cp:lastModifiedBy>Бессалый Константин Михайлович</cp:lastModifiedBy>
  <cp:revision>1</cp:revision>
  <cp:lastPrinted>2024-07-08T17:38:00Z</cp:lastPrinted>
  <dcterms:created xsi:type="dcterms:W3CDTF">2024-07-08T17:35:00Z</dcterms:created>
  <dcterms:modified xsi:type="dcterms:W3CDTF">2024-07-08T17:39:00Z</dcterms:modified>
</cp:coreProperties>
</file>