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34" w:rsidRPr="00A12434" w:rsidRDefault="00A12434" w:rsidP="00A1243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434" w:rsidRPr="00A12434" w:rsidRDefault="00A12434" w:rsidP="00A1243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3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22866BE" wp14:editId="02FA575A">
            <wp:extent cx="6858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A12434" w:rsidRPr="00A12434" w:rsidRDefault="00A12434" w:rsidP="00A1243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A12434" w:rsidRPr="00A12434" w:rsidRDefault="00A12434" w:rsidP="00A12434">
      <w:pPr>
        <w:tabs>
          <w:tab w:val="left" w:pos="7384"/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1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</w:t>
      </w:r>
    </w:p>
    <w:p w:rsidR="00A12434" w:rsidRPr="00A12434" w:rsidRDefault="00A12434" w:rsidP="00A12434">
      <w:pPr>
        <w:tabs>
          <w:tab w:val="center" w:pos="4677"/>
          <w:tab w:val="left" w:pos="630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ЛОУХСКИЙ МУНИЦИПАЛЬНЫЙ  РАЙОН</w:t>
      </w:r>
      <w:r w:rsidRPr="00A1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12434" w:rsidRPr="00A12434" w:rsidRDefault="00A12434" w:rsidP="00A1243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2434" w:rsidRPr="00A12434" w:rsidRDefault="00A12434" w:rsidP="00A1243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КЕСТЕНЬГСКОГО СЕЛЬСКОГО ПОСЕЛЕНИЯ</w:t>
      </w:r>
    </w:p>
    <w:p w:rsidR="00A12434" w:rsidRPr="00A12434" w:rsidRDefault="00A12434" w:rsidP="00A12434">
      <w:pPr>
        <w:tabs>
          <w:tab w:val="left" w:pos="771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12434" w:rsidRPr="00A12434" w:rsidRDefault="00A12434" w:rsidP="00A1243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A12434" w:rsidRPr="00A12434" w:rsidRDefault="00A12434" w:rsidP="00A1243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2434" w:rsidRPr="00A12434" w:rsidRDefault="00A12434" w:rsidP="00A1243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Кестеньга                                           </w:t>
      </w:r>
      <w:r w:rsidR="009D406A">
        <w:rPr>
          <w:rFonts w:ascii="Times New Roman" w:eastAsia="Times New Roman" w:hAnsi="Times New Roman" w:cs="Times New Roman"/>
          <w:sz w:val="24"/>
          <w:szCs w:val="24"/>
          <w:lang w:eastAsia="ru-RU"/>
        </w:rPr>
        <w:t>№ 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02 мая 2024 года</w:t>
      </w:r>
    </w:p>
    <w:p w:rsidR="00A12434" w:rsidRDefault="00A12434" w:rsidP="00A12434">
      <w:pPr>
        <w:pStyle w:val="NoSpacing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2434" w:rsidRDefault="00A12434" w:rsidP="00A12434">
      <w:pPr>
        <w:pStyle w:val="NoSpacing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положения о ведение противопожарной пропаганды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Кестеньгского сельского поселения</w:t>
      </w:r>
    </w:p>
    <w:p w:rsidR="00A12434" w:rsidRDefault="00A12434" w:rsidP="00A12434">
      <w:pPr>
        <w:pStyle w:val="NoSpacing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2434" w:rsidRPr="009D406A" w:rsidRDefault="00A12434" w:rsidP="00A12434">
      <w:pPr>
        <w:pStyle w:val="NoSpacing"/>
        <w:spacing w:line="240" w:lineRule="auto"/>
        <w:ind w:firstLine="709"/>
        <w:jc w:val="both"/>
        <w:rPr>
          <w:sz w:val="24"/>
          <w:szCs w:val="24"/>
        </w:rPr>
      </w:pPr>
      <w:r w:rsidRPr="009D4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Федеральными законами от 21.12.1994 г. № 69-ФЗ «О пожарной безопасности», Федеральным законом от 6.10.2003 г. N 131-ФЗ «Об общих принципах организации местного самоуправления в Российской Федерации» и </w:t>
      </w:r>
      <w:r w:rsidRPr="009D406A">
        <w:rPr>
          <w:rFonts w:ascii="Times New Roman" w:hAnsi="Times New Roman" w:cs="Times New Roman"/>
          <w:sz w:val="24"/>
          <w:szCs w:val="24"/>
        </w:rPr>
        <w:t>Уставом Кестеньгского сельского поселения, администрация Кестеньгского сельского поселения</w:t>
      </w:r>
    </w:p>
    <w:p w:rsidR="00A12434" w:rsidRPr="009D406A" w:rsidRDefault="00A12434" w:rsidP="00A12434">
      <w:pPr>
        <w:pStyle w:val="NoSpacing"/>
        <w:spacing w:line="240" w:lineRule="auto"/>
        <w:ind w:firstLine="709"/>
        <w:jc w:val="both"/>
        <w:rPr>
          <w:sz w:val="24"/>
          <w:szCs w:val="24"/>
        </w:rPr>
      </w:pPr>
    </w:p>
    <w:p w:rsidR="00A12434" w:rsidRPr="009D406A" w:rsidRDefault="00A12434" w:rsidP="00A1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4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A12434" w:rsidRPr="009D406A" w:rsidRDefault="00A12434" w:rsidP="00A1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2434" w:rsidRPr="009D406A" w:rsidRDefault="00A12434" w:rsidP="00A124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9D4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06A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положение о ведение противопожарной пропаганды на территории Кестеньгского сельского поселения (Приложение 1).</w:t>
      </w:r>
    </w:p>
    <w:p w:rsidR="00A12434" w:rsidRPr="009D406A" w:rsidRDefault="009D406A" w:rsidP="00A124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постановление вступает в силу со дня его официального опубликования (обнародования)</w:t>
      </w:r>
      <w:r w:rsidR="00A12434" w:rsidRPr="009D406A">
        <w:rPr>
          <w:rFonts w:ascii="Times New Roman" w:hAnsi="Times New Roman" w:cs="Times New Roman"/>
          <w:color w:val="FF3333"/>
          <w:sz w:val="24"/>
          <w:szCs w:val="24"/>
        </w:rPr>
        <w:t>.</w:t>
      </w:r>
    </w:p>
    <w:p w:rsidR="00A12434" w:rsidRPr="009D406A" w:rsidRDefault="00A12434" w:rsidP="009D40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9D406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9D406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9D406A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постановления оставляю за собой</w:t>
      </w:r>
    </w:p>
    <w:p w:rsidR="00A12434" w:rsidRPr="009D406A" w:rsidRDefault="00A12434" w:rsidP="00A12434">
      <w:pPr>
        <w:pStyle w:val="a5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A12434" w:rsidRPr="009D406A" w:rsidRDefault="00A12434" w:rsidP="00A12434">
      <w:pPr>
        <w:pStyle w:val="a5"/>
        <w:tabs>
          <w:tab w:val="right" w:pos="9497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D406A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9D406A">
        <w:rPr>
          <w:rFonts w:ascii="Times New Roman" w:hAnsi="Times New Roman" w:cs="Times New Roman"/>
          <w:bCs/>
          <w:sz w:val="24"/>
          <w:szCs w:val="24"/>
        </w:rPr>
        <w:t>К</w:t>
      </w:r>
      <w:r w:rsidR="009D406A">
        <w:rPr>
          <w:rFonts w:ascii="Times New Roman" w:hAnsi="Times New Roman" w:cs="Times New Roman"/>
          <w:bCs/>
          <w:sz w:val="24"/>
          <w:szCs w:val="24"/>
        </w:rPr>
        <w:t xml:space="preserve">естеньгского сельского поселения                           Ю.А. </w:t>
      </w:r>
      <w:proofErr w:type="spellStart"/>
      <w:r w:rsidR="009D406A">
        <w:rPr>
          <w:rFonts w:ascii="Times New Roman" w:hAnsi="Times New Roman" w:cs="Times New Roman"/>
          <w:bCs/>
          <w:sz w:val="24"/>
          <w:szCs w:val="24"/>
        </w:rPr>
        <w:t>Задворьева</w:t>
      </w:r>
      <w:proofErr w:type="spellEnd"/>
    </w:p>
    <w:p w:rsidR="00A12434" w:rsidRPr="009D406A" w:rsidRDefault="00A12434" w:rsidP="00A12434">
      <w:pPr>
        <w:pStyle w:val="a5"/>
        <w:pageBreakBefore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2434" w:rsidRPr="009D406A" w:rsidRDefault="00A12434" w:rsidP="00A12434">
      <w:pPr>
        <w:pStyle w:val="a5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D406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12434" w:rsidRPr="009D406A" w:rsidRDefault="00A12434" w:rsidP="00A12434">
      <w:pPr>
        <w:pStyle w:val="a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06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12434" w:rsidRPr="009D406A" w:rsidRDefault="00A12434" w:rsidP="00A12434">
      <w:pPr>
        <w:pStyle w:val="a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D40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Кестеньгского сельского поселения</w:t>
      </w:r>
    </w:p>
    <w:p w:rsidR="00A12434" w:rsidRPr="009D406A" w:rsidRDefault="009D406A" w:rsidP="00A12434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02.05.2024 г. № 26 </w:t>
      </w:r>
    </w:p>
    <w:p w:rsidR="00A12434" w:rsidRPr="009D406A" w:rsidRDefault="00A12434" w:rsidP="00A12434">
      <w:pPr>
        <w:pStyle w:val="NoSpacing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2434" w:rsidRPr="009D406A" w:rsidRDefault="00A12434" w:rsidP="00A12434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406A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A12434" w:rsidRPr="009D406A" w:rsidRDefault="00A12434" w:rsidP="00A12434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40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ведение противопожарной пропаганды на территории </w:t>
      </w:r>
      <w:r w:rsidRPr="009D40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Кестеньгского сельского поселения</w:t>
      </w:r>
    </w:p>
    <w:p w:rsidR="00A12434" w:rsidRPr="009D406A" w:rsidRDefault="00A12434" w:rsidP="00A12434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2434" w:rsidRPr="009D406A" w:rsidRDefault="00A12434" w:rsidP="00A12434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4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A12434" w:rsidRPr="009D406A" w:rsidRDefault="00A12434" w:rsidP="00A12434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2434" w:rsidRPr="009D406A" w:rsidRDefault="00A12434" w:rsidP="00A12434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06A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Конституцией Российской Федерации,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Уставом Кестеньгского сельского поселения, а также другими муниципальными актами Кестеньгского сельского поселения.</w:t>
      </w:r>
    </w:p>
    <w:p w:rsidR="00A12434" w:rsidRPr="009D406A" w:rsidRDefault="00A12434" w:rsidP="00A12434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06A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устанавливает общий порядок ведения противопожарной пропаганды на территории</w:t>
      </w:r>
      <w:r w:rsidRPr="009D406A">
        <w:rPr>
          <w:rFonts w:ascii="Times New Roman" w:hAnsi="Times New Roman" w:cs="Times New Roman"/>
          <w:sz w:val="24"/>
          <w:szCs w:val="24"/>
        </w:rPr>
        <w:t xml:space="preserve"> </w:t>
      </w:r>
      <w:r w:rsidRPr="009D406A">
        <w:rPr>
          <w:rFonts w:ascii="Times New Roman" w:eastAsia="Times New Roman" w:hAnsi="Times New Roman" w:cs="Times New Roman"/>
          <w:color w:val="000000"/>
          <w:sz w:val="24"/>
          <w:szCs w:val="24"/>
        </w:rPr>
        <w:t>Кестеньгского сельского поселения. Противопожарная пропаганда проводится в целях профилактики пожаров.</w:t>
      </w:r>
    </w:p>
    <w:p w:rsidR="00A12434" w:rsidRPr="009D406A" w:rsidRDefault="00A12434" w:rsidP="00A12434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434" w:rsidRPr="009D406A" w:rsidRDefault="00A12434" w:rsidP="00A12434">
      <w:pPr>
        <w:pStyle w:val="a3"/>
        <w:spacing w:before="216" w:after="216" w:line="288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2. Основные направления работы по противопожарной пропаганде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2.1. Противопожарная пропаганда среди населения на территории </w:t>
      </w:r>
      <w:r w:rsidRPr="009D406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Кестеньгского сельского поселения</w:t>
      </w: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проводится посредством: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- изготовления и распространения среди населения противопожарных памяток, листовок;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- размещения в организациях, занятых обслуживанием населения, на  объектах муниципальной собственности информационных стендов пожарной безопасности;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- изготовление и размещение социальной рекламы по пожарной безопасности;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- организации конкурсов, выставок, соревнований на противопожарную тематику;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привлечения средств массовой информации (официальный сайт администрации </w:t>
      </w:r>
      <w:r w:rsidRPr="009D406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Кестеньгского сельского поселения</w:t>
      </w: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);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- использования других, не запрещенных законодательством Российской Федерации форм информирования населения.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2.2. Информационные стенды пожарной безопасности должны содержать информацию: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- об обстановке с пожарами на территории</w:t>
      </w:r>
      <w:r w:rsidRPr="009D4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Кестеньгского сельского поселения</w:t>
      </w: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- примеры происшедших пожаров с указанием их последствий и причин возникновения;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- рекомендации о мерах пожарной безопасности применительно к категории (объекта), времени года, с учетом текущей обстановки с пожарами.</w:t>
      </w:r>
    </w:p>
    <w:p w:rsidR="00A12434" w:rsidRPr="009D406A" w:rsidRDefault="00A12434" w:rsidP="00A12434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06A">
        <w:rPr>
          <w:rFonts w:ascii="Times New Roman" w:hAnsi="Times New Roman" w:cs="Times New Roman"/>
          <w:color w:val="000000"/>
          <w:spacing w:val="2"/>
          <w:sz w:val="24"/>
          <w:szCs w:val="24"/>
        </w:rPr>
        <w:t>2.3. Противопожарная пропаганда проводится в соответствии с законодательством Российской Федерации за счет средств соответствующего бюджета.</w:t>
      </w:r>
    </w:p>
    <w:p w:rsidR="00A12434" w:rsidRPr="009D406A" w:rsidRDefault="00A12434" w:rsidP="00A12434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2434" w:rsidRPr="009D406A" w:rsidRDefault="00A12434" w:rsidP="00A12434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12434" w:rsidRPr="009D406A" w:rsidRDefault="00A12434" w:rsidP="00A12434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C0195" w:rsidRPr="009D406A" w:rsidRDefault="004C0195">
      <w:pPr>
        <w:rPr>
          <w:sz w:val="24"/>
          <w:szCs w:val="24"/>
        </w:rPr>
      </w:pPr>
    </w:p>
    <w:sectPr w:rsidR="004C0195" w:rsidRPr="009D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A1"/>
    <w:rsid w:val="004C0195"/>
    <w:rsid w:val="005133A1"/>
    <w:rsid w:val="009D406A"/>
    <w:rsid w:val="00A1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34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1243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12434"/>
    <w:rPr>
      <w:rFonts w:ascii="Calibri" w:eastAsia="SimSun" w:hAnsi="Calibri" w:cs="Calibri"/>
      <w:lang w:eastAsia="ar-SA"/>
    </w:rPr>
  </w:style>
  <w:style w:type="paragraph" w:styleId="a5">
    <w:name w:val="No Spacing"/>
    <w:qFormat/>
    <w:rsid w:val="00A12434"/>
    <w:pPr>
      <w:suppressAutoHyphens/>
      <w:spacing w:after="0" w:line="240" w:lineRule="auto"/>
      <w:ind w:firstLine="851"/>
      <w:jc w:val="both"/>
    </w:pPr>
    <w:rPr>
      <w:rFonts w:ascii="Calibri" w:eastAsia="Calibri" w:hAnsi="Calibri" w:cs="Calibri"/>
      <w:lang w:eastAsia="ar-SA"/>
    </w:rPr>
  </w:style>
  <w:style w:type="paragraph" w:customStyle="1" w:styleId="NoSpacing">
    <w:name w:val="No Spacing"/>
    <w:rsid w:val="00A12434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1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434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34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1243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12434"/>
    <w:rPr>
      <w:rFonts w:ascii="Calibri" w:eastAsia="SimSun" w:hAnsi="Calibri" w:cs="Calibri"/>
      <w:lang w:eastAsia="ar-SA"/>
    </w:rPr>
  </w:style>
  <w:style w:type="paragraph" w:styleId="a5">
    <w:name w:val="No Spacing"/>
    <w:qFormat/>
    <w:rsid w:val="00A12434"/>
    <w:pPr>
      <w:suppressAutoHyphens/>
      <w:spacing w:after="0" w:line="240" w:lineRule="auto"/>
      <w:ind w:firstLine="851"/>
      <w:jc w:val="both"/>
    </w:pPr>
    <w:rPr>
      <w:rFonts w:ascii="Calibri" w:eastAsia="Calibri" w:hAnsi="Calibri" w:cs="Calibri"/>
      <w:lang w:eastAsia="ar-SA"/>
    </w:rPr>
  </w:style>
  <w:style w:type="paragraph" w:customStyle="1" w:styleId="NoSpacing">
    <w:name w:val="No Spacing"/>
    <w:rsid w:val="00A12434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1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434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2024-09-04T13:40:00Z</cp:lastPrinted>
  <dcterms:created xsi:type="dcterms:W3CDTF">2024-09-04T12:31:00Z</dcterms:created>
  <dcterms:modified xsi:type="dcterms:W3CDTF">2024-09-04T13:41:00Z</dcterms:modified>
</cp:coreProperties>
</file>