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8E" w:rsidRDefault="00537A8E" w:rsidP="00537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РЕСПУБЛИКА КАРЕЛИЯ                    </w:t>
      </w:r>
    </w:p>
    <w:p w:rsidR="00537A8E" w:rsidRDefault="00537A8E" w:rsidP="00537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537A8E" w:rsidRDefault="00537A8E" w:rsidP="00537A8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Pr="009117D9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1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</w:t>
      </w:r>
      <w:r w:rsidR="009117D9" w:rsidRPr="009117D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</w:t>
      </w:r>
      <w:bookmarkStart w:id="0" w:name="_GoBack"/>
      <w:bookmarkEnd w:id="0"/>
    </w:p>
    <w:p w:rsidR="00537A8E" w:rsidRPr="009117D9" w:rsidRDefault="00652732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1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XIV</w:t>
      </w:r>
      <w:r w:rsidR="00537A8E" w:rsidRPr="00911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заседания </w:t>
      </w:r>
      <w:r w:rsidR="00537A8E" w:rsidRPr="009117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="00537A8E" w:rsidRPr="009117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созыва</w:t>
      </w: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Pr="00DD6D90" w:rsidRDefault="00537A8E" w:rsidP="00537A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Кестеньга                                                                                </w:t>
      </w:r>
      <w:r w:rsidR="00FF65A8" w:rsidRPr="009117D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652732" w:rsidRPr="0091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5A8" w:rsidRPr="009117D9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911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года</w:t>
      </w:r>
    </w:p>
    <w:p w:rsidR="00537A8E" w:rsidRDefault="00537A8E" w:rsidP="00537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A8E" w:rsidRPr="00537A8E" w:rsidRDefault="00537A8E" w:rsidP="00537A8E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/>
          <w:kern w:val="3"/>
          <w:sz w:val="24"/>
          <w:lang w:val="en-US" w:eastAsia="ru-RU"/>
        </w:rPr>
        <w:t>X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сессии </w:t>
      </w:r>
      <w:r>
        <w:rPr>
          <w:rFonts w:ascii="Times New Roman" w:eastAsia="Times New Roman" w:hAnsi="Times New Roman" w:cs="Times New Roman"/>
          <w:b/>
          <w:kern w:val="3"/>
          <w:sz w:val="24"/>
          <w:lang w:val="en-US" w:eastAsia="ru-RU"/>
        </w:rPr>
        <w:t>IV</w:t>
      </w:r>
      <w:r w:rsidRPr="00537A8E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созыва Совета Кестеньгского сельского поселения от 12.11.2019 №36 «Об установлении земельного налога на территории Кестеньгского сельского поселения»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DD6D90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Кестеньгского сельского поселения Лоухского муниципального района Республики Карелия</w:t>
      </w:r>
    </w:p>
    <w:p w:rsidR="00DD6D90" w:rsidRDefault="00DD6D90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Совет Кестеньгского сельского поселения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РЕШИЛ: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DD6D90" w:rsidP="00DD6D9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1. Внести в</w:t>
      </w:r>
      <w:r w:rsidR="000B003F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р</w:t>
      </w:r>
      <w:r w:rsidR="00F82020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ешение </w:t>
      </w:r>
      <w:r w:rsidR="00F82020" w:rsidRPr="00DD6D90"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X</w:t>
      </w:r>
      <w:r w:rsidR="00F82020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сессии </w:t>
      </w:r>
      <w:r w:rsidR="00F82020" w:rsidRPr="00DD6D90"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IV</w:t>
      </w:r>
      <w:r w:rsidR="00F82020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созыва Совета Кестеньгского сельского </w:t>
      </w:r>
      <w:r w:rsidR="00A04306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поселения от 12.11.2019 № 36 «Об</w:t>
      </w:r>
      <w:r w:rsidR="00F82020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установлении земельного налога на территории Кестеньгского сельского поселения»</w:t>
      </w:r>
      <w:r w:rsidR="000B003F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(в редакции решений от 20.11.2020 № 50, от 04.03.2025 № 42), (далее - Решение) следующие изменения</w:t>
      </w:r>
      <w:r w:rsidR="00A47E73"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:</w:t>
      </w:r>
    </w:p>
    <w:p w:rsidR="00DD6D90" w:rsidRDefault="00DD6D90" w:rsidP="00DD6D9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1.2. Абзацы третий и четвертый подпункта 1 пункта 2 Решения изложить в следующей редакции:</w:t>
      </w:r>
    </w:p>
    <w:p w:rsidR="00DD6D90" w:rsidRPr="00DD6D90" w:rsidRDefault="00DD6D90" w:rsidP="00DD6D9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«</w:t>
      </w:r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, кадастровая стоимость </w:t>
      </w:r>
      <w:proofErr w:type="gramStart"/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каждого</w:t>
      </w:r>
      <w:proofErr w:type="gramEnd"/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из которых превышает 300 миллионов рублей;</w:t>
      </w:r>
    </w:p>
    <w:p w:rsidR="00DD6D90" w:rsidRPr="00DD6D90" w:rsidRDefault="00DD6D90" w:rsidP="00DD6D9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          </w:t>
      </w:r>
      <w:proofErr w:type="gramStart"/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из которых превышает 300 миллионов рублей</w:t>
      </w:r>
      <w:proofErr w:type="gramStart"/>
      <w:r w:rsidRPr="00DD6D90">
        <w:rPr>
          <w:rFonts w:ascii="Times New Roman" w:eastAsia="Times New Roman" w:hAnsi="Times New Roman" w:cs="Times New Roman"/>
          <w:kern w:val="3"/>
          <w:sz w:val="24"/>
          <w:lang w:eastAsia="ru-RU"/>
        </w:rPr>
        <w:t>;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.</w:t>
      </w:r>
    </w:p>
    <w:p w:rsidR="00D80159" w:rsidRPr="00821AF4" w:rsidRDefault="00D80159" w:rsidP="00D8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AF4">
        <w:rPr>
          <w:rFonts w:ascii="Times New Roman" w:hAnsi="Times New Roman" w:cs="Times New Roman"/>
          <w:sz w:val="24"/>
          <w:szCs w:val="24"/>
        </w:rPr>
        <w:t>2. </w:t>
      </w:r>
      <w:r w:rsidR="00DD6D90" w:rsidRPr="00821AF4">
        <w:rPr>
          <w:rFonts w:ascii="Times New Roman" w:hAnsi="Times New Roman" w:cs="Times New Roman"/>
          <w:sz w:val="24"/>
          <w:szCs w:val="24"/>
        </w:rPr>
        <w:t>Настоящее решени</w:t>
      </w:r>
      <w:r w:rsidR="00821AF4">
        <w:rPr>
          <w:rFonts w:ascii="Times New Roman" w:hAnsi="Times New Roman" w:cs="Times New Roman"/>
          <w:sz w:val="24"/>
          <w:szCs w:val="24"/>
        </w:rPr>
        <w:t>е вступает в силу с 01 января 2026 года, но не ранее чем по истечении одного месяца со дня его официального опубликования.</w:t>
      </w:r>
    </w:p>
    <w:p w:rsidR="00F82020" w:rsidRPr="00A57ABC" w:rsidRDefault="00A57ABC" w:rsidP="00A57ABC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 Администрации Кестеньгского сельского поселения</w:t>
      </w:r>
      <w:r w:rsidR="00D80159" w:rsidRPr="00D80159">
        <w:rPr>
          <w:rFonts w:ascii="Times New Roman" w:hAnsi="Times New Roman" w:cs="Times New Roman"/>
          <w:sz w:val="24"/>
          <w:szCs w:val="24"/>
        </w:rPr>
        <w:t xml:space="preserve"> довести настоя</w:t>
      </w:r>
      <w:r>
        <w:rPr>
          <w:rFonts w:ascii="Times New Roman" w:hAnsi="Times New Roman" w:cs="Times New Roman"/>
          <w:sz w:val="24"/>
          <w:szCs w:val="24"/>
        </w:rPr>
        <w:t>щее Решение до сведения Финансового управления Лоухского муниципального района</w:t>
      </w:r>
      <w:r w:rsidR="00D80159" w:rsidRPr="00D80159">
        <w:rPr>
          <w:rFonts w:ascii="Times New Roman" w:hAnsi="Times New Roman" w:cs="Times New Roman"/>
          <w:sz w:val="24"/>
          <w:szCs w:val="24"/>
        </w:rPr>
        <w:t xml:space="preserve"> и Управления Федеральной налоговой службы по Республике Карелия.</w:t>
      </w: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DD6D90" w:rsidRDefault="00DD6D90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Кестеньгского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Ногелайнен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Кестеньгского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8E" w:rsidRDefault="00537A8E" w:rsidP="00537A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537A8E" w:rsidRDefault="00537A8E" w:rsidP="00537A8E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D95EFA" w:rsidRDefault="00D95EFA"/>
    <w:sectPr w:rsidR="00D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6C6"/>
    <w:multiLevelType w:val="hybridMultilevel"/>
    <w:tmpl w:val="B9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41A57"/>
    <w:multiLevelType w:val="hybridMultilevel"/>
    <w:tmpl w:val="FBE2C3E8"/>
    <w:lvl w:ilvl="0" w:tplc="BE58CFA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72"/>
    <w:rsid w:val="00026F9B"/>
    <w:rsid w:val="000B003F"/>
    <w:rsid w:val="00537A8E"/>
    <w:rsid w:val="00652732"/>
    <w:rsid w:val="00821AF4"/>
    <w:rsid w:val="009117D9"/>
    <w:rsid w:val="00A04306"/>
    <w:rsid w:val="00A47E73"/>
    <w:rsid w:val="00A57ABC"/>
    <w:rsid w:val="00C46D72"/>
    <w:rsid w:val="00D80159"/>
    <w:rsid w:val="00D95EFA"/>
    <w:rsid w:val="00DD6D90"/>
    <w:rsid w:val="00F82020"/>
    <w:rsid w:val="00FB3006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2719</Characters>
  <Application>Microsoft Office Word</Application>
  <DocSecurity>0</DocSecurity>
  <Lines>40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2025-04-11T09:03:00Z</cp:lastPrinted>
  <dcterms:created xsi:type="dcterms:W3CDTF">2025-03-11T11:00:00Z</dcterms:created>
  <dcterms:modified xsi:type="dcterms:W3CDTF">2025-04-11T09:04:00Z</dcterms:modified>
</cp:coreProperties>
</file>