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21" w:rsidRPr="00F52A27" w:rsidRDefault="00FD7E21" w:rsidP="00FD7E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2A27">
        <w:rPr>
          <w:b/>
          <w:sz w:val="28"/>
          <w:szCs w:val="28"/>
        </w:rPr>
        <w:t xml:space="preserve">РЕЕСТР </w:t>
      </w:r>
    </w:p>
    <w:p w:rsidR="00FD7E21" w:rsidRPr="00F52A27" w:rsidRDefault="00FD7E21" w:rsidP="00FD7E21">
      <w:pPr>
        <w:jc w:val="center"/>
        <w:rPr>
          <w:sz w:val="28"/>
          <w:szCs w:val="28"/>
        </w:rPr>
      </w:pPr>
      <w:r w:rsidRPr="00F52A27">
        <w:rPr>
          <w:sz w:val="28"/>
          <w:szCs w:val="28"/>
        </w:rPr>
        <w:t>информационных ресурсов в сфере профилактики потребления наркотических средств, психотропных веществ, алкоголизма.</w:t>
      </w:r>
    </w:p>
    <w:p w:rsidR="00FD7E21" w:rsidRDefault="00FD7E21" w:rsidP="00FD7E21">
      <w:pPr>
        <w:jc w:val="center"/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13"/>
        <w:gridCol w:w="3354"/>
        <w:gridCol w:w="3429"/>
        <w:gridCol w:w="3095"/>
      </w:tblGrid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r w:rsidRPr="00F52A27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r w:rsidRPr="00F52A2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r w:rsidRPr="00F52A27">
              <w:rPr>
                <w:b/>
                <w:sz w:val="22"/>
                <w:szCs w:val="22"/>
              </w:rPr>
              <w:t xml:space="preserve">Интернет-адрес 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2A27">
              <w:rPr>
                <w:b/>
                <w:sz w:val="22"/>
                <w:szCs w:val="22"/>
              </w:rPr>
              <w:t>Примечанияя</w:t>
            </w:r>
            <w:proofErr w:type="spellEnd"/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Государственный Антинаркотический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комитет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https://гак.мвд.рф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Антинаркотическая комиссия Ханты-Мансийского автономного округа - Югры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https://ank-ugra.admhmao.ru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3.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Антинаркотическая комиссия Сургутского района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http://www.admsr.ru/safety/drug/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4.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БУ ХМАО – Югры 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«Центр медицинской профилактики»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http://cmphmao.ru</w:t>
            </w:r>
          </w:p>
          <w:p w:rsidR="00FD7E21" w:rsidRPr="00F52A27" w:rsidRDefault="00C50487" w:rsidP="004C2E9A">
            <w:pPr>
              <w:rPr>
                <w:sz w:val="22"/>
                <w:szCs w:val="22"/>
              </w:rPr>
            </w:pPr>
            <w:hyperlink r:id="rId4" w:history="1">
              <w:r w:rsidR="00FD7E21" w:rsidRPr="00F52A27">
                <w:rPr>
                  <w:rStyle w:val="a4"/>
                  <w:sz w:val="22"/>
                  <w:szCs w:val="22"/>
                </w:rPr>
                <w:t>http://cmphmao.ru/videos</w:t>
              </w:r>
            </w:hyperlink>
            <w:r w:rsidR="00FD7E21" w:rsidRPr="00F52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Профилактические видеоматериалы</w:t>
            </w: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5.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БУ ХМАО – Югры «Сургутская клиническая психоневрологическая больница»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http://www.surgut-pnd.ru/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6.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Общероссийская общественная организация по содействию профилактике и лечению наркологических заболеваний «Российская наркологическая лига» </w:t>
            </w:r>
          </w:p>
        </w:tc>
        <w:tc>
          <w:tcPr>
            <w:tcW w:w="3429" w:type="dxa"/>
          </w:tcPr>
          <w:p w:rsidR="00FD7E21" w:rsidRPr="00F52A27" w:rsidRDefault="00C50487" w:rsidP="004C2E9A">
            <w:pPr>
              <w:rPr>
                <w:sz w:val="22"/>
                <w:szCs w:val="22"/>
              </w:rPr>
            </w:pPr>
            <w:hyperlink r:id="rId5" w:history="1">
              <w:r w:rsidR="00FD7E21" w:rsidRPr="00F52A27">
                <w:rPr>
                  <w:rStyle w:val="a4"/>
                  <w:sz w:val="22"/>
                  <w:szCs w:val="22"/>
                </w:rPr>
                <w:t>http://r-n-l.ru/</w:t>
              </w:r>
            </w:hyperlink>
          </w:p>
          <w:p w:rsidR="00FD7E21" w:rsidRPr="00F52A27" w:rsidRDefault="00C50487" w:rsidP="004C2E9A">
            <w:pPr>
              <w:rPr>
                <w:sz w:val="22"/>
                <w:szCs w:val="22"/>
              </w:rPr>
            </w:pPr>
            <w:hyperlink r:id="rId6" w:history="1">
              <w:r w:rsidR="00FD7E21" w:rsidRPr="00F52A27">
                <w:rPr>
                  <w:rStyle w:val="a4"/>
                  <w:sz w:val="22"/>
                  <w:szCs w:val="22"/>
                </w:rPr>
                <w:t>http://r-n-l.ru/journal/</w:t>
              </w:r>
            </w:hyperlink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http://r-n-l.ru/paper/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proofErr w:type="gramStart"/>
            <w:r w:rsidRPr="00F52A27">
              <w:rPr>
                <w:sz w:val="22"/>
                <w:szCs w:val="22"/>
              </w:rPr>
              <w:t>Журнал  «</w:t>
            </w:r>
            <w:proofErr w:type="gramEnd"/>
            <w:r w:rsidRPr="00F52A27">
              <w:rPr>
                <w:sz w:val="22"/>
                <w:szCs w:val="22"/>
              </w:rPr>
              <w:t>Независимость личности»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Газета «Независимость личности»</w:t>
            </w: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7.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Общероссийская общественная организация поддержки президентских инициатив в области здоровьесбережения нации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«Общее Дело»</w:t>
            </w:r>
          </w:p>
        </w:tc>
        <w:tc>
          <w:tcPr>
            <w:tcW w:w="3429" w:type="dxa"/>
          </w:tcPr>
          <w:p w:rsidR="00FD7E21" w:rsidRPr="00F52A27" w:rsidRDefault="00C50487" w:rsidP="004C2E9A">
            <w:pPr>
              <w:rPr>
                <w:sz w:val="22"/>
                <w:szCs w:val="22"/>
              </w:rPr>
            </w:pPr>
            <w:hyperlink r:id="rId7" w:history="1">
              <w:r w:rsidR="00FD7E21" w:rsidRPr="00F52A27">
                <w:rPr>
                  <w:rStyle w:val="a4"/>
                  <w:sz w:val="22"/>
                  <w:szCs w:val="22"/>
                </w:rPr>
                <w:t>https://общее-дело.рф</w:t>
              </w:r>
            </w:hyperlink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https://общее-дело.рф/video/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Профилактические видеоматериалы</w:t>
            </w: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8.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Информационно-публицистический ресурс «Нет Наркотикам»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http://narkotiki.ru.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Сервер медицины и психологии «Трудные дети» 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  <w:lang w:val="en-US"/>
              </w:rPr>
            </w:pPr>
            <w:r w:rsidRPr="00F52A27">
              <w:rPr>
                <w:sz w:val="22"/>
                <w:szCs w:val="22"/>
              </w:rPr>
              <w:t>http://</w:t>
            </w:r>
            <w:r w:rsidRPr="00F52A27">
              <w:rPr>
                <w:sz w:val="22"/>
                <w:szCs w:val="22"/>
                <w:lang w:val="en-US"/>
              </w:rPr>
              <w:t>otrok.ru.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10.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Государственное Бюджетное учреждение здравоохранения департамента здравоохранения города Москвы 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«Московский научно-практический центр наркологии» 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http://narcologos.ru/35810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11.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http://чистыйпуть.рф.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12.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Центр профилактики и реабилитации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наркомании и алкоголизма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http://7вертикаль86.рф.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E21" w:rsidRDefault="00FD7E21" w:rsidP="00FD7E21">
      <w:pPr>
        <w:jc w:val="center"/>
      </w:pPr>
    </w:p>
    <w:p w:rsidR="00FD7E21" w:rsidRDefault="00FD7E21" w:rsidP="00FD7E21">
      <w:pPr>
        <w:jc w:val="center"/>
      </w:pPr>
    </w:p>
    <w:p w:rsidR="00FD7E21" w:rsidRDefault="00FD7E21" w:rsidP="00FD7E21">
      <w:pPr>
        <w:jc w:val="both"/>
      </w:pPr>
    </w:p>
    <w:sectPr w:rsidR="00FD7E21" w:rsidSect="00F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21"/>
    <w:rsid w:val="00C50487"/>
    <w:rsid w:val="00F4758D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B16E-AE18-4EF7-B747-B058B78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7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6;&#1073;&#1097;&#1077;&#1077;-&#1076;&#1077;&#1083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-n-l.ru/journal/" TargetMode="External"/><Relationship Id="rId5" Type="http://schemas.openxmlformats.org/officeDocument/2006/relationships/hyperlink" Target="http://r-n-l.ru/" TargetMode="External"/><Relationship Id="rId4" Type="http://schemas.openxmlformats.org/officeDocument/2006/relationships/hyperlink" Target="http://cmphmao.ru/vide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Дмитрий Александрович</dc:creator>
  <cp:keywords/>
  <dc:description/>
  <cp:lastModifiedBy>Варакута Марина Геннадьевна</cp:lastModifiedBy>
  <cp:revision>2</cp:revision>
  <dcterms:created xsi:type="dcterms:W3CDTF">2018-02-01T09:20:00Z</dcterms:created>
  <dcterms:modified xsi:type="dcterms:W3CDTF">2018-02-01T09:20:00Z</dcterms:modified>
</cp:coreProperties>
</file>