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C7" w:rsidRPr="0011045C" w:rsidRDefault="00022D05" w:rsidP="00323493">
      <w:pPr>
        <w:pStyle w:val="pboth"/>
        <w:spacing w:after="0" w:line="288" w:lineRule="auto"/>
        <w:jc w:val="right"/>
        <w:textAlignment w:val="baseline"/>
        <w:rPr>
          <w:b/>
        </w:rPr>
      </w:pPr>
      <w:r>
        <w:rPr>
          <w:b/>
        </w:rPr>
        <w:t>Приложение</w:t>
      </w:r>
      <w:r w:rsidR="00FD673C">
        <w:rPr>
          <w:b/>
        </w:rPr>
        <w:t>1</w:t>
      </w:r>
    </w:p>
    <w:p w:rsidR="002412C7" w:rsidRPr="00C768A1" w:rsidRDefault="00D07985" w:rsidP="00722CBD">
      <w:pPr>
        <w:pStyle w:val="pboth"/>
        <w:spacing w:after="0" w:line="288" w:lineRule="auto"/>
        <w:jc w:val="center"/>
        <w:textAlignment w:val="baseline"/>
        <w:rPr>
          <w:b/>
        </w:rPr>
      </w:pPr>
      <w:r w:rsidRPr="00C768A1">
        <w:rPr>
          <w:b/>
        </w:rPr>
        <w:t>Ф</w:t>
      </w:r>
      <w:r w:rsidR="002412C7" w:rsidRPr="00C768A1">
        <w:rPr>
          <w:b/>
        </w:rPr>
        <w:t xml:space="preserve">орма описания </w:t>
      </w:r>
      <w:r w:rsidR="002412C7" w:rsidRPr="004265ED">
        <w:rPr>
          <w:b/>
        </w:rPr>
        <w:t xml:space="preserve">лучшей практики для включения в </w:t>
      </w:r>
      <w:r w:rsidR="004265ED">
        <w:rPr>
          <w:b/>
        </w:rPr>
        <w:t>Р</w:t>
      </w:r>
      <w:r w:rsidR="004265ED" w:rsidRPr="004265ED">
        <w:rPr>
          <w:b/>
        </w:rPr>
        <w:t xml:space="preserve">еестр лучших практик помощи детям и семьям с детьми, внедряемых и тиражируемых Фондом </w:t>
      </w:r>
      <w:r w:rsidR="000F161B">
        <w:rPr>
          <w:b/>
        </w:rPr>
        <w:t>(далее – Форма)</w:t>
      </w:r>
    </w:p>
    <w:p w:rsidR="002412C7" w:rsidRPr="00C768A1" w:rsidRDefault="002412C7" w:rsidP="00E06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768A1">
        <w:rPr>
          <w:rFonts w:ascii="Times New Roman" w:hAnsi="Times New Roman"/>
          <w:b/>
          <w:bCs/>
          <w:sz w:val="24"/>
          <w:szCs w:val="24"/>
          <w:lang w:eastAsia="ru-RU"/>
        </w:rPr>
        <w:t>0. Информация об организации</w:t>
      </w:r>
    </w:p>
    <w:p w:rsidR="002412C7" w:rsidRPr="00C768A1" w:rsidRDefault="002412C7" w:rsidP="00E06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68A1">
        <w:rPr>
          <w:rFonts w:ascii="Times New Roman" w:hAnsi="Times New Roman"/>
          <w:color w:val="000000"/>
          <w:sz w:val="24"/>
          <w:szCs w:val="24"/>
          <w:lang w:eastAsia="ru-RU"/>
        </w:rPr>
        <w:t>01. Название</w:t>
      </w:r>
      <w:r w:rsidR="00923AE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="00923AEB" w:rsidRPr="00923AEB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«</w:t>
      </w:r>
      <w:r w:rsidR="00923AEB" w:rsidRPr="00923AEB">
        <w:rPr>
          <w:rFonts w:ascii="Times New Roman" w:hAnsi="Times New Roman"/>
          <w:bCs/>
          <w:i/>
          <w:sz w:val="24"/>
          <w:szCs w:val="24"/>
          <w:u w:val="single"/>
        </w:rPr>
        <w:t>Государственное казённое общеобразовательное учреждение Ленинградской области «Сланцевское специальное учебно-воспитательное учреждение закрытого типа»</w:t>
      </w:r>
    </w:p>
    <w:p w:rsidR="002412C7" w:rsidRPr="00C768A1" w:rsidRDefault="0038349E" w:rsidP="00E06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02. С</w:t>
      </w:r>
      <w:r w:rsidR="002412C7" w:rsidRPr="00C768A1">
        <w:rPr>
          <w:rFonts w:ascii="Times New Roman" w:hAnsi="Times New Roman"/>
          <w:color w:val="000000"/>
          <w:sz w:val="24"/>
          <w:szCs w:val="24"/>
          <w:lang w:eastAsia="ru-RU"/>
        </w:rPr>
        <w:t>убъект РФ</w:t>
      </w:r>
      <w:r w:rsidR="00923AEB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="002412C7" w:rsidRPr="00C76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23AEB" w:rsidRPr="00923AEB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Ленинградская область</w:t>
      </w:r>
    </w:p>
    <w:p w:rsidR="002412C7" w:rsidRPr="00C768A1" w:rsidRDefault="002412C7" w:rsidP="00E06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68A1">
        <w:rPr>
          <w:rFonts w:ascii="Times New Roman" w:hAnsi="Times New Roman"/>
          <w:color w:val="000000"/>
          <w:sz w:val="24"/>
          <w:szCs w:val="24"/>
          <w:lang w:eastAsia="ru-RU"/>
        </w:rPr>
        <w:t>03. Сайт</w:t>
      </w:r>
      <w:r w:rsidR="00923AEB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C76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="00923AEB" w:rsidRPr="00923AEB">
          <w:rPr>
            <w:rStyle w:val="ad"/>
            <w:rFonts w:ascii="Times New Roman" w:hAnsi="Times New Roman"/>
            <w:sz w:val="24"/>
            <w:szCs w:val="24"/>
          </w:rPr>
          <w:t>http://slanspecschool.nubex.ru/</w:t>
        </w:r>
      </w:hyperlink>
    </w:p>
    <w:p w:rsidR="002412C7" w:rsidRPr="00C768A1" w:rsidRDefault="002412C7" w:rsidP="00E06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68A1">
        <w:rPr>
          <w:rFonts w:ascii="Times New Roman" w:hAnsi="Times New Roman"/>
          <w:color w:val="000000"/>
          <w:sz w:val="24"/>
          <w:szCs w:val="24"/>
          <w:lang w:eastAsia="ru-RU"/>
        </w:rPr>
        <w:t>04. Телефон</w:t>
      </w:r>
      <w:r w:rsidR="00923AEB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C76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23AEB" w:rsidRPr="00923AEB">
        <w:rPr>
          <w:rFonts w:ascii="Times New Roman" w:hAnsi="Times New Roman"/>
          <w:i/>
          <w:sz w:val="24"/>
          <w:szCs w:val="24"/>
          <w:u w:val="single"/>
        </w:rPr>
        <w:t>8 (81374)2-20-78</w:t>
      </w:r>
    </w:p>
    <w:p w:rsidR="002412C7" w:rsidRPr="00923AEB" w:rsidRDefault="002412C7" w:rsidP="00E06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68A1">
        <w:rPr>
          <w:rFonts w:ascii="Times New Roman" w:hAnsi="Times New Roman"/>
          <w:sz w:val="24"/>
          <w:szCs w:val="24"/>
        </w:rPr>
        <w:t>05. Электронная почта</w:t>
      </w:r>
      <w:r w:rsidR="00923AEB">
        <w:rPr>
          <w:rFonts w:ascii="Times New Roman" w:hAnsi="Times New Roman"/>
          <w:sz w:val="24"/>
          <w:szCs w:val="24"/>
        </w:rPr>
        <w:t>:</w:t>
      </w:r>
      <w:r w:rsidRPr="00C768A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923AEB" w:rsidRPr="00923AEB">
          <w:rPr>
            <w:rStyle w:val="ad"/>
            <w:rFonts w:ascii="Times New Roman" w:eastAsia="Times New Roman" w:hAnsi="Times New Roman"/>
            <w:sz w:val="24"/>
            <w:szCs w:val="24"/>
          </w:rPr>
          <w:t>188560spec@mail.ru</w:t>
        </w:r>
      </w:hyperlink>
    </w:p>
    <w:p w:rsidR="002412C7" w:rsidRPr="00C768A1" w:rsidRDefault="002412C7" w:rsidP="00E06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68A1">
        <w:rPr>
          <w:rFonts w:ascii="Times New Roman" w:hAnsi="Times New Roman"/>
          <w:sz w:val="24"/>
          <w:szCs w:val="24"/>
        </w:rPr>
        <w:t>06. Контактное лицо</w:t>
      </w:r>
      <w:r w:rsidR="00923AEB">
        <w:rPr>
          <w:rFonts w:ascii="Times New Roman" w:hAnsi="Times New Roman"/>
          <w:sz w:val="24"/>
          <w:szCs w:val="24"/>
        </w:rPr>
        <w:t>:</w:t>
      </w:r>
      <w:r w:rsidRPr="00C768A1">
        <w:rPr>
          <w:rFonts w:ascii="Times New Roman" w:hAnsi="Times New Roman"/>
          <w:sz w:val="24"/>
          <w:szCs w:val="24"/>
        </w:rPr>
        <w:t xml:space="preserve"> </w:t>
      </w:r>
      <w:r w:rsidR="00923AEB" w:rsidRPr="00923AEB">
        <w:rPr>
          <w:rFonts w:ascii="Times New Roman" w:hAnsi="Times New Roman"/>
          <w:i/>
          <w:sz w:val="24"/>
          <w:szCs w:val="24"/>
          <w:u w:val="single"/>
        </w:rPr>
        <w:t>Степанова Наталья Михайловна</w:t>
      </w:r>
    </w:p>
    <w:p w:rsidR="002412C7" w:rsidRPr="00C768A1" w:rsidRDefault="002412C7" w:rsidP="00E06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412C7" w:rsidRPr="00C768A1" w:rsidRDefault="002412C7" w:rsidP="00E539C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C768A1">
        <w:rPr>
          <w:rFonts w:ascii="Times New Roman" w:hAnsi="Times New Roman"/>
          <w:b/>
          <w:bCs/>
          <w:sz w:val="24"/>
          <w:szCs w:val="24"/>
          <w:u w:val="single"/>
        </w:rPr>
        <w:t>Общая информация</w:t>
      </w:r>
    </w:p>
    <w:p w:rsidR="002412C7" w:rsidRPr="00C768A1" w:rsidRDefault="002412C7" w:rsidP="00C411C3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12C7" w:rsidRPr="00682DDD" w:rsidRDefault="0025317F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D37FD">
        <w:rPr>
          <w:rFonts w:ascii="Times New Roman" w:hAnsi="Times New Roman"/>
          <w:sz w:val="24"/>
          <w:szCs w:val="24"/>
        </w:rPr>
        <w:t>1.1</w:t>
      </w:r>
      <w:r w:rsidR="002412C7" w:rsidRPr="008D37FD">
        <w:rPr>
          <w:rFonts w:ascii="Times New Roman" w:hAnsi="Times New Roman"/>
          <w:sz w:val="24"/>
          <w:szCs w:val="24"/>
        </w:rPr>
        <w:t xml:space="preserve">. Направление, к которому отнесена </w:t>
      </w:r>
      <w:r w:rsidR="008E3783" w:rsidRPr="008D37FD">
        <w:rPr>
          <w:rFonts w:ascii="Times New Roman" w:hAnsi="Times New Roman"/>
          <w:sz w:val="24"/>
          <w:szCs w:val="24"/>
        </w:rPr>
        <w:t>практика</w:t>
      </w:r>
      <w:r w:rsidR="00923AEB" w:rsidRPr="00682DDD">
        <w:rPr>
          <w:rFonts w:ascii="Times New Roman" w:hAnsi="Times New Roman"/>
          <w:sz w:val="24"/>
          <w:szCs w:val="24"/>
        </w:rPr>
        <w:t xml:space="preserve">: </w:t>
      </w:r>
      <w:r w:rsidR="008E3783" w:rsidRPr="00682DDD">
        <w:rPr>
          <w:rFonts w:ascii="Times New Roman" w:hAnsi="Times New Roman"/>
          <w:sz w:val="24"/>
          <w:szCs w:val="24"/>
        </w:rPr>
        <w:t xml:space="preserve"> </w:t>
      </w:r>
      <w:r w:rsidR="00DC2BE1" w:rsidRPr="00682DDD">
        <w:rPr>
          <w:rFonts w:ascii="Times New Roman" w:hAnsi="Times New Roman"/>
          <w:i/>
          <w:sz w:val="24"/>
          <w:szCs w:val="24"/>
        </w:rPr>
        <w:t>«Профессиональная ориентация и профессиональная подготовка», «Поддержка детей находящихся в конфликте с законом».</w:t>
      </w:r>
    </w:p>
    <w:p w:rsidR="00923AEB" w:rsidRPr="00682DDD" w:rsidRDefault="0025317F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2412C7" w:rsidRPr="00C768A1">
        <w:rPr>
          <w:rFonts w:ascii="Times New Roman" w:hAnsi="Times New Roman"/>
          <w:sz w:val="24"/>
          <w:szCs w:val="24"/>
        </w:rPr>
        <w:t>. Наименование практики</w:t>
      </w:r>
      <w:r w:rsidR="00923AEB">
        <w:rPr>
          <w:rFonts w:ascii="Times New Roman" w:hAnsi="Times New Roman"/>
          <w:sz w:val="24"/>
          <w:szCs w:val="24"/>
        </w:rPr>
        <w:t>:</w:t>
      </w:r>
      <w:r w:rsidR="002412C7" w:rsidRPr="00C768A1">
        <w:rPr>
          <w:rFonts w:ascii="Times New Roman" w:hAnsi="Times New Roman"/>
          <w:sz w:val="24"/>
          <w:szCs w:val="24"/>
        </w:rPr>
        <w:t xml:space="preserve"> </w:t>
      </w:r>
      <w:r w:rsidR="00923AEB" w:rsidRPr="00682DDD">
        <w:rPr>
          <w:rFonts w:ascii="Times New Roman" w:hAnsi="Times New Roman"/>
          <w:sz w:val="24"/>
          <w:szCs w:val="24"/>
        </w:rPr>
        <w:t>«</w:t>
      </w:r>
      <w:r w:rsidR="00923AEB" w:rsidRPr="00682DDD">
        <w:rPr>
          <w:rFonts w:ascii="Times New Roman" w:hAnsi="Times New Roman"/>
          <w:i/>
          <w:sz w:val="24"/>
          <w:szCs w:val="24"/>
        </w:rPr>
        <w:t>Предпрофессиональная подготовка несовершеннолетних обучающихся учебно-воспитательных учреждений закрытого типа». «Путь в профессию»</w:t>
      </w:r>
      <w:r w:rsidR="00657AEC" w:rsidRPr="00682DDD">
        <w:rPr>
          <w:rFonts w:ascii="Times New Roman" w:hAnsi="Times New Roman"/>
          <w:sz w:val="24"/>
          <w:szCs w:val="24"/>
        </w:rPr>
        <w:t>.</w:t>
      </w:r>
    </w:p>
    <w:p w:rsidR="00657AEC" w:rsidRPr="00682DDD" w:rsidRDefault="002412C7" w:rsidP="00682DD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1.</w:t>
      </w:r>
      <w:r w:rsidR="0025317F">
        <w:rPr>
          <w:rFonts w:ascii="Times New Roman" w:hAnsi="Times New Roman"/>
          <w:sz w:val="24"/>
          <w:szCs w:val="24"/>
          <w:lang w:eastAsia="ru-RU"/>
        </w:rPr>
        <w:t>3</w:t>
      </w:r>
      <w:r w:rsidRPr="00C768A1">
        <w:rPr>
          <w:rFonts w:ascii="Times New Roman" w:hAnsi="Times New Roman"/>
          <w:sz w:val="24"/>
          <w:szCs w:val="24"/>
          <w:lang w:eastAsia="ru-RU"/>
        </w:rPr>
        <w:t>. Краткая аннотация практики</w:t>
      </w:r>
      <w:r w:rsidR="00657AEC" w:rsidRPr="00682DD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682D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7AEC" w:rsidRPr="00682DDD">
        <w:rPr>
          <w:rFonts w:ascii="Times New Roman" w:hAnsi="Times New Roman"/>
          <w:i/>
          <w:color w:val="000000"/>
          <w:sz w:val="24"/>
          <w:szCs w:val="24"/>
        </w:rPr>
        <w:t xml:space="preserve">Создать условия для формирования осознанного профессионального самоопределения и социальной адаптации </w:t>
      </w:r>
      <w:r w:rsidR="00657AEC" w:rsidRPr="00682DDD">
        <w:rPr>
          <w:rFonts w:ascii="Times New Roman" w:hAnsi="Times New Roman"/>
          <w:i/>
          <w:sz w:val="24"/>
          <w:szCs w:val="24"/>
        </w:rPr>
        <w:t>обучающихся учебно-воспитательных учреждений закрытого типа</w:t>
      </w:r>
      <w:r w:rsidR="00657AEC" w:rsidRPr="00682DDD">
        <w:rPr>
          <w:rFonts w:ascii="Times New Roman" w:hAnsi="Times New Roman"/>
          <w:i/>
          <w:color w:val="000000"/>
          <w:sz w:val="24"/>
          <w:szCs w:val="24"/>
        </w:rPr>
        <w:t xml:space="preserve"> после выпуска.</w:t>
      </w:r>
      <w:r w:rsidR="00657AEC" w:rsidRPr="00682DDD">
        <w:rPr>
          <w:rFonts w:ascii="Times New Roman" w:hAnsi="Times New Roman"/>
          <w:sz w:val="24"/>
          <w:szCs w:val="24"/>
        </w:rPr>
        <w:t xml:space="preserve"> </w:t>
      </w:r>
    </w:p>
    <w:p w:rsidR="00657AEC" w:rsidRPr="00682DDD" w:rsidRDefault="00657AEC" w:rsidP="00682DDD">
      <w:pPr>
        <w:spacing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82DDD">
        <w:rPr>
          <w:rFonts w:ascii="Times New Roman" w:hAnsi="Times New Roman"/>
          <w:i/>
          <w:sz w:val="24"/>
          <w:szCs w:val="24"/>
        </w:rPr>
        <w:t>1. Разработка целостной системы работы по предпрофессиональной подготовке обучающихся с использованием различных форм: обучающие программы, профессиональные пробы, проектная деятельность, сетевые сообщества и другое.</w:t>
      </w:r>
    </w:p>
    <w:p w:rsidR="00657AEC" w:rsidRPr="00682DDD" w:rsidRDefault="00657AEC" w:rsidP="00682DDD">
      <w:pPr>
        <w:spacing w:line="240" w:lineRule="auto"/>
        <w:ind w:firstLine="708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2DDD">
        <w:rPr>
          <w:rFonts w:ascii="Times New Roman" w:hAnsi="Times New Roman"/>
          <w:i/>
          <w:sz w:val="24"/>
          <w:szCs w:val="24"/>
        </w:rPr>
        <w:t xml:space="preserve">2. </w:t>
      </w:r>
      <w:r w:rsidRPr="00682DDD">
        <w:rPr>
          <w:rFonts w:ascii="Times New Roman" w:hAnsi="Times New Roman"/>
          <w:i/>
          <w:color w:val="000000"/>
          <w:sz w:val="24"/>
          <w:szCs w:val="24"/>
        </w:rPr>
        <w:t>Внедрение в учебно-воспитательный процесс практик психолого-педагогического сопровождения профессионального и личностного самоопределения подростков (</w:t>
      </w:r>
      <w:r w:rsidRPr="00682DDD">
        <w:rPr>
          <w:rFonts w:ascii="Times New Roman" w:hAnsi="Times New Roman"/>
          <w:i/>
          <w:sz w:val="24"/>
          <w:szCs w:val="24"/>
        </w:rPr>
        <w:t xml:space="preserve">профессиональное консультирование). </w:t>
      </w:r>
    </w:p>
    <w:p w:rsidR="00657AEC" w:rsidRPr="00682DDD" w:rsidRDefault="00657AEC" w:rsidP="00682DDD">
      <w:pPr>
        <w:spacing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82DDD">
        <w:rPr>
          <w:rFonts w:ascii="Times New Roman" w:hAnsi="Times New Roman"/>
          <w:i/>
          <w:sz w:val="24"/>
          <w:szCs w:val="24"/>
        </w:rPr>
        <w:t>3. Организация социального партнерства с образовательными организациями среднего профессионального образования в рамках элективных курсов по выбору (в форме профессиональных  «проб»).</w:t>
      </w:r>
    </w:p>
    <w:p w:rsidR="007B6878" w:rsidRDefault="007B6878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652">
        <w:rPr>
          <w:rFonts w:ascii="Times New Roman" w:hAnsi="Times New Roman"/>
          <w:sz w:val="24"/>
          <w:szCs w:val="24"/>
          <w:lang w:eastAsia="ru-RU"/>
        </w:rPr>
        <w:t>1.</w:t>
      </w:r>
      <w:r w:rsidR="0025317F" w:rsidRPr="00945652">
        <w:rPr>
          <w:rFonts w:ascii="Times New Roman" w:hAnsi="Times New Roman"/>
          <w:sz w:val="24"/>
          <w:szCs w:val="24"/>
          <w:lang w:eastAsia="ru-RU"/>
        </w:rPr>
        <w:t>4</w:t>
      </w:r>
      <w:r w:rsidRPr="00945652">
        <w:rPr>
          <w:rFonts w:ascii="Times New Roman" w:hAnsi="Times New Roman"/>
          <w:sz w:val="24"/>
          <w:szCs w:val="24"/>
          <w:lang w:eastAsia="ru-RU"/>
        </w:rPr>
        <w:t>. Кем, где и когда была первоначально разработана практика. Указать авторов или тех, кто адаптировал зарубежный аналог.</w:t>
      </w:r>
    </w:p>
    <w:p w:rsidR="007B6878" w:rsidRPr="00A33519" w:rsidRDefault="00945652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3351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Начало профориентации </w:t>
      </w:r>
      <w:r w:rsidR="00A3351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за рубежом </w:t>
      </w:r>
      <w:r w:rsidRPr="00A3351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нередко относят к 1908 г. — к момен</w:t>
      </w:r>
      <w:r w:rsidRPr="00A3351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ту открытия первого профконсультационного бюро в г. Бостоне (США). Однако согласно другой точке зрения профориентация появилась гораздо раньше, в глубокой древности.</w:t>
      </w:r>
    </w:p>
    <w:p w:rsidR="00945652" w:rsidRPr="00A33519" w:rsidRDefault="00945652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3351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 России профориентационная деятельность начала разверты</w:t>
      </w:r>
      <w:r w:rsidRPr="00A3351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ваться в первые годы XX в. Педагогическим музеем учительского дома (Москва) был предпринят ряд обследований, касающихся выбора профессии учащимися различных типов школ.</w:t>
      </w:r>
    </w:p>
    <w:p w:rsidR="00945652" w:rsidRPr="00A33519" w:rsidRDefault="00945652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3351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Первое бюро по профконсультации появилось в России в 1927 году при Ленинградской бирже труда. </w:t>
      </w:r>
    </w:p>
    <w:p w:rsidR="00945652" w:rsidRDefault="00A33519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color w:val="585A5D"/>
          <w:sz w:val="24"/>
          <w:szCs w:val="24"/>
          <w:shd w:val="clear" w:color="auto" w:fill="FCFCFC"/>
        </w:rPr>
      </w:pPr>
      <w:r w:rsidRPr="00A33519">
        <w:rPr>
          <w:rFonts w:ascii="Times New Roman" w:hAnsi="Times New Roman"/>
          <w:i/>
          <w:sz w:val="24"/>
          <w:szCs w:val="24"/>
          <w:shd w:val="clear" w:color="auto" w:fill="FCFCFC"/>
        </w:rPr>
        <w:t> В начале 80-х – начале 90-х годов активизировалась работа по профессиональной ориентации учащихся, когда по мнению Захарова Н.Н. сложились основные задачи государственной службы профориентации.  Это подтверждается тем, что во всех школах страны создаются учебно-методические кабинеты, которые ведут пропаганду профессий, групповые и индивидуальные консультации учащихся и их родителей, оказывают методическую помощь учителям-предметникам</w:t>
      </w:r>
      <w:r w:rsidRPr="00A33519">
        <w:rPr>
          <w:rFonts w:ascii="Times New Roman" w:hAnsi="Times New Roman"/>
          <w:i/>
          <w:color w:val="585A5D"/>
          <w:sz w:val="24"/>
          <w:szCs w:val="24"/>
          <w:shd w:val="clear" w:color="auto" w:fill="FCFCFC"/>
        </w:rPr>
        <w:t>.</w:t>
      </w:r>
    </w:p>
    <w:p w:rsidR="002412C7" w:rsidRPr="00A65805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lastRenderedPageBreak/>
        <w:t>1.</w:t>
      </w:r>
      <w:r w:rsidR="0025317F">
        <w:rPr>
          <w:rFonts w:ascii="Times New Roman" w:hAnsi="Times New Roman"/>
          <w:sz w:val="24"/>
          <w:szCs w:val="24"/>
          <w:lang w:eastAsia="ru-RU"/>
        </w:rPr>
        <w:t>5</w:t>
      </w:r>
      <w:r w:rsidRPr="00C768A1">
        <w:rPr>
          <w:rFonts w:ascii="Times New Roman" w:hAnsi="Times New Roman"/>
          <w:sz w:val="24"/>
          <w:szCs w:val="24"/>
          <w:lang w:eastAsia="ru-RU"/>
        </w:rPr>
        <w:t>. Место реализации практики</w:t>
      </w:r>
      <w:r w:rsidR="00DC2BE1">
        <w:rPr>
          <w:rFonts w:ascii="Times New Roman" w:hAnsi="Times New Roman"/>
          <w:sz w:val="24"/>
          <w:szCs w:val="24"/>
          <w:lang w:eastAsia="ru-RU"/>
        </w:rPr>
        <w:t>:</w:t>
      </w:r>
      <w:r w:rsidRPr="00C768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2BE1" w:rsidRPr="00A65805">
        <w:rPr>
          <w:rFonts w:ascii="Times New Roman" w:hAnsi="Times New Roman"/>
          <w:i/>
          <w:sz w:val="24"/>
          <w:szCs w:val="24"/>
          <w:u w:val="single"/>
          <w:lang w:eastAsia="ru-RU"/>
        </w:rPr>
        <w:t>Ленинградска</w:t>
      </w:r>
      <w:r w:rsidR="002939D5">
        <w:rPr>
          <w:rFonts w:ascii="Times New Roman" w:hAnsi="Times New Roman"/>
          <w:i/>
          <w:sz w:val="24"/>
          <w:szCs w:val="24"/>
          <w:u w:val="single"/>
          <w:lang w:eastAsia="ru-RU"/>
        </w:rPr>
        <w:t>я область, Сланцевский р-он, дер</w:t>
      </w:r>
      <w:r w:rsidR="00DC2BE1" w:rsidRPr="00A65805">
        <w:rPr>
          <w:rFonts w:ascii="Times New Roman" w:hAnsi="Times New Roman"/>
          <w:i/>
          <w:sz w:val="24"/>
          <w:szCs w:val="24"/>
          <w:u w:val="single"/>
          <w:lang w:eastAsia="ru-RU"/>
        </w:rPr>
        <w:t>евня Большие Поля «ГКОУ ЛО «Сланцевское специальное учебно-воспитательное учреждение закрытого типа»</w:t>
      </w:r>
    </w:p>
    <w:p w:rsidR="002412C7" w:rsidRPr="00C768A1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1.</w:t>
      </w:r>
      <w:r w:rsidR="0025317F">
        <w:rPr>
          <w:rFonts w:ascii="Times New Roman" w:hAnsi="Times New Roman"/>
          <w:sz w:val="24"/>
          <w:szCs w:val="24"/>
          <w:lang w:eastAsia="ru-RU"/>
        </w:rPr>
        <w:t>6</w:t>
      </w:r>
      <w:r w:rsidRPr="00C768A1">
        <w:rPr>
          <w:rFonts w:ascii="Times New Roman" w:hAnsi="Times New Roman"/>
          <w:sz w:val="24"/>
          <w:szCs w:val="24"/>
          <w:lang w:eastAsia="ru-RU"/>
        </w:rPr>
        <w:t>. Начало реализации практики и ее завершения</w:t>
      </w:r>
      <w:r w:rsidR="00A6580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65805" w:rsidRPr="00A65805">
        <w:rPr>
          <w:rFonts w:ascii="Times New Roman" w:hAnsi="Times New Roman"/>
          <w:i/>
          <w:sz w:val="24"/>
          <w:szCs w:val="24"/>
          <w:u w:val="single"/>
        </w:rPr>
        <w:t>с 1 апреля 2018 г. по 28 ноября 2019 г.</w:t>
      </w:r>
    </w:p>
    <w:p w:rsidR="002412C7" w:rsidRPr="007B3F3A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3F3A">
        <w:rPr>
          <w:rFonts w:ascii="Times New Roman" w:hAnsi="Times New Roman"/>
          <w:bCs/>
          <w:sz w:val="24"/>
          <w:szCs w:val="24"/>
        </w:rPr>
        <w:t>1.</w:t>
      </w:r>
      <w:r w:rsidR="0025317F" w:rsidRPr="007B3F3A">
        <w:rPr>
          <w:rFonts w:ascii="Times New Roman" w:hAnsi="Times New Roman"/>
          <w:bCs/>
          <w:sz w:val="24"/>
          <w:szCs w:val="24"/>
        </w:rPr>
        <w:t>7</w:t>
      </w:r>
      <w:r w:rsidRPr="007B3F3A">
        <w:rPr>
          <w:rFonts w:ascii="Times New Roman" w:hAnsi="Times New Roman"/>
          <w:bCs/>
          <w:sz w:val="24"/>
          <w:szCs w:val="24"/>
        </w:rPr>
        <w:t>. Тип практики</w:t>
      </w:r>
      <w:r w:rsidRPr="007B3F3A">
        <w:rPr>
          <w:rFonts w:ascii="Times New Roman" w:hAnsi="Times New Roman"/>
          <w:b/>
          <w:sz w:val="24"/>
          <w:szCs w:val="24"/>
        </w:rPr>
        <w:t xml:space="preserve"> (</w:t>
      </w:r>
      <w:r w:rsidRPr="007B3F3A">
        <w:rPr>
          <w:rFonts w:ascii="Times New Roman" w:hAnsi="Times New Roman"/>
          <w:sz w:val="24"/>
          <w:szCs w:val="24"/>
          <w:lang w:eastAsia="ru-RU"/>
        </w:rPr>
        <w:t xml:space="preserve">к какому типу можно отнести вашу </w:t>
      </w:r>
      <w:r w:rsidR="008E3783" w:rsidRPr="007B3F3A">
        <w:rPr>
          <w:rFonts w:ascii="Times New Roman" w:hAnsi="Times New Roman"/>
          <w:sz w:val="24"/>
          <w:szCs w:val="24"/>
          <w:lang w:eastAsia="ru-RU"/>
        </w:rPr>
        <w:t>практику)</w:t>
      </w:r>
      <w:r w:rsidR="0011045C" w:rsidRPr="007B3F3A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91039C" w:rsidRPr="0014302A" w:rsidRDefault="0091039C" w:rsidP="0091039C">
      <w:pPr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768A1">
        <w:rPr>
          <w:rFonts w:ascii="Times New Roman" w:hAnsi="Times New Roman"/>
          <w:sz w:val="24"/>
          <w:szCs w:val="24"/>
        </w:rPr>
        <w:t xml:space="preserve">Инновационная </w:t>
      </w:r>
      <w:r>
        <w:rPr>
          <w:rFonts w:ascii="Times New Roman" w:hAnsi="Times New Roman"/>
          <w:sz w:val="24"/>
          <w:szCs w:val="24"/>
        </w:rPr>
        <w:t xml:space="preserve">практика </w:t>
      </w:r>
      <w:r w:rsidRPr="0091039C">
        <w:rPr>
          <w:rFonts w:ascii="Times New Roman" w:hAnsi="Times New Roman"/>
          <w:i/>
          <w:sz w:val="24"/>
          <w:szCs w:val="24"/>
        </w:rPr>
        <w:t>основан</w:t>
      </w:r>
      <w:r>
        <w:rPr>
          <w:rFonts w:ascii="Times New Roman" w:hAnsi="Times New Roman"/>
          <w:i/>
          <w:sz w:val="24"/>
          <w:szCs w:val="24"/>
        </w:rPr>
        <w:t>а</w:t>
      </w:r>
      <w:r w:rsidRPr="0091039C">
        <w:rPr>
          <w:rFonts w:ascii="Times New Roman" w:hAnsi="Times New Roman"/>
          <w:i/>
          <w:sz w:val="24"/>
          <w:szCs w:val="24"/>
        </w:rPr>
        <w:t xml:space="preserve"> на адаптационно-интегративной модели, предполагающей максимальное развитие потенциала обучающихся учебно-воспитательных учреждений закрытого типа при подготовке к </w:t>
      </w:r>
      <w:r w:rsidRPr="0091039C">
        <w:rPr>
          <w:rFonts w:ascii="Times New Roman" w:hAnsi="Times New Roman"/>
          <w:i/>
          <w:color w:val="000000"/>
          <w:sz w:val="24"/>
          <w:szCs w:val="24"/>
        </w:rPr>
        <w:t xml:space="preserve">профессиональному и личностному </w:t>
      </w:r>
      <w:r w:rsidRPr="0014302A">
        <w:rPr>
          <w:rFonts w:ascii="Times New Roman" w:hAnsi="Times New Roman"/>
          <w:i/>
          <w:color w:val="000000"/>
          <w:sz w:val="24"/>
          <w:szCs w:val="24"/>
        </w:rPr>
        <w:t>самоопределению после выпуска.</w:t>
      </w:r>
    </w:p>
    <w:p w:rsidR="002412C7" w:rsidRPr="0014302A" w:rsidRDefault="002412C7" w:rsidP="00FD673C">
      <w:pPr>
        <w:numPr>
          <w:ilvl w:val="1"/>
          <w:numId w:val="4"/>
        </w:numPr>
        <w:spacing w:afterLines="4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302A">
        <w:rPr>
          <w:rFonts w:ascii="Times New Roman" w:hAnsi="Times New Roman"/>
          <w:sz w:val="24"/>
          <w:szCs w:val="24"/>
          <w:lang w:eastAsia="ru-RU"/>
        </w:rPr>
        <w:t xml:space="preserve">Наличие аналогичных/похожих практик в регионе,  стране и </w:t>
      </w:r>
      <w:r w:rsidR="0038349E" w:rsidRPr="0014302A">
        <w:rPr>
          <w:rFonts w:ascii="Times New Roman" w:hAnsi="Times New Roman"/>
          <w:sz w:val="24"/>
          <w:szCs w:val="24"/>
          <w:lang w:eastAsia="ru-RU"/>
        </w:rPr>
        <w:t>за рубежом</w:t>
      </w:r>
      <w:r w:rsidR="0011045C" w:rsidRPr="0014302A">
        <w:rPr>
          <w:rFonts w:ascii="Times New Roman" w:hAnsi="Times New Roman"/>
          <w:sz w:val="24"/>
          <w:szCs w:val="24"/>
          <w:lang w:eastAsia="ru-RU"/>
        </w:rPr>
        <w:t>.</w:t>
      </w:r>
    </w:p>
    <w:p w:rsidR="00A33519" w:rsidRPr="002F5016" w:rsidRDefault="00A33519" w:rsidP="0014302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Отражены в сборнике </w:t>
      </w:r>
      <w:r w:rsidRPr="002F5016">
        <w:rPr>
          <w:rFonts w:ascii="Times New Roman" w:hAnsi="Times New Roman"/>
          <w:i/>
          <w:color w:val="000000"/>
          <w:sz w:val="24"/>
          <w:szCs w:val="24"/>
          <w:lang w:eastAsia="ru-RU"/>
        </w:rPr>
        <w:t>«Информационно-аналитические материалы, содержащие описание и анализ лучших практик профориентационной работы с молодежью субъектов РФ»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, </w:t>
      </w:r>
      <w:r w:rsidRPr="002F5016">
        <w:rPr>
          <w:rFonts w:ascii="Times New Roman" w:hAnsi="Times New Roman"/>
          <w:i/>
          <w:color w:val="000000"/>
          <w:sz w:val="24"/>
          <w:szCs w:val="24"/>
          <w:lang w:eastAsia="ru-RU"/>
        </w:rPr>
        <w:t>(Приложение № 3)</w:t>
      </w:r>
    </w:p>
    <w:p w:rsidR="0091039C" w:rsidRDefault="0091039C" w:rsidP="0055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12C7" w:rsidRPr="00C768A1" w:rsidRDefault="002412C7" w:rsidP="0055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1.</w:t>
      </w:r>
      <w:r w:rsidR="0025317F">
        <w:rPr>
          <w:rFonts w:ascii="Times New Roman" w:hAnsi="Times New Roman"/>
          <w:sz w:val="24"/>
          <w:szCs w:val="24"/>
          <w:lang w:eastAsia="ru-RU"/>
        </w:rPr>
        <w:t>9</w:t>
      </w:r>
      <w:r w:rsidRPr="00C768A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C768A1">
        <w:rPr>
          <w:rFonts w:ascii="Times New Roman" w:hAnsi="Times New Roman"/>
          <w:sz w:val="24"/>
          <w:szCs w:val="24"/>
        </w:rPr>
        <w:t>Область применения практики</w:t>
      </w:r>
      <w:r w:rsidR="0011045C">
        <w:rPr>
          <w:rFonts w:ascii="Times New Roman" w:hAnsi="Times New Roman"/>
          <w:sz w:val="24"/>
          <w:szCs w:val="24"/>
        </w:rPr>
        <w:t>.</w:t>
      </w:r>
    </w:p>
    <w:p w:rsidR="002412C7" w:rsidRPr="00B8637D" w:rsidRDefault="00B8637D" w:rsidP="0055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8637D">
        <w:rPr>
          <w:rFonts w:ascii="Times New Roman" w:hAnsi="Times New Roman"/>
          <w:i/>
          <w:sz w:val="24"/>
          <w:szCs w:val="24"/>
        </w:rPr>
        <w:t>Образование. Учебно-воспитательные учреждения закрытого типа.</w:t>
      </w:r>
    </w:p>
    <w:p w:rsidR="0091039C" w:rsidRDefault="0091039C" w:rsidP="0055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2C7" w:rsidRPr="00C768A1" w:rsidRDefault="002412C7" w:rsidP="0055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68A1">
        <w:rPr>
          <w:rFonts w:ascii="Times New Roman" w:hAnsi="Times New Roman"/>
          <w:sz w:val="24"/>
          <w:szCs w:val="24"/>
        </w:rPr>
        <w:t>1.1</w:t>
      </w:r>
      <w:r w:rsidR="0025317F">
        <w:rPr>
          <w:rFonts w:ascii="Times New Roman" w:hAnsi="Times New Roman"/>
          <w:sz w:val="24"/>
          <w:szCs w:val="24"/>
        </w:rPr>
        <w:t>0</w:t>
      </w:r>
      <w:r w:rsidRPr="00C768A1">
        <w:rPr>
          <w:rFonts w:ascii="Times New Roman" w:hAnsi="Times New Roman"/>
          <w:sz w:val="24"/>
          <w:szCs w:val="24"/>
        </w:rPr>
        <w:t>. Ключевые слова (не более 5)</w:t>
      </w:r>
      <w:r w:rsidR="0011045C">
        <w:rPr>
          <w:rFonts w:ascii="Times New Roman" w:hAnsi="Times New Roman"/>
          <w:sz w:val="24"/>
          <w:szCs w:val="24"/>
        </w:rPr>
        <w:t>.</w:t>
      </w:r>
    </w:p>
    <w:p w:rsidR="00022D05" w:rsidRPr="00715DA3" w:rsidRDefault="00715DA3" w:rsidP="0095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15DA3">
        <w:rPr>
          <w:rFonts w:ascii="Times New Roman" w:hAnsi="Times New Roman"/>
          <w:i/>
          <w:sz w:val="24"/>
          <w:szCs w:val="24"/>
        </w:rPr>
        <w:t>Профориентация. Предпрофессиональное обучение. Несове</w:t>
      </w:r>
      <w:r>
        <w:rPr>
          <w:rFonts w:ascii="Times New Roman" w:hAnsi="Times New Roman"/>
          <w:i/>
          <w:sz w:val="24"/>
          <w:szCs w:val="24"/>
        </w:rPr>
        <w:t>р</w:t>
      </w:r>
      <w:r w:rsidRPr="00715DA3">
        <w:rPr>
          <w:rFonts w:ascii="Times New Roman" w:hAnsi="Times New Roman"/>
          <w:i/>
          <w:sz w:val="24"/>
          <w:szCs w:val="24"/>
        </w:rPr>
        <w:t>шеннолетние</w:t>
      </w:r>
      <w:r w:rsidR="0091039C">
        <w:rPr>
          <w:rFonts w:ascii="Times New Roman" w:hAnsi="Times New Roman"/>
          <w:i/>
          <w:sz w:val="24"/>
          <w:szCs w:val="24"/>
        </w:rPr>
        <w:t xml:space="preserve"> оказавшиеся в трудной жизненной ситуации</w:t>
      </w:r>
      <w:r w:rsidRPr="00715DA3">
        <w:rPr>
          <w:rFonts w:ascii="Times New Roman" w:hAnsi="Times New Roman"/>
          <w:i/>
          <w:sz w:val="24"/>
          <w:szCs w:val="24"/>
        </w:rPr>
        <w:t>. СУВУ.</w:t>
      </w:r>
    </w:p>
    <w:p w:rsidR="00FF0FDA" w:rsidRPr="00715DA3" w:rsidRDefault="00FF0FDA" w:rsidP="0095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FF0FDA" w:rsidRPr="00C768A1" w:rsidRDefault="00FF0FDA" w:rsidP="0095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Pr="00C768A1" w:rsidRDefault="002412C7" w:rsidP="001F312F">
      <w:pPr>
        <w:autoSpaceDE w:val="0"/>
        <w:autoSpaceDN w:val="0"/>
        <w:adjustRightInd w:val="0"/>
        <w:spacing w:after="8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768A1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Pr="00C768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539C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Краткое описание практики</w:t>
      </w:r>
    </w:p>
    <w:p w:rsidR="002412C7" w:rsidRPr="00C768A1" w:rsidRDefault="002412C7" w:rsidP="001F312F">
      <w:pPr>
        <w:autoSpaceDE w:val="0"/>
        <w:autoSpaceDN w:val="0"/>
        <w:adjustRightInd w:val="0"/>
        <w:spacing w:after="8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2.1. Ценности практики</w:t>
      </w:r>
      <w:r w:rsidR="008E3783">
        <w:rPr>
          <w:rFonts w:ascii="Times New Roman" w:hAnsi="Times New Roman"/>
          <w:sz w:val="24"/>
          <w:szCs w:val="24"/>
          <w:lang w:eastAsia="ru-RU"/>
        </w:rPr>
        <w:t>.</w:t>
      </w:r>
    </w:p>
    <w:p w:rsidR="00041DA9" w:rsidRDefault="00041DA9" w:rsidP="00041DA9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Уделить о</w:t>
      </w:r>
      <w:r w:rsidR="00D650F4" w:rsidRPr="00D650F4">
        <w:rPr>
          <w:rFonts w:ascii="Times New Roman" w:hAnsi="Times New Roman"/>
          <w:i/>
          <w:iCs/>
          <w:sz w:val="24"/>
          <w:szCs w:val="24"/>
        </w:rPr>
        <w:t>собое внимание уязвимым категориям детей</w:t>
      </w:r>
      <w:r>
        <w:rPr>
          <w:rFonts w:ascii="Times New Roman" w:hAnsi="Times New Roman"/>
          <w:i/>
          <w:iCs/>
          <w:sz w:val="24"/>
          <w:szCs w:val="24"/>
        </w:rPr>
        <w:t xml:space="preserve"> (детям оказавшимся в сложной жизненной ситуации)</w:t>
      </w:r>
      <w:r w:rsidR="00D650F4" w:rsidRPr="00D650F4">
        <w:rPr>
          <w:rFonts w:ascii="Times New Roman" w:hAnsi="Times New Roman"/>
          <w:i/>
          <w:iCs/>
          <w:sz w:val="24"/>
          <w:szCs w:val="24"/>
        </w:rPr>
        <w:t>. Необходимо</w:t>
      </w:r>
      <w:r w:rsidR="00D650F4">
        <w:rPr>
          <w:rFonts w:ascii="Times New Roman" w:hAnsi="Times New Roman"/>
          <w:i/>
          <w:iCs/>
          <w:sz w:val="24"/>
          <w:szCs w:val="24"/>
        </w:rPr>
        <w:t>сть</w:t>
      </w:r>
      <w:r w:rsidR="00D650F4" w:rsidRPr="00D650F4">
        <w:rPr>
          <w:rFonts w:ascii="Times New Roman" w:hAnsi="Times New Roman"/>
          <w:i/>
          <w:iCs/>
          <w:sz w:val="24"/>
          <w:szCs w:val="24"/>
        </w:rPr>
        <w:t xml:space="preserve">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</w:t>
      </w:r>
    </w:p>
    <w:p w:rsidR="00D650F4" w:rsidRPr="00D650F4" w:rsidRDefault="00DD25B7" w:rsidP="00041DA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</w:t>
      </w:r>
      <w:r w:rsidR="00D650F4" w:rsidRPr="00D650F4">
        <w:rPr>
          <w:rFonts w:ascii="Times New Roman" w:hAnsi="Times New Roman"/>
          <w:i/>
          <w:sz w:val="24"/>
          <w:szCs w:val="24"/>
        </w:rPr>
        <w:t>еализ</w:t>
      </w:r>
      <w:r>
        <w:rPr>
          <w:rFonts w:ascii="Times New Roman" w:hAnsi="Times New Roman"/>
          <w:i/>
          <w:sz w:val="24"/>
          <w:szCs w:val="24"/>
        </w:rPr>
        <w:t xml:space="preserve">ация практики в </w:t>
      </w:r>
      <w:r w:rsidR="00D650F4" w:rsidRPr="00D650F4">
        <w:rPr>
          <w:rFonts w:ascii="Times New Roman" w:hAnsi="Times New Roman"/>
          <w:i/>
          <w:sz w:val="24"/>
          <w:szCs w:val="24"/>
        </w:rPr>
        <w:t xml:space="preserve"> специальны</w:t>
      </w:r>
      <w:r>
        <w:rPr>
          <w:rFonts w:ascii="Times New Roman" w:hAnsi="Times New Roman"/>
          <w:i/>
          <w:sz w:val="24"/>
          <w:szCs w:val="24"/>
        </w:rPr>
        <w:t>х</w:t>
      </w:r>
      <w:r w:rsidR="00D650F4" w:rsidRPr="00D650F4">
        <w:rPr>
          <w:rFonts w:ascii="Times New Roman" w:hAnsi="Times New Roman"/>
          <w:i/>
          <w:sz w:val="24"/>
          <w:szCs w:val="24"/>
        </w:rPr>
        <w:t xml:space="preserve"> учебно-воспитательны</w:t>
      </w:r>
      <w:r>
        <w:rPr>
          <w:rFonts w:ascii="Times New Roman" w:hAnsi="Times New Roman"/>
          <w:i/>
          <w:sz w:val="24"/>
          <w:szCs w:val="24"/>
        </w:rPr>
        <w:t>х</w:t>
      </w:r>
      <w:r w:rsidR="00D650F4" w:rsidRPr="00D650F4">
        <w:rPr>
          <w:rFonts w:ascii="Times New Roman" w:hAnsi="Times New Roman"/>
          <w:i/>
          <w:sz w:val="24"/>
          <w:szCs w:val="24"/>
        </w:rPr>
        <w:t xml:space="preserve"> учреждения</w:t>
      </w:r>
      <w:r>
        <w:rPr>
          <w:rFonts w:ascii="Times New Roman" w:hAnsi="Times New Roman"/>
          <w:i/>
          <w:sz w:val="24"/>
          <w:szCs w:val="24"/>
        </w:rPr>
        <w:t>х</w:t>
      </w:r>
      <w:r w:rsidR="00D650F4" w:rsidRPr="00D650F4">
        <w:rPr>
          <w:rFonts w:ascii="Times New Roman" w:hAnsi="Times New Roman"/>
          <w:i/>
          <w:sz w:val="24"/>
          <w:szCs w:val="24"/>
        </w:rPr>
        <w:t xml:space="preserve"> закрытого типа для несовершеннолетних</w:t>
      </w:r>
      <w:r>
        <w:rPr>
          <w:rFonts w:ascii="Times New Roman" w:hAnsi="Times New Roman"/>
          <w:i/>
          <w:sz w:val="24"/>
          <w:szCs w:val="24"/>
        </w:rPr>
        <w:t>. Работа</w:t>
      </w:r>
      <w:r w:rsidR="00D650F4" w:rsidRPr="00D650F4">
        <w:rPr>
          <w:rFonts w:ascii="Times New Roman" w:hAnsi="Times New Roman"/>
          <w:i/>
          <w:sz w:val="24"/>
          <w:szCs w:val="24"/>
        </w:rPr>
        <w:t xml:space="preserve"> которы</w:t>
      </w:r>
      <w:r>
        <w:rPr>
          <w:rFonts w:ascii="Times New Roman" w:hAnsi="Times New Roman"/>
          <w:i/>
          <w:sz w:val="24"/>
          <w:szCs w:val="24"/>
        </w:rPr>
        <w:t>х</w:t>
      </w:r>
      <w:r w:rsidR="00D650F4" w:rsidRPr="00D650F4">
        <w:rPr>
          <w:rFonts w:ascii="Times New Roman" w:hAnsi="Times New Roman"/>
          <w:i/>
          <w:sz w:val="24"/>
          <w:szCs w:val="24"/>
        </w:rPr>
        <w:t xml:space="preserve"> ориентирован</w:t>
      </w:r>
      <w:r>
        <w:rPr>
          <w:rFonts w:ascii="Times New Roman" w:hAnsi="Times New Roman"/>
          <w:i/>
          <w:sz w:val="24"/>
          <w:szCs w:val="24"/>
        </w:rPr>
        <w:t>а</w:t>
      </w:r>
      <w:r w:rsidR="00D650F4" w:rsidRPr="00D650F4">
        <w:rPr>
          <w:rFonts w:ascii="Times New Roman" w:hAnsi="Times New Roman"/>
          <w:i/>
          <w:sz w:val="24"/>
          <w:szCs w:val="24"/>
        </w:rPr>
        <w:t xml:space="preserve"> на приоритет реабилитационных мер и социальную адаптированность подростков после выпуска из специального учебно-воспитательного учреждения закрытого типа. </w:t>
      </w:r>
    </w:p>
    <w:p w:rsidR="00DD25B7" w:rsidRPr="009F3F53" w:rsidRDefault="00DD25B7" w:rsidP="00DD25B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Организовать работу специалистов таким образом, ч</w:t>
      </w:r>
      <w:r w:rsidR="00D650F4" w:rsidRPr="00D650F4">
        <w:rPr>
          <w:rFonts w:ascii="Times New Roman" w:hAnsi="Times New Roman"/>
          <w:i/>
          <w:sz w:val="24"/>
          <w:szCs w:val="24"/>
        </w:rPr>
        <w:t xml:space="preserve">тобы максимально подготовить обучающегося к конструктивной социальной самореализации после выпуска. </w:t>
      </w:r>
      <w:r>
        <w:rPr>
          <w:rFonts w:ascii="Times New Roman" w:hAnsi="Times New Roman"/>
          <w:i/>
          <w:sz w:val="24"/>
          <w:szCs w:val="24"/>
        </w:rPr>
        <w:t>Включить в</w:t>
      </w:r>
      <w:r w:rsidR="00D650F4" w:rsidRPr="00D650F4">
        <w:rPr>
          <w:rFonts w:ascii="Times New Roman" w:hAnsi="Times New Roman"/>
          <w:i/>
          <w:sz w:val="24"/>
          <w:szCs w:val="24"/>
        </w:rPr>
        <w:t xml:space="preserve"> реабилитационные мероприятия специальных учебно-воспитательных учреждений закрытого типа </w:t>
      </w:r>
      <w:r>
        <w:rPr>
          <w:rFonts w:ascii="Times New Roman" w:hAnsi="Times New Roman"/>
          <w:i/>
          <w:sz w:val="24"/>
          <w:szCs w:val="24"/>
        </w:rPr>
        <w:t>направленные на</w:t>
      </w:r>
      <w:r w:rsidR="009F3F53">
        <w:rPr>
          <w:rFonts w:ascii="Times New Roman" w:hAnsi="Times New Roman"/>
          <w:i/>
          <w:sz w:val="24"/>
          <w:szCs w:val="24"/>
        </w:rPr>
        <w:t xml:space="preserve"> ф</w:t>
      </w:r>
      <w:r w:rsidR="009F3F53" w:rsidRPr="009F3F53">
        <w:rPr>
          <w:rFonts w:ascii="Times New Roman" w:hAnsi="Times New Roman"/>
          <w:i/>
          <w:sz w:val="24"/>
          <w:szCs w:val="24"/>
        </w:rPr>
        <w:t>ормирование профессиональной направленности и предпрофессиональной компетентности выпускника</w:t>
      </w:r>
      <w:r w:rsidR="005924A7">
        <w:rPr>
          <w:rFonts w:ascii="Times New Roman" w:hAnsi="Times New Roman"/>
          <w:i/>
          <w:sz w:val="24"/>
          <w:szCs w:val="24"/>
        </w:rPr>
        <w:t>,</w:t>
      </w:r>
      <w:r w:rsidR="009F3F53" w:rsidRPr="009F3F53">
        <w:rPr>
          <w:rFonts w:ascii="Times New Roman" w:hAnsi="Times New Roman"/>
          <w:i/>
          <w:sz w:val="24"/>
          <w:szCs w:val="24"/>
        </w:rPr>
        <w:t xml:space="preserve"> </w:t>
      </w:r>
      <w:r w:rsidR="009F3F53">
        <w:rPr>
          <w:rFonts w:ascii="Times New Roman" w:hAnsi="Times New Roman"/>
          <w:i/>
          <w:sz w:val="24"/>
          <w:szCs w:val="24"/>
        </w:rPr>
        <w:t>которые будут способствовать</w:t>
      </w:r>
      <w:r w:rsidR="009F3F53" w:rsidRPr="009F3F53">
        <w:rPr>
          <w:rFonts w:ascii="Times New Roman" w:hAnsi="Times New Roman"/>
          <w:i/>
          <w:sz w:val="24"/>
          <w:szCs w:val="24"/>
        </w:rPr>
        <w:t xml:space="preserve"> осознанному профессиональному самоопределению</w:t>
      </w:r>
      <w:r w:rsidR="009F3F53">
        <w:rPr>
          <w:rFonts w:ascii="Times New Roman" w:hAnsi="Times New Roman"/>
          <w:i/>
          <w:sz w:val="24"/>
          <w:szCs w:val="24"/>
        </w:rPr>
        <w:t>.</w:t>
      </w:r>
    </w:p>
    <w:p w:rsidR="00715DA3" w:rsidRDefault="00715DA3" w:rsidP="00DD25B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2412C7" w:rsidRPr="00C768A1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37FD">
        <w:rPr>
          <w:rFonts w:ascii="Times New Roman" w:hAnsi="Times New Roman"/>
          <w:sz w:val="24"/>
          <w:szCs w:val="24"/>
          <w:lang w:eastAsia="ru-RU"/>
        </w:rPr>
        <w:t>2.2. Проблемы, задачи, на решение которых направлена практика (актуальность)</w:t>
      </w:r>
      <w:r w:rsidR="008E3783" w:rsidRPr="008D37FD">
        <w:rPr>
          <w:rFonts w:ascii="Times New Roman" w:hAnsi="Times New Roman"/>
          <w:sz w:val="24"/>
          <w:szCs w:val="24"/>
          <w:lang w:eastAsia="ru-RU"/>
        </w:rPr>
        <w:t>.</w:t>
      </w:r>
    </w:p>
    <w:p w:rsidR="009F3F53" w:rsidRPr="00DD25B7" w:rsidRDefault="009F3F53" w:rsidP="009F3F53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D25B7">
        <w:rPr>
          <w:rFonts w:ascii="Times New Roman" w:hAnsi="Times New Roman"/>
          <w:i/>
          <w:iCs/>
          <w:sz w:val="24"/>
          <w:szCs w:val="24"/>
        </w:rPr>
        <w:t>воспитани</w:t>
      </w:r>
      <w:r>
        <w:rPr>
          <w:rFonts w:ascii="Times New Roman" w:hAnsi="Times New Roman"/>
          <w:i/>
          <w:iCs/>
          <w:sz w:val="24"/>
          <w:szCs w:val="24"/>
        </w:rPr>
        <w:t>е</w:t>
      </w:r>
      <w:r w:rsidRPr="00DD25B7">
        <w:rPr>
          <w:rFonts w:ascii="Times New Roman" w:hAnsi="Times New Roman"/>
          <w:i/>
          <w:iCs/>
          <w:sz w:val="24"/>
          <w:szCs w:val="24"/>
        </w:rPr>
        <w:t xml:space="preserve"> у </w:t>
      </w:r>
      <w:r w:rsidR="008D37FD">
        <w:rPr>
          <w:rFonts w:ascii="Times New Roman" w:hAnsi="Times New Roman"/>
          <w:i/>
          <w:iCs/>
          <w:sz w:val="24"/>
          <w:szCs w:val="24"/>
        </w:rPr>
        <w:t xml:space="preserve">трудных </w:t>
      </w:r>
      <w:r>
        <w:rPr>
          <w:rFonts w:ascii="Times New Roman" w:hAnsi="Times New Roman"/>
          <w:i/>
          <w:iCs/>
          <w:sz w:val="24"/>
          <w:szCs w:val="24"/>
        </w:rPr>
        <w:t xml:space="preserve">подростков </w:t>
      </w:r>
      <w:r w:rsidRPr="00DD25B7">
        <w:rPr>
          <w:rFonts w:ascii="Times New Roman" w:hAnsi="Times New Roman"/>
          <w:i/>
          <w:iCs/>
          <w:sz w:val="24"/>
          <w:szCs w:val="24"/>
        </w:rPr>
        <w:t>уважения к труду и людям труда, трудовым достижениям;</w:t>
      </w:r>
    </w:p>
    <w:p w:rsidR="009F3F53" w:rsidRDefault="009F3F53" w:rsidP="009F3F53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D25B7">
        <w:rPr>
          <w:rFonts w:ascii="Times New Roman" w:hAnsi="Times New Roman"/>
          <w:i/>
          <w:iCs/>
          <w:sz w:val="24"/>
          <w:szCs w:val="24"/>
        </w:rPr>
        <w:t>формировани</w:t>
      </w:r>
      <w:r>
        <w:rPr>
          <w:rFonts w:ascii="Times New Roman" w:hAnsi="Times New Roman"/>
          <w:i/>
          <w:iCs/>
          <w:sz w:val="24"/>
          <w:szCs w:val="24"/>
        </w:rPr>
        <w:t>е</w:t>
      </w:r>
      <w:r w:rsidRPr="00DD25B7">
        <w:rPr>
          <w:rFonts w:ascii="Times New Roman" w:hAnsi="Times New Roman"/>
          <w:i/>
          <w:iCs/>
          <w:sz w:val="24"/>
          <w:szCs w:val="24"/>
        </w:rPr>
        <w:t xml:space="preserve"> у </w:t>
      </w:r>
      <w:r w:rsidR="008D37FD">
        <w:rPr>
          <w:rFonts w:ascii="Times New Roman" w:hAnsi="Times New Roman"/>
          <w:i/>
          <w:iCs/>
          <w:sz w:val="24"/>
          <w:szCs w:val="24"/>
        </w:rPr>
        <w:t xml:space="preserve">трудных </w:t>
      </w:r>
      <w:r>
        <w:rPr>
          <w:rFonts w:ascii="Times New Roman" w:hAnsi="Times New Roman"/>
          <w:i/>
          <w:iCs/>
          <w:sz w:val="24"/>
          <w:szCs w:val="24"/>
        </w:rPr>
        <w:t>подростков</w:t>
      </w:r>
      <w:r w:rsidRPr="00DD25B7">
        <w:rPr>
          <w:rFonts w:ascii="Times New Roman" w:hAnsi="Times New Roman"/>
          <w:i/>
          <w:iCs/>
          <w:sz w:val="24"/>
          <w:szCs w:val="24"/>
        </w:rPr>
        <w:t xml:space="preserve">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9F3F53" w:rsidRPr="00DD25B7" w:rsidRDefault="009F3F53" w:rsidP="009F3F53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D25B7">
        <w:rPr>
          <w:rFonts w:ascii="Times New Roman" w:hAnsi="Times New Roman"/>
          <w:i/>
          <w:iCs/>
          <w:sz w:val="24"/>
          <w:szCs w:val="24"/>
        </w:rPr>
        <w:t>развити</w:t>
      </w:r>
      <w:r>
        <w:rPr>
          <w:rFonts w:ascii="Times New Roman" w:hAnsi="Times New Roman"/>
          <w:i/>
          <w:iCs/>
          <w:sz w:val="24"/>
          <w:szCs w:val="24"/>
        </w:rPr>
        <w:t>е</w:t>
      </w:r>
      <w:r w:rsidRPr="00DD25B7">
        <w:rPr>
          <w:rFonts w:ascii="Times New Roman" w:hAnsi="Times New Roman"/>
          <w:i/>
          <w:iCs/>
          <w:sz w:val="24"/>
          <w:szCs w:val="24"/>
        </w:rPr>
        <w:t xml:space="preserve">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2412C7" w:rsidRPr="00C768A1" w:rsidRDefault="009F3F53" w:rsidP="00BF6E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- </w:t>
      </w:r>
      <w:r w:rsidRPr="00DD25B7">
        <w:rPr>
          <w:rFonts w:ascii="Times New Roman" w:hAnsi="Times New Roman"/>
          <w:i/>
          <w:iCs/>
          <w:sz w:val="24"/>
          <w:szCs w:val="24"/>
        </w:rPr>
        <w:t>содействи</w:t>
      </w:r>
      <w:r>
        <w:rPr>
          <w:rFonts w:ascii="Times New Roman" w:hAnsi="Times New Roman"/>
          <w:i/>
          <w:iCs/>
          <w:sz w:val="24"/>
          <w:szCs w:val="24"/>
        </w:rPr>
        <w:t xml:space="preserve">е </w:t>
      </w:r>
      <w:r w:rsidRPr="00DD25B7">
        <w:rPr>
          <w:rFonts w:ascii="Times New Roman" w:hAnsi="Times New Roman"/>
          <w:i/>
          <w:iCs/>
          <w:sz w:val="24"/>
          <w:szCs w:val="24"/>
        </w:rPr>
        <w:t xml:space="preserve">профессиональному самоопределению, приобщения </w:t>
      </w:r>
      <w:r w:rsidR="008D37FD">
        <w:rPr>
          <w:rFonts w:ascii="Times New Roman" w:hAnsi="Times New Roman"/>
          <w:i/>
          <w:iCs/>
          <w:sz w:val="24"/>
          <w:szCs w:val="24"/>
        </w:rPr>
        <w:t>трудных подростков</w:t>
      </w:r>
      <w:r w:rsidRPr="00DD25B7">
        <w:rPr>
          <w:rFonts w:ascii="Times New Roman" w:hAnsi="Times New Roman"/>
          <w:i/>
          <w:iCs/>
          <w:sz w:val="24"/>
          <w:szCs w:val="24"/>
        </w:rPr>
        <w:t xml:space="preserve"> к социально значимой деятельности для осмысленного выбора профессии</w:t>
      </w:r>
      <w:r>
        <w:rPr>
          <w:rFonts w:ascii="Times New Roman" w:hAnsi="Times New Roman"/>
          <w:sz w:val="24"/>
          <w:szCs w:val="24"/>
        </w:rPr>
        <w:t>.</w:t>
      </w:r>
      <w:r w:rsidRPr="00DD25B7">
        <w:rPr>
          <w:rFonts w:ascii="Times New Roman" w:hAnsi="Times New Roman"/>
          <w:sz w:val="24"/>
          <w:szCs w:val="24"/>
        </w:rPr>
        <w:t xml:space="preserve"> </w:t>
      </w:r>
    </w:p>
    <w:p w:rsidR="0091039C" w:rsidRDefault="0091039C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Pr="00C768A1" w:rsidRDefault="0038349E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 Целевые группы</w:t>
      </w:r>
      <w:r w:rsidR="008E3783">
        <w:rPr>
          <w:rFonts w:ascii="Times New Roman" w:hAnsi="Times New Roman"/>
          <w:sz w:val="24"/>
          <w:szCs w:val="24"/>
          <w:lang w:eastAsia="ru-RU"/>
        </w:rPr>
        <w:t>.</w:t>
      </w:r>
    </w:p>
    <w:p w:rsidR="00BF6E66" w:rsidRPr="00BF6E66" w:rsidRDefault="00BF6E66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F6E66">
        <w:rPr>
          <w:rFonts w:ascii="Times New Roman" w:hAnsi="Times New Roman"/>
          <w:i/>
          <w:sz w:val="24"/>
          <w:szCs w:val="24"/>
        </w:rPr>
        <w:t>Несовершеннолетние – обучающиеся специальн</w:t>
      </w:r>
      <w:r w:rsidR="00A34F3C">
        <w:rPr>
          <w:rFonts w:ascii="Times New Roman" w:hAnsi="Times New Roman"/>
          <w:i/>
          <w:sz w:val="24"/>
          <w:szCs w:val="24"/>
        </w:rPr>
        <w:t>ых</w:t>
      </w:r>
      <w:r w:rsidRPr="00BF6E66">
        <w:rPr>
          <w:rFonts w:ascii="Times New Roman" w:hAnsi="Times New Roman"/>
          <w:i/>
          <w:sz w:val="24"/>
          <w:szCs w:val="24"/>
        </w:rPr>
        <w:t xml:space="preserve"> учебно-воспитательн</w:t>
      </w:r>
      <w:r w:rsidR="00A34F3C">
        <w:rPr>
          <w:rFonts w:ascii="Times New Roman" w:hAnsi="Times New Roman"/>
          <w:i/>
          <w:sz w:val="24"/>
          <w:szCs w:val="24"/>
        </w:rPr>
        <w:t>ых</w:t>
      </w:r>
      <w:r w:rsidRPr="00BF6E66">
        <w:rPr>
          <w:rFonts w:ascii="Times New Roman" w:hAnsi="Times New Roman"/>
          <w:i/>
          <w:sz w:val="24"/>
          <w:szCs w:val="24"/>
        </w:rPr>
        <w:t xml:space="preserve"> учреждени</w:t>
      </w:r>
      <w:r w:rsidR="00A34F3C">
        <w:rPr>
          <w:rFonts w:ascii="Times New Roman" w:hAnsi="Times New Roman"/>
          <w:i/>
          <w:sz w:val="24"/>
          <w:szCs w:val="24"/>
        </w:rPr>
        <w:t>й</w:t>
      </w:r>
      <w:r w:rsidR="005924A7">
        <w:rPr>
          <w:rFonts w:ascii="Times New Roman" w:hAnsi="Times New Roman"/>
          <w:i/>
          <w:sz w:val="24"/>
          <w:szCs w:val="24"/>
        </w:rPr>
        <w:t xml:space="preserve"> закрытого типа, дети так называемой «группы риска»</w:t>
      </w:r>
      <w:r w:rsidRPr="00BF6E6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2.4. Цель(и) применения практики</w:t>
      </w:r>
      <w:r w:rsidR="008E3783">
        <w:rPr>
          <w:rFonts w:ascii="Times New Roman" w:hAnsi="Times New Roman"/>
          <w:sz w:val="24"/>
          <w:szCs w:val="24"/>
          <w:lang w:eastAsia="ru-RU"/>
        </w:rPr>
        <w:t>.</w:t>
      </w:r>
    </w:p>
    <w:p w:rsidR="0091039C" w:rsidRPr="0091039C" w:rsidRDefault="0091039C" w:rsidP="00A079F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1039C">
        <w:rPr>
          <w:rFonts w:ascii="Times New Roman" w:hAnsi="Times New Roman"/>
          <w:i/>
          <w:sz w:val="24"/>
          <w:szCs w:val="24"/>
        </w:rPr>
        <w:t>1. Разработка целостной системы работы по предпрофессиональной подготовке обучающихся с использованием различных форм: обучающие программы, профессиональные пробы, проектная деятельность, сетевые сообщества и другое.</w:t>
      </w:r>
    </w:p>
    <w:p w:rsidR="0091039C" w:rsidRPr="0091039C" w:rsidRDefault="0091039C" w:rsidP="00A079F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1039C">
        <w:rPr>
          <w:rFonts w:ascii="Times New Roman" w:hAnsi="Times New Roman"/>
          <w:i/>
          <w:sz w:val="24"/>
          <w:szCs w:val="24"/>
        </w:rPr>
        <w:t xml:space="preserve">2. </w:t>
      </w:r>
      <w:r w:rsidRPr="0091039C">
        <w:rPr>
          <w:rFonts w:ascii="Times New Roman" w:hAnsi="Times New Roman"/>
          <w:i/>
          <w:color w:val="000000"/>
          <w:sz w:val="24"/>
          <w:szCs w:val="24"/>
        </w:rPr>
        <w:t>Внедрение в учебно-воспитательный процесс практик психолого-педагогического сопровождения профессионального и личностного самоопределения подростков (</w:t>
      </w:r>
      <w:r w:rsidRPr="0091039C">
        <w:rPr>
          <w:rFonts w:ascii="Times New Roman" w:hAnsi="Times New Roman"/>
          <w:i/>
          <w:sz w:val="24"/>
          <w:szCs w:val="24"/>
        </w:rPr>
        <w:t xml:space="preserve">профессиональное консультирование). </w:t>
      </w:r>
    </w:p>
    <w:p w:rsidR="0091039C" w:rsidRPr="0091039C" w:rsidRDefault="0091039C" w:rsidP="00A079F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1039C">
        <w:rPr>
          <w:rFonts w:ascii="Times New Roman" w:hAnsi="Times New Roman"/>
          <w:i/>
          <w:sz w:val="24"/>
          <w:szCs w:val="24"/>
        </w:rPr>
        <w:t>3. Организация социального партнерства с образовательными организациями среднего профессионального образования в рамках элективных курсов по выбору (в форме профессиональных  «проб»).</w:t>
      </w:r>
    </w:p>
    <w:p w:rsidR="0091039C" w:rsidRPr="0091039C" w:rsidRDefault="0091039C" w:rsidP="00A079F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1039C">
        <w:rPr>
          <w:rFonts w:ascii="Times New Roman" w:hAnsi="Times New Roman"/>
          <w:i/>
          <w:sz w:val="24"/>
          <w:szCs w:val="24"/>
        </w:rPr>
        <w:t>4. Повышение профессионализма педагогов – участников программ, развитие информационно-методической базы учреждения.</w:t>
      </w:r>
    </w:p>
    <w:p w:rsidR="0091039C" w:rsidRPr="0091039C" w:rsidRDefault="0091039C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1039C">
        <w:rPr>
          <w:rFonts w:ascii="Times New Roman" w:hAnsi="Times New Roman"/>
          <w:i/>
          <w:sz w:val="24"/>
          <w:szCs w:val="24"/>
        </w:rPr>
        <w:t xml:space="preserve">5. </w:t>
      </w:r>
      <w:r w:rsidRPr="0091039C">
        <w:rPr>
          <w:rFonts w:ascii="Times New Roman" w:hAnsi="Times New Roman"/>
          <w:i/>
          <w:color w:val="000000"/>
          <w:sz w:val="24"/>
          <w:szCs w:val="24"/>
        </w:rPr>
        <w:t>Обобщение и распространение эффективных результатов проектной деятельности.</w:t>
      </w:r>
    </w:p>
    <w:p w:rsidR="002412C7" w:rsidRPr="008D37FD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37FD">
        <w:rPr>
          <w:rFonts w:ascii="Times New Roman" w:hAnsi="Times New Roman"/>
          <w:sz w:val="24"/>
          <w:szCs w:val="24"/>
          <w:lang w:eastAsia="ru-RU"/>
        </w:rPr>
        <w:t>2.5. Социальные результаты (какие социальные результаты достигаются (или планируют</w:t>
      </w:r>
      <w:r w:rsidR="008E3783" w:rsidRPr="008D37FD">
        <w:rPr>
          <w:rFonts w:ascii="Times New Roman" w:hAnsi="Times New Roman"/>
          <w:sz w:val="24"/>
          <w:szCs w:val="24"/>
          <w:lang w:eastAsia="ru-RU"/>
        </w:rPr>
        <w:t>ся) за счёт реализации практики.</w:t>
      </w:r>
    </w:p>
    <w:p w:rsidR="0091039C" w:rsidRPr="0091039C" w:rsidRDefault="0091039C" w:rsidP="0091039C">
      <w:pPr>
        <w:pStyle w:val="ae"/>
        <w:spacing w:before="0" w:beforeAutospacing="0" w:after="0" w:afterAutospacing="0"/>
        <w:ind w:firstLine="708"/>
        <w:jc w:val="both"/>
        <w:rPr>
          <w:i/>
        </w:rPr>
      </w:pPr>
      <w:r w:rsidRPr="008D37FD">
        <w:rPr>
          <w:rStyle w:val="af"/>
          <w:b w:val="0"/>
          <w:i/>
        </w:rPr>
        <w:t xml:space="preserve">Разработка и создание </w:t>
      </w:r>
      <w:r w:rsidRPr="008D37FD">
        <w:rPr>
          <w:i/>
        </w:rPr>
        <w:t>системного подхода к содержанию предпрофессиональной подготовки несовершеннолетних в условиях специального  учебно-воспитательного учреждения закрытого типа.</w:t>
      </w:r>
    </w:p>
    <w:p w:rsidR="0091039C" w:rsidRPr="00C768A1" w:rsidRDefault="0091039C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Pr="00C768A1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2.6. Нормативные документы, обеспечивающие применение практики</w:t>
      </w:r>
      <w:r w:rsidR="008E3783">
        <w:rPr>
          <w:rFonts w:ascii="Times New Roman" w:hAnsi="Times New Roman"/>
          <w:sz w:val="24"/>
          <w:szCs w:val="24"/>
          <w:lang w:eastAsia="ru-RU"/>
        </w:rPr>
        <w:t>.</w:t>
      </w:r>
    </w:p>
    <w:p w:rsidR="0091039C" w:rsidRPr="0091039C" w:rsidRDefault="0091039C" w:rsidP="009103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039C">
        <w:rPr>
          <w:rFonts w:ascii="Times New Roman" w:hAnsi="Times New Roman"/>
          <w:sz w:val="24"/>
          <w:szCs w:val="24"/>
        </w:rPr>
        <w:t>В «Стратегии развития воспитания в Российской Федерации на период до 2025 года», утвержденной Распоряжением Правительства Российской Федерации29 мая 2015 года № 996-р, сказано: «</w:t>
      </w:r>
      <w:r w:rsidRPr="0091039C">
        <w:rPr>
          <w:rFonts w:ascii="Times New Roman" w:hAnsi="Times New Roman"/>
          <w:i/>
          <w:iCs/>
          <w:sz w:val="24"/>
          <w:szCs w:val="24"/>
        </w:rPr>
        <w:t xml:space="preserve"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</w:t>
      </w:r>
      <w:r w:rsidRPr="0091039C">
        <w:rPr>
          <w:rFonts w:ascii="Times New Roman" w:hAnsi="Times New Roman"/>
          <w:b/>
          <w:bCs/>
          <w:i/>
          <w:iCs/>
          <w:sz w:val="24"/>
          <w:szCs w:val="24"/>
        </w:rPr>
        <w:t>обладающей актуальными знаниями и умениями, способной реализовать свой потенциал в условиях современного общества</w:t>
      </w:r>
      <w:r w:rsidRPr="0091039C">
        <w:rPr>
          <w:rFonts w:ascii="Times New Roman" w:hAnsi="Times New Roman"/>
          <w:i/>
          <w:iCs/>
          <w:sz w:val="24"/>
          <w:szCs w:val="24"/>
        </w:rPr>
        <w:t>, готовой к мирному созиданию и защите Родины</w:t>
      </w:r>
      <w:r w:rsidRPr="0091039C">
        <w:rPr>
          <w:rFonts w:ascii="Times New Roman" w:hAnsi="Times New Roman"/>
          <w:sz w:val="24"/>
          <w:szCs w:val="24"/>
        </w:rPr>
        <w:t>».</w:t>
      </w:r>
    </w:p>
    <w:p w:rsidR="0091039C" w:rsidRPr="0091039C" w:rsidRDefault="0091039C" w:rsidP="0091039C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91039C">
        <w:rPr>
          <w:rFonts w:ascii="Times New Roman" w:hAnsi="Times New Roman"/>
          <w:sz w:val="24"/>
          <w:szCs w:val="24"/>
        </w:rPr>
        <w:t>В числе приоритетов «Стратегии», прямо указывается: «…</w:t>
      </w:r>
      <w:r w:rsidRPr="0091039C">
        <w:rPr>
          <w:rFonts w:ascii="Times New Roman" w:hAnsi="Times New Roman"/>
          <w:i/>
          <w:iCs/>
          <w:sz w:val="24"/>
          <w:szCs w:val="24"/>
        </w:rPr>
        <w:t xml:space="preserve">создание условий для воспитания здоровой, счастливой, свободной, </w:t>
      </w:r>
      <w:r w:rsidRPr="0091039C">
        <w:rPr>
          <w:rFonts w:ascii="Times New Roman" w:hAnsi="Times New Roman"/>
          <w:b/>
          <w:bCs/>
          <w:i/>
          <w:iCs/>
          <w:sz w:val="24"/>
          <w:szCs w:val="24"/>
        </w:rPr>
        <w:t>ориентированной на труд личности</w:t>
      </w:r>
      <w:r w:rsidRPr="0091039C">
        <w:rPr>
          <w:rFonts w:ascii="Times New Roman" w:hAnsi="Times New Roman"/>
          <w:i/>
          <w:iCs/>
          <w:sz w:val="24"/>
          <w:szCs w:val="24"/>
        </w:rPr>
        <w:t>…</w:t>
      </w:r>
      <w:r w:rsidRPr="0091039C">
        <w:rPr>
          <w:rFonts w:ascii="Times New Roman" w:hAnsi="Times New Roman"/>
          <w:sz w:val="24"/>
          <w:szCs w:val="24"/>
        </w:rPr>
        <w:t>». Это служит неоспоримым подтверждением того, что ориентация на труд, является важнейшим приоритетом государственной политики в сфере воспитания. Кроме того, одним из основных направлений развития воспитания, в контексте «Стратегии», является: «…</w:t>
      </w:r>
      <w:r w:rsidRPr="0091039C">
        <w:rPr>
          <w:rFonts w:ascii="Times New Roman" w:hAnsi="Times New Roman"/>
          <w:i/>
          <w:iCs/>
          <w:sz w:val="24"/>
          <w:szCs w:val="24"/>
        </w:rPr>
        <w:t xml:space="preserve">содействие разработке и реализации программ воспитания обучающихся в организациях, осуществляющих образовательную деятельность, которые направлены </w:t>
      </w:r>
      <w:r w:rsidRPr="0091039C">
        <w:rPr>
          <w:rFonts w:ascii="Times New Roman" w:hAnsi="Times New Roman"/>
          <w:b/>
          <w:bCs/>
          <w:i/>
          <w:iCs/>
          <w:sz w:val="24"/>
          <w:szCs w:val="24"/>
        </w:rPr>
        <w:t>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</w:t>
      </w:r>
      <w:r w:rsidRPr="0091039C">
        <w:rPr>
          <w:rFonts w:ascii="Times New Roman" w:hAnsi="Times New Roman"/>
          <w:i/>
          <w:iCs/>
          <w:sz w:val="24"/>
          <w:szCs w:val="24"/>
        </w:rPr>
        <w:t>…</w:t>
      </w:r>
      <w:r w:rsidRPr="0091039C">
        <w:rPr>
          <w:rFonts w:ascii="Times New Roman" w:hAnsi="Times New Roman"/>
          <w:sz w:val="24"/>
          <w:szCs w:val="24"/>
        </w:rPr>
        <w:t>».</w:t>
      </w:r>
    </w:p>
    <w:p w:rsidR="0091039C" w:rsidRPr="0091039C" w:rsidRDefault="0091039C" w:rsidP="0091039C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91039C">
        <w:rPr>
          <w:rFonts w:ascii="Times New Roman" w:hAnsi="Times New Roman"/>
          <w:sz w:val="24"/>
          <w:szCs w:val="24"/>
        </w:rPr>
        <w:t xml:space="preserve">Наконец, раздел «Стратегии», включающий трудовое воспитание и профессиональное самоопределение ребенка определяет, важнейшие, с точки зрения, Правительства Российской Федерации, направления воспитательной деятельности: </w:t>
      </w:r>
      <w:r w:rsidRPr="0091039C">
        <w:rPr>
          <w:rFonts w:ascii="Times New Roman" w:hAnsi="Times New Roman"/>
          <w:i/>
          <w:iCs/>
          <w:sz w:val="24"/>
          <w:szCs w:val="24"/>
        </w:rPr>
        <w:t>«Трудовое воспитание и профессиональное самоопределение реализуется посредством:</w:t>
      </w:r>
    </w:p>
    <w:p w:rsidR="0091039C" w:rsidRPr="0091039C" w:rsidRDefault="0091039C" w:rsidP="0091039C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91039C">
        <w:rPr>
          <w:rFonts w:ascii="Times New Roman" w:hAnsi="Times New Roman"/>
          <w:i/>
          <w:iCs/>
          <w:sz w:val="24"/>
          <w:szCs w:val="24"/>
        </w:rPr>
        <w:t xml:space="preserve"> воспитания у детей уважения к труду и людям труда, трудовым достижениям;</w:t>
      </w:r>
    </w:p>
    <w:p w:rsidR="0091039C" w:rsidRPr="0091039C" w:rsidRDefault="0091039C" w:rsidP="0091039C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91039C">
        <w:rPr>
          <w:rFonts w:ascii="Times New Roman" w:hAnsi="Times New Roman"/>
          <w:i/>
          <w:iCs/>
          <w:sz w:val="24"/>
          <w:szCs w:val="24"/>
        </w:rPr>
        <w:lastRenderedPageBreak/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91039C" w:rsidRPr="0091039C" w:rsidRDefault="0091039C" w:rsidP="0091039C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91039C">
        <w:rPr>
          <w:rFonts w:ascii="Times New Roman" w:hAnsi="Times New Roman"/>
          <w:i/>
          <w:iCs/>
          <w:sz w:val="24"/>
          <w:szCs w:val="24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91039C" w:rsidRPr="0091039C" w:rsidRDefault="0091039C" w:rsidP="009103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039C">
        <w:rPr>
          <w:rFonts w:ascii="Times New Roman" w:hAnsi="Times New Roman"/>
          <w:i/>
          <w:iCs/>
          <w:sz w:val="24"/>
          <w:szCs w:val="24"/>
        </w:rPr>
        <w:t>содействия профессиональному самоопределению, приобщения детей к социально значимой деятельности для осмысленного выбора профессии</w:t>
      </w:r>
      <w:r w:rsidRPr="0091039C">
        <w:rPr>
          <w:rFonts w:ascii="Times New Roman" w:hAnsi="Times New Roman"/>
          <w:sz w:val="24"/>
          <w:szCs w:val="24"/>
        </w:rPr>
        <w:t xml:space="preserve">». </w:t>
      </w:r>
    </w:p>
    <w:p w:rsidR="0091039C" w:rsidRDefault="0091039C" w:rsidP="009103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039C">
        <w:rPr>
          <w:rFonts w:ascii="Times New Roman" w:hAnsi="Times New Roman"/>
          <w:sz w:val="24"/>
          <w:szCs w:val="24"/>
        </w:rPr>
        <w:t>Кроме этого, есть важный аспект задач, в области воспитания, который обозначен в разделе 2, гл. I «Национальной стратегии действий в интересах детей на 2012-2017 годы» (утв. Указом Президента РФ от 1 июня 2012 г. N 761), и, безусловно, этот аспект может быть отнесен к категории «приоритетных» задач, в области воспитания: «…</w:t>
      </w:r>
      <w:r w:rsidRPr="0091039C">
        <w:rPr>
          <w:rFonts w:ascii="Times New Roman" w:hAnsi="Times New Roman"/>
          <w:i/>
          <w:iCs/>
          <w:sz w:val="24"/>
          <w:szCs w:val="24"/>
        </w:rP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общество..</w:t>
      </w:r>
      <w:r w:rsidRPr="0091039C">
        <w:rPr>
          <w:rFonts w:ascii="Times New Roman" w:hAnsi="Times New Roman"/>
          <w:sz w:val="24"/>
          <w:szCs w:val="24"/>
        </w:rPr>
        <w:t>».</w:t>
      </w:r>
    </w:p>
    <w:p w:rsidR="005440E8" w:rsidRPr="005440E8" w:rsidRDefault="005440E8" w:rsidP="0091039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440E8">
        <w:rPr>
          <w:rFonts w:ascii="Times New Roman" w:hAnsi="Times New Roman"/>
          <w:i/>
          <w:sz w:val="24"/>
          <w:szCs w:val="24"/>
        </w:rPr>
        <w:t>Профессиональная ориентация населения и учащихся – задача государственного уровня. Необходимость проведения качественной профориентационной работы неоднократно отмечена Президентом России В. В. Путиным. Министр образования и науки РФ О. Ю. Васильева акцентировала внимание на необходимости поиска новых решений, практик и методов в сфере профориентации школьников, а также возращени</w:t>
      </w:r>
      <w:r>
        <w:rPr>
          <w:rFonts w:ascii="Times New Roman" w:hAnsi="Times New Roman"/>
          <w:i/>
          <w:sz w:val="24"/>
          <w:szCs w:val="24"/>
        </w:rPr>
        <w:t>е</w:t>
      </w:r>
      <w:r w:rsidRPr="005440E8">
        <w:rPr>
          <w:rFonts w:ascii="Times New Roman" w:hAnsi="Times New Roman"/>
          <w:i/>
          <w:sz w:val="24"/>
          <w:szCs w:val="24"/>
        </w:rPr>
        <w:t xml:space="preserve"> к лучшим традициям советской школы.</w:t>
      </w:r>
    </w:p>
    <w:p w:rsidR="005440E8" w:rsidRPr="005440E8" w:rsidRDefault="005440E8" w:rsidP="00544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440E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На федеральном уровне </w:t>
      </w: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>фун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кционирование системы профессио</w:t>
      </w: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нальной ориентации школьников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регламентировано следующими нор</w:t>
      </w: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мативно-правовыми документами: </w:t>
      </w:r>
    </w:p>
    <w:p w:rsidR="005440E8" w:rsidRPr="005440E8" w:rsidRDefault="005440E8" w:rsidP="00544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>1) Федеральный закон «Об образовании в Российской Федерации» от 29.12.2012 № 273-ФЗ.</w:t>
      </w:r>
    </w:p>
    <w:p w:rsidR="005440E8" w:rsidRPr="005440E8" w:rsidRDefault="005440E8" w:rsidP="005440E8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>2) Закон РФ от 19.04.1991 № 1032-1 (ред. от 28.12.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2016) «О заня</w:t>
      </w: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тости населения в Российской Федерации». </w:t>
      </w:r>
    </w:p>
    <w:p w:rsidR="005440E8" w:rsidRPr="005440E8" w:rsidRDefault="005440E8" w:rsidP="005440E8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>3) Федеральный государствен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ный стандарт по организации про</w:t>
      </w: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>фессиональной ориентации гражд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ан в целях выбора сферы деятель</w:t>
      </w: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>ности (профессии) трудоустройства, прохождения профессионального обучения и получения дополнитель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ного профессионального образова</w:t>
      </w: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ния (приказ Министерства труда и социальной защиты РФ от 23.08.2013 № 380-н). </w:t>
      </w:r>
    </w:p>
    <w:p w:rsidR="005440E8" w:rsidRPr="005440E8" w:rsidRDefault="005440E8" w:rsidP="005440E8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>4) Положение о профессиональной ориентации и психологической поддержке населения в Российско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й Федерации (Приложение к поста</w:t>
      </w: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>новлению Министерства труда и соц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иального развития Российской Фе</w:t>
      </w: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дерации от 27 сентября 1996 г. № 1). </w:t>
      </w:r>
    </w:p>
    <w:p w:rsidR="005440E8" w:rsidRPr="005440E8" w:rsidRDefault="005440E8" w:rsidP="005440E8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>5) Комплекс мер по созданию усл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овий для развития и самореализа</w:t>
      </w: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ции учащихся в процессе воспитания и обучения на 2016–2020 годы, утвержденный Заместителем Председателя Правительства Российской Федерации от 27 июня 2016 г. № 4455п-П8. </w:t>
      </w:r>
    </w:p>
    <w:p w:rsidR="005440E8" w:rsidRPr="005440E8" w:rsidRDefault="005440E8" w:rsidP="005440E8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>6) Распоряжение Правительства Российской Федерации от 29 мая 2015 г. № 996-р «Стратегия развития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воспитания в Российской Федера</w:t>
      </w: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ции на период до 2025 года». </w:t>
      </w:r>
    </w:p>
    <w:p w:rsidR="005440E8" w:rsidRPr="005440E8" w:rsidRDefault="005440E8" w:rsidP="005440E8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7) Совместный приказ Минтруда России и Минобрнауки России от 27 августа 2013 г. № 390/985 «О межведомственном координационном совете по профессиональной ориентации молодежи». </w:t>
      </w:r>
    </w:p>
    <w:p w:rsidR="005440E8" w:rsidRPr="005440E8" w:rsidRDefault="005440E8" w:rsidP="005440E8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>8) Приказ Минобрнауки России от 17 декабря 2010 года № 1897 «Об утверждении и введении в действие фе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дерального государственно</w:t>
      </w: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го образовательного стандарта основного общего образования». </w:t>
      </w:r>
    </w:p>
    <w:p w:rsidR="005440E8" w:rsidRPr="005440E8" w:rsidRDefault="005440E8" w:rsidP="00544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440E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9) Приказ Минобрнауки России от 6 октября 2009 года № 413 «Об утверждении и введении в действие федерального государственного образовательного стандарта среднего общего образования». </w:t>
      </w:r>
    </w:p>
    <w:p w:rsidR="002412C7" w:rsidRPr="00907F70" w:rsidRDefault="00907F70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07F70">
        <w:rPr>
          <w:rFonts w:ascii="Times New Roman" w:hAnsi="Times New Roman"/>
          <w:i/>
          <w:sz w:val="24"/>
          <w:szCs w:val="24"/>
        </w:rPr>
        <w:t>Профориентационная деятельность в субъектах РФ регламентируется государственными программами регионов по развитию образования и кадровому обеспечению экономики, комплексами мер и концепциями по развитию профориентации, а также ежегодными межведомственными планами профориентационных мероприятий.</w:t>
      </w:r>
    </w:p>
    <w:p w:rsidR="002412C7" w:rsidRPr="00C768A1" w:rsidRDefault="002412C7" w:rsidP="00E539C4">
      <w:pPr>
        <w:pStyle w:val="a4"/>
        <w:numPr>
          <w:ilvl w:val="0"/>
          <w:numId w:val="2"/>
        </w:numPr>
        <w:tabs>
          <w:tab w:val="clear" w:pos="12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768A1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Деятельность (алгоритмизация практики)</w:t>
      </w:r>
    </w:p>
    <w:p w:rsidR="002412C7" w:rsidRPr="00C768A1" w:rsidRDefault="002412C7" w:rsidP="00972F4D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8A1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C768A1">
        <w:rPr>
          <w:rFonts w:ascii="Times New Roman" w:hAnsi="Times New Roman"/>
          <w:sz w:val="24"/>
          <w:szCs w:val="24"/>
          <w:lang w:eastAsia="ru-RU"/>
        </w:rPr>
        <w:t>.1. Последовательность действий</w:t>
      </w:r>
      <w:r w:rsidR="008E3783">
        <w:rPr>
          <w:rFonts w:ascii="Times New Roman" w:hAnsi="Times New Roman"/>
          <w:sz w:val="24"/>
          <w:szCs w:val="24"/>
          <w:lang w:eastAsia="ru-RU"/>
        </w:rPr>
        <w:t>.</w:t>
      </w:r>
    </w:p>
    <w:p w:rsidR="00CF41FB" w:rsidRPr="00CF41FB" w:rsidRDefault="00CF41FB" w:rsidP="00CF41FB">
      <w:pPr>
        <w:spacing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CF41FB">
        <w:rPr>
          <w:rFonts w:ascii="Times New Roman" w:eastAsia="Times New Roman" w:hAnsi="Times New Roman"/>
          <w:i/>
          <w:sz w:val="24"/>
          <w:szCs w:val="24"/>
        </w:rPr>
        <w:t xml:space="preserve">Проект основан на адаптационно-интегративной модели, предполагающей максимальное развитие потенциала обучающихся учебно-воспитательных учреждений закрытого типа при подготовке к </w:t>
      </w:r>
      <w:r w:rsidRPr="00CF41FB">
        <w:rPr>
          <w:rFonts w:ascii="Times New Roman" w:eastAsia="Times New Roman" w:hAnsi="Times New Roman"/>
          <w:i/>
          <w:color w:val="000000"/>
          <w:sz w:val="24"/>
          <w:szCs w:val="24"/>
        </w:rPr>
        <w:t>профессиональному и личностному самоопределению после выпуска.</w:t>
      </w:r>
    </w:p>
    <w:p w:rsidR="00CF41FB" w:rsidRPr="00CF41FB" w:rsidRDefault="00CF41FB" w:rsidP="00CF41FB">
      <w:pPr>
        <w:spacing w:line="240" w:lineRule="auto"/>
        <w:ind w:left="708" w:firstLine="143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F41FB">
        <w:rPr>
          <w:rFonts w:ascii="Times New Roman" w:eastAsia="Times New Roman" w:hAnsi="Times New Roman"/>
          <w:i/>
          <w:sz w:val="24"/>
          <w:szCs w:val="24"/>
        </w:rPr>
        <w:t xml:space="preserve">Деятельность в рамках </w:t>
      </w:r>
      <w:r>
        <w:rPr>
          <w:rFonts w:ascii="Times New Roman" w:eastAsia="Times New Roman" w:hAnsi="Times New Roman"/>
          <w:i/>
          <w:sz w:val="24"/>
          <w:szCs w:val="24"/>
        </w:rPr>
        <w:t>проекта</w:t>
      </w:r>
      <w:r w:rsidRPr="00CF41FB">
        <w:rPr>
          <w:rFonts w:ascii="Times New Roman" w:eastAsia="Times New Roman" w:hAnsi="Times New Roman"/>
          <w:i/>
          <w:sz w:val="24"/>
          <w:szCs w:val="24"/>
        </w:rPr>
        <w:t xml:space="preserve"> включает: </w:t>
      </w:r>
    </w:p>
    <w:p w:rsidR="00CF41FB" w:rsidRPr="00CF41FB" w:rsidRDefault="00CF41FB" w:rsidP="00CF41FB">
      <w:pPr>
        <w:numPr>
          <w:ilvl w:val="0"/>
          <w:numId w:val="6"/>
        </w:numPr>
        <w:tabs>
          <w:tab w:val="left" w:pos="31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CF41FB">
        <w:rPr>
          <w:rFonts w:ascii="Times New Roman" w:eastAsia="Times New Roman" w:hAnsi="Times New Roman"/>
          <w:i/>
          <w:color w:val="000000"/>
          <w:sz w:val="24"/>
          <w:szCs w:val="24"/>
        </w:rPr>
        <w:t>Внедрение в учебно-воспитательный процесс  практик психолого-педагогического сопровождения профессионального и личностного самоопределения подростков.</w:t>
      </w:r>
    </w:p>
    <w:p w:rsidR="00CF41FB" w:rsidRPr="00CF41FB" w:rsidRDefault="00CF41FB" w:rsidP="00CF41FB">
      <w:pPr>
        <w:numPr>
          <w:ilvl w:val="0"/>
          <w:numId w:val="6"/>
        </w:numPr>
        <w:tabs>
          <w:tab w:val="left" w:pos="317"/>
          <w:tab w:val="left" w:pos="1134"/>
          <w:tab w:val="left" w:pos="1276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CF41FB">
        <w:rPr>
          <w:rFonts w:ascii="Times New Roman" w:eastAsia="Times New Roman" w:hAnsi="Times New Roman"/>
          <w:i/>
          <w:sz w:val="24"/>
          <w:szCs w:val="24"/>
        </w:rPr>
        <w:t>Профессиональное просвещение – обеспечение подростков целевой группы информацией о мире профессий, учебных заведениях, возможностях профессиональной карьеры, проведение экскурсий на предприятия.</w:t>
      </w:r>
    </w:p>
    <w:p w:rsidR="00CF41FB" w:rsidRPr="00CF41FB" w:rsidRDefault="00CF41FB" w:rsidP="00CF41FB">
      <w:pPr>
        <w:numPr>
          <w:ilvl w:val="0"/>
          <w:numId w:val="6"/>
        </w:numPr>
        <w:tabs>
          <w:tab w:val="left" w:pos="317"/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CF41FB">
        <w:rPr>
          <w:rFonts w:ascii="Times New Roman" w:eastAsia="Times New Roman" w:hAnsi="Times New Roman"/>
          <w:i/>
          <w:sz w:val="24"/>
          <w:szCs w:val="24"/>
        </w:rPr>
        <w:t>Профессиональное консультирование по вопросам выбора профессии, трудоустройства, возможностей получения профессиональной подготовки, первичная профориентационая диагностика (выявление профессиональных предпочтений и предрасположенности к определенным типам профессий) с целью разработки индивидуальных программ профориентации и осуществления индивидуального сопровождения подростка целевой группы.</w:t>
      </w:r>
    </w:p>
    <w:p w:rsidR="00CF41FB" w:rsidRPr="00CF41FB" w:rsidRDefault="00CF41FB" w:rsidP="00CF41FB">
      <w:pPr>
        <w:numPr>
          <w:ilvl w:val="0"/>
          <w:numId w:val="6"/>
        </w:numPr>
        <w:tabs>
          <w:tab w:val="left" w:pos="317"/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CF41FB">
        <w:rPr>
          <w:rFonts w:ascii="Times New Roman" w:eastAsia="Times New Roman" w:hAnsi="Times New Roman"/>
          <w:i/>
          <w:sz w:val="24"/>
          <w:szCs w:val="24"/>
        </w:rPr>
        <w:t xml:space="preserve">Анализ возможных рисков, ограничений в выборе будущего профиля обучения для того, чтобы подросток утвердился или отказался от сделанного им выбора направления дальнейшего обучения и профессиональной деятельности. </w:t>
      </w:r>
    </w:p>
    <w:p w:rsidR="00CF41FB" w:rsidRPr="00CF41FB" w:rsidRDefault="00CF41FB" w:rsidP="00CF41FB">
      <w:pPr>
        <w:numPr>
          <w:ilvl w:val="0"/>
          <w:numId w:val="6"/>
        </w:numPr>
        <w:tabs>
          <w:tab w:val="left" w:pos="317"/>
          <w:tab w:val="left" w:pos="993"/>
          <w:tab w:val="left" w:pos="1134"/>
          <w:tab w:val="left" w:pos="15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CF41FB">
        <w:rPr>
          <w:rFonts w:ascii="Times New Roman" w:eastAsia="Times New Roman" w:hAnsi="Times New Roman"/>
          <w:i/>
          <w:sz w:val="24"/>
          <w:szCs w:val="24"/>
        </w:rPr>
        <w:t xml:space="preserve">Организация социального партнерства с образовательными учреждения среднего профессионального образования в рамках элективных курсов по выбору (в форме профессиональных  «проб»). Заключение договоров взаимодействия </w:t>
      </w:r>
      <w:r w:rsidRPr="00CF41FB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CF41FB">
        <w:rPr>
          <w:rStyle w:val="af0"/>
          <w:rFonts w:ascii="Times New Roman" w:eastAsia="Times New Roman" w:hAnsi="Times New Roman"/>
          <w:sz w:val="24"/>
          <w:szCs w:val="24"/>
        </w:rPr>
        <w:t>Государственным бюджетным профессиональным образовательным учреждением Ленинградской области "Сланцевский индустриальный техникум" (ГБПОУ ЛО "СИТ")</w:t>
      </w:r>
      <w:r w:rsidRPr="00CF41FB">
        <w:rPr>
          <w:rStyle w:val="af0"/>
          <w:rFonts w:ascii="Times New Roman" w:eastAsia="Times New Roman" w:hAnsi="Times New Roman"/>
          <w:i w:val="0"/>
          <w:sz w:val="24"/>
          <w:szCs w:val="24"/>
        </w:rPr>
        <w:t xml:space="preserve"> и г</w:t>
      </w:r>
      <w:r w:rsidRPr="00CF41FB">
        <w:rPr>
          <w:rFonts w:ascii="Times New Roman" w:eastAsia="Times New Roman" w:hAnsi="Times New Roman"/>
          <w:i/>
          <w:sz w:val="24"/>
          <w:szCs w:val="24"/>
        </w:rPr>
        <w:t>осударственным казенным учреждением "Центр занятости населения Сланцевского муниципального района Ленинградской области".</w:t>
      </w:r>
    </w:p>
    <w:p w:rsidR="00CF41FB" w:rsidRPr="00CF41FB" w:rsidRDefault="00CF41FB" w:rsidP="00CF41FB">
      <w:pPr>
        <w:numPr>
          <w:ilvl w:val="0"/>
          <w:numId w:val="6"/>
        </w:numPr>
        <w:tabs>
          <w:tab w:val="left" w:pos="317"/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CF41FB">
        <w:rPr>
          <w:rFonts w:ascii="Times New Roman" w:eastAsia="Times New Roman" w:hAnsi="Times New Roman"/>
          <w:i/>
          <w:color w:val="000000"/>
          <w:sz w:val="24"/>
          <w:szCs w:val="24"/>
        </w:rPr>
        <w:t>Распространение и закрепление в практической деятельности опыта, полученного в ходе психолого-педагогического сопровождения профессионального и личностного самоопределения подростков путем проведения семинаров, публикаций в периодической печати; подготовки изданий с описанием технологии и методик.</w:t>
      </w:r>
    </w:p>
    <w:p w:rsidR="002412C7" w:rsidRDefault="006522C1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2412C7" w:rsidRPr="00C768A1">
        <w:rPr>
          <w:rFonts w:ascii="Times New Roman" w:hAnsi="Times New Roman"/>
          <w:sz w:val="24"/>
          <w:szCs w:val="24"/>
          <w:lang w:eastAsia="ru-RU"/>
        </w:rPr>
        <w:t>3.2. Механизм воздействия практики и социальные результаты</w:t>
      </w:r>
      <w:r w:rsidR="008E3783">
        <w:rPr>
          <w:rFonts w:ascii="Times New Roman" w:hAnsi="Times New Roman"/>
          <w:sz w:val="24"/>
          <w:szCs w:val="24"/>
          <w:lang w:eastAsia="ru-RU"/>
        </w:rPr>
        <w:t>.</w:t>
      </w:r>
    </w:p>
    <w:p w:rsidR="007D28D7" w:rsidRDefault="007D28D7" w:rsidP="007D28D7">
      <w:pPr>
        <w:pStyle w:val="Default"/>
        <w:ind w:firstLine="851"/>
        <w:rPr>
          <w:i/>
        </w:rPr>
      </w:pPr>
      <w:r>
        <w:rPr>
          <w:i/>
        </w:rPr>
        <w:t>При реализации проекта были задействованы следующие механизмы: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- подготовка обучающихся  к осознанному выбору профессии, в соответствии с потребностью рынка труда;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- предоставление обучающимся полной и наглядной информации, а также возможность получить первые трудовые навыки при освоении профессий и специальностей в различных сферах деятельности,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- повышение мотивации обучающихся к получению специальностей, востребованных в регионе, </w:t>
      </w:r>
    </w:p>
    <w:p w:rsidR="007D28D7" w:rsidRPr="007D28D7" w:rsidRDefault="007D28D7" w:rsidP="007D28D7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D28D7">
        <w:rPr>
          <w:rFonts w:ascii="Times New Roman" w:hAnsi="Times New Roman"/>
          <w:i/>
          <w:sz w:val="24"/>
          <w:szCs w:val="24"/>
        </w:rPr>
        <w:t>- создание условий получения профессиональных знаний и трудовых навыков на базе предприятий  и образовательных учреждений Ленинградской области.</w:t>
      </w:r>
    </w:p>
    <w:p w:rsidR="007D28D7" w:rsidRDefault="007D28D7" w:rsidP="007D28D7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D28D7">
        <w:rPr>
          <w:rFonts w:ascii="Times New Roman" w:hAnsi="Times New Roman"/>
          <w:i/>
          <w:sz w:val="24"/>
          <w:szCs w:val="24"/>
        </w:rPr>
        <w:t xml:space="preserve">Все положительные и не совсем положительные результаты по профессиональному самоопределению обучающихся – следствие совместной деятельности всего коллектива образовательного учреждения и самого обучающегося. </w:t>
      </w:r>
    </w:p>
    <w:p w:rsidR="007D28D7" w:rsidRDefault="007D28D7" w:rsidP="007D28D7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D28D7">
        <w:rPr>
          <w:rFonts w:ascii="Times New Roman" w:hAnsi="Times New Roman"/>
          <w:i/>
          <w:sz w:val="24"/>
          <w:szCs w:val="24"/>
        </w:rPr>
        <w:t xml:space="preserve">Воспитатели проводили тематические беседы, экскурсии на предприятия, знакомили обучающихся с миром профессий, повышали мотивацию учения. </w:t>
      </w:r>
    </w:p>
    <w:p w:rsidR="007D28D7" w:rsidRDefault="007D28D7" w:rsidP="007D28D7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D28D7">
        <w:rPr>
          <w:rFonts w:ascii="Times New Roman" w:hAnsi="Times New Roman"/>
          <w:i/>
          <w:sz w:val="24"/>
          <w:szCs w:val="24"/>
        </w:rPr>
        <w:lastRenderedPageBreak/>
        <w:t xml:space="preserve">Учителя-предметники давали знания на уроках. </w:t>
      </w:r>
    </w:p>
    <w:p w:rsidR="007D28D7" w:rsidRDefault="007D28D7" w:rsidP="007D28D7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D28D7">
        <w:rPr>
          <w:rFonts w:ascii="Times New Roman" w:hAnsi="Times New Roman"/>
          <w:i/>
          <w:sz w:val="24"/>
          <w:szCs w:val="24"/>
        </w:rPr>
        <w:t xml:space="preserve">Профессиональные пробы на элективных курсах в учреждения профессионального образования. </w:t>
      </w:r>
    </w:p>
    <w:p w:rsidR="007D28D7" w:rsidRPr="007D28D7" w:rsidRDefault="007D28D7" w:rsidP="007D28D7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D28D7">
        <w:rPr>
          <w:rFonts w:ascii="Times New Roman" w:hAnsi="Times New Roman"/>
          <w:i/>
          <w:sz w:val="24"/>
          <w:szCs w:val="24"/>
        </w:rPr>
        <w:t>Беседы со специалистами центра занятости.</w:t>
      </w:r>
    </w:p>
    <w:p w:rsidR="007D28D7" w:rsidRPr="007D28D7" w:rsidRDefault="007D28D7" w:rsidP="007D28D7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D28D7">
        <w:rPr>
          <w:rFonts w:ascii="Times New Roman" w:hAnsi="Times New Roman"/>
          <w:i/>
          <w:sz w:val="24"/>
          <w:szCs w:val="24"/>
        </w:rPr>
        <w:t>Большое значение при формировании у обучающихся профессиональных ценностей и притязаний, выявлении их возможностей имели психолого-педагогическая диагностика и мониторинг на всех уровнях образования как индикатор, которые позволяет корректировать профориентационную работу.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В  проекте были различные формы работы, в том числе: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        Психодиагностический блок: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1) Работа с самооценкой и уровнем притязаний.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2) Определение профессиональных интересов и склонностей . 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3) Определение мотивов и потребностей.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4) Определение уровня социального интеллекта.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     Активизирующий блок: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5) Тренинги, игры, викторины.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>6) Искусство (литература, кино и т.д.) .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>7) Встречи с успешными профессионалами (родителями, выпускники и др.) .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8) Экскурсии, в т.ч. виртуальные.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9) Профессиональные пробы.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 xml:space="preserve">      Информационный блок 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>10) Создание банка профессий (презентации, видеоролики) .</w:t>
      </w:r>
    </w:p>
    <w:p w:rsidR="007D28D7" w:rsidRPr="007D28D7" w:rsidRDefault="007D28D7" w:rsidP="007D28D7">
      <w:pPr>
        <w:pStyle w:val="Default"/>
        <w:ind w:firstLine="851"/>
        <w:rPr>
          <w:i/>
        </w:rPr>
      </w:pPr>
      <w:r w:rsidRPr="007D28D7">
        <w:rPr>
          <w:i/>
        </w:rPr>
        <w:t>11) Интернет-ресуры (сетевое профессиональное сообщество) .</w:t>
      </w:r>
    </w:p>
    <w:p w:rsidR="007D28D7" w:rsidRPr="007D28D7" w:rsidRDefault="007D28D7" w:rsidP="007D28D7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D28D7">
        <w:rPr>
          <w:rFonts w:ascii="Times New Roman" w:hAnsi="Times New Roman"/>
          <w:i/>
          <w:sz w:val="24"/>
          <w:szCs w:val="24"/>
        </w:rPr>
        <w:t>Предпрофессиональная подготовка в рамках проекта «Путь в профессию»  рассматривалась как составная часть всей учебно-воспитательной работы, а не как сумму отдельных мероприятий. Очень тесно связана с процессом формирования всесторонне развитой личности, с подготовкой обучающихся к жизни, труду и проводиться на всем протяжении обучения в образовательном учреждении.</w:t>
      </w:r>
    </w:p>
    <w:p w:rsidR="00B80BCC" w:rsidRPr="00C768A1" w:rsidRDefault="00B80BCC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Default="002412C7" w:rsidP="00FD673C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Lines="4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 w:eastAsia="ru-RU"/>
        </w:rPr>
      </w:pPr>
      <w:r w:rsidRPr="00C768A1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Ресурсное обеспечение практики</w:t>
      </w:r>
    </w:p>
    <w:p w:rsidR="00E539C4" w:rsidRPr="00E539C4" w:rsidRDefault="00E539C4" w:rsidP="00FD673C">
      <w:pPr>
        <w:autoSpaceDE w:val="0"/>
        <w:autoSpaceDN w:val="0"/>
        <w:adjustRightInd w:val="0"/>
        <w:spacing w:afterLines="40" w:line="240" w:lineRule="auto"/>
        <w:ind w:left="1260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 w:eastAsia="ru-RU"/>
        </w:rPr>
      </w:pPr>
    </w:p>
    <w:p w:rsidR="002412C7" w:rsidRPr="00C768A1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Ресурсы:</w:t>
      </w:r>
    </w:p>
    <w:p w:rsidR="002412C7" w:rsidRPr="00C768A1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1CD">
        <w:rPr>
          <w:rFonts w:ascii="Times New Roman" w:hAnsi="Times New Roman"/>
          <w:sz w:val="24"/>
          <w:szCs w:val="24"/>
          <w:highlight w:val="yellow"/>
          <w:lang w:eastAsia="ru-RU"/>
        </w:rPr>
        <w:t>4.1. Информационно-методические</w:t>
      </w:r>
      <w:r w:rsidR="008E3783" w:rsidRPr="006E71CD">
        <w:rPr>
          <w:rFonts w:ascii="Times New Roman" w:hAnsi="Times New Roman"/>
          <w:sz w:val="24"/>
          <w:szCs w:val="24"/>
          <w:highlight w:val="yellow"/>
          <w:lang w:eastAsia="ru-RU"/>
        </w:rPr>
        <w:t>.</w:t>
      </w:r>
    </w:p>
    <w:p w:rsidR="002412C7" w:rsidRPr="00C768A1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Перечислите и дайте краткую аннотацию используемых информационных и/или методических материалов по применению практики</w:t>
      </w: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0EE3">
        <w:rPr>
          <w:rFonts w:ascii="Times New Roman" w:hAnsi="Times New Roman"/>
          <w:sz w:val="24"/>
          <w:szCs w:val="24"/>
          <w:lang w:eastAsia="ru-RU"/>
        </w:rPr>
        <w:t>4.2. Материальные</w:t>
      </w:r>
      <w:r w:rsidR="008E3783" w:rsidRPr="00AB0EE3">
        <w:rPr>
          <w:rFonts w:ascii="Times New Roman" w:hAnsi="Times New Roman"/>
          <w:sz w:val="24"/>
          <w:szCs w:val="24"/>
          <w:lang w:eastAsia="ru-RU"/>
        </w:rPr>
        <w:t>.</w:t>
      </w:r>
    </w:p>
    <w:p w:rsidR="002B16ED" w:rsidRDefault="002B16ED" w:rsidP="00682DD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B16ED">
        <w:rPr>
          <w:rFonts w:ascii="Times New Roman" w:hAnsi="Times New Roman"/>
          <w:i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/>
          <w:i/>
          <w:sz w:val="24"/>
          <w:szCs w:val="24"/>
        </w:rPr>
        <w:t xml:space="preserve">должно </w:t>
      </w:r>
      <w:r w:rsidRPr="002B16ED">
        <w:rPr>
          <w:rFonts w:ascii="Times New Roman" w:hAnsi="Times New Roman"/>
          <w:i/>
          <w:sz w:val="24"/>
          <w:szCs w:val="24"/>
        </w:rPr>
        <w:t>располага</w:t>
      </w:r>
      <w:r>
        <w:rPr>
          <w:rFonts w:ascii="Times New Roman" w:hAnsi="Times New Roman"/>
          <w:i/>
          <w:sz w:val="24"/>
          <w:szCs w:val="24"/>
        </w:rPr>
        <w:t>ть</w:t>
      </w:r>
      <w:r w:rsidRPr="002B16ED">
        <w:rPr>
          <w:rFonts w:ascii="Times New Roman" w:hAnsi="Times New Roman"/>
          <w:i/>
          <w:sz w:val="24"/>
          <w:szCs w:val="24"/>
        </w:rPr>
        <w:t xml:space="preserve"> хорошей материальной базой для организации учебно-воспитательного процесса. </w:t>
      </w:r>
      <w:r>
        <w:rPr>
          <w:rFonts w:ascii="Times New Roman" w:hAnsi="Times New Roman"/>
          <w:i/>
          <w:sz w:val="24"/>
          <w:szCs w:val="24"/>
        </w:rPr>
        <w:t xml:space="preserve">Кабинеты для образовательной деятельности. Методический кабинет, кабинеты педагогов-психологов, актовый зал, библиотека, компьютерный класс, </w:t>
      </w:r>
      <w:r w:rsidRPr="002B16ED">
        <w:rPr>
          <w:rFonts w:ascii="Times New Roman" w:hAnsi="Times New Roman"/>
          <w:i/>
          <w:sz w:val="24"/>
          <w:szCs w:val="24"/>
        </w:rPr>
        <w:t>конференц-зал (в учебное время используется как читальный зал) на 70 посадочных мест с мультимедийным оборудованием.</w:t>
      </w:r>
    </w:p>
    <w:p w:rsidR="002B16ED" w:rsidRPr="002B16ED" w:rsidRDefault="002B16ED" w:rsidP="00682DD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B16ED">
        <w:rPr>
          <w:rFonts w:ascii="Times New Roman" w:hAnsi="Times New Roman"/>
          <w:i/>
          <w:sz w:val="24"/>
          <w:szCs w:val="24"/>
        </w:rPr>
        <w:t>Для проведения занятий по технологии и практической деятельности по трудовому обучения образовательное учреждение имеет учебно-производственные мастерские (УПМ) общей площадью 2000 кв. метров</w:t>
      </w:r>
      <w:r>
        <w:rPr>
          <w:rFonts w:ascii="Times New Roman" w:hAnsi="Times New Roman"/>
          <w:i/>
          <w:sz w:val="24"/>
          <w:szCs w:val="24"/>
        </w:rPr>
        <w:t>. Мастерские по профилю деятельности (в нашем случае солярные мастерские)</w:t>
      </w:r>
    </w:p>
    <w:p w:rsidR="002B16ED" w:rsidRDefault="002B16ED" w:rsidP="00682DD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Компьютерное и </w:t>
      </w:r>
      <w:r w:rsidRPr="002B16ED">
        <w:rPr>
          <w:rFonts w:ascii="Times New Roman" w:hAnsi="Times New Roman"/>
          <w:i/>
          <w:sz w:val="24"/>
          <w:szCs w:val="24"/>
        </w:rPr>
        <w:t>мультимедийн</w:t>
      </w:r>
      <w:r>
        <w:rPr>
          <w:rFonts w:ascii="Times New Roman" w:hAnsi="Times New Roman"/>
          <w:i/>
          <w:sz w:val="24"/>
          <w:szCs w:val="24"/>
        </w:rPr>
        <w:t>ое</w:t>
      </w:r>
      <w:r w:rsidRPr="002B16E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оборудование, видео-аудио аппаратуру, выход в Интернет.</w:t>
      </w:r>
    </w:p>
    <w:p w:rsidR="002412C7" w:rsidRDefault="002B16ED" w:rsidP="00682DD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Транспорт для перевозки обучающихся.</w:t>
      </w:r>
    </w:p>
    <w:p w:rsidR="002B16ED" w:rsidRDefault="002B16ED" w:rsidP="00682DD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Объем </w:t>
      </w:r>
      <w:r w:rsidR="00D3069D">
        <w:rPr>
          <w:rFonts w:ascii="Times New Roman" w:hAnsi="Times New Roman"/>
          <w:i/>
          <w:sz w:val="24"/>
          <w:szCs w:val="24"/>
        </w:rPr>
        <w:t>финансирования проекта 3 000 000 рублей (1 500 000 средства грантодателя  и 1 500 000 средства учредителя).</w:t>
      </w:r>
      <w:r w:rsidR="00AB0EE3">
        <w:rPr>
          <w:rFonts w:ascii="Times New Roman" w:hAnsi="Times New Roman"/>
          <w:i/>
          <w:sz w:val="24"/>
          <w:szCs w:val="24"/>
        </w:rPr>
        <w:t xml:space="preserve"> Дополнительные средства на коммунальные услуги, содержание имущества, и охрану объекта.</w:t>
      </w:r>
    </w:p>
    <w:p w:rsidR="002412C7" w:rsidRPr="00C768A1" w:rsidRDefault="009D227E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D74C5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2412C7" w:rsidRPr="00C768A1">
        <w:rPr>
          <w:rFonts w:ascii="Times New Roman" w:hAnsi="Times New Roman"/>
          <w:sz w:val="24"/>
          <w:szCs w:val="24"/>
          <w:lang w:eastAsia="ru-RU"/>
        </w:rPr>
        <w:t>4.3. Организационные и управленческие</w:t>
      </w:r>
      <w:r w:rsidR="008E3783">
        <w:rPr>
          <w:rFonts w:ascii="Times New Roman" w:hAnsi="Times New Roman"/>
          <w:sz w:val="24"/>
          <w:szCs w:val="24"/>
          <w:lang w:eastAsia="ru-RU"/>
        </w:rPr>
        <w:t>.</w:t>
      </w:r>
    </w:p>
    <w:p w:rsidR="008D37FD" w:rsidRPr="008D37FD" w:rsidRDefault="008D37FD" w:rsidP="008D37FD">
      <w:pPr>
        <w:pStyle w:val="Iauiue"/>
        <w:ind w:right="-1" w:firstLine="709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 xml:space="preserve">Отчеты о выполнении мероприятий подготавливаются, как правило, по всей вертикали управления проектом, начиная с рядовых исполнителей до руководителя и куратора проекта, который отчитывается перед грантодателем. </w:t>
      </w:r>
    </w:p>
    <w:p w:rsidR="008D37FD" w:rsidRPr="008D37FD" w:rsidRDefault="008D37FD" w:rsidP="008D37FD">
      <w:pPr>
        <w:pStyle w:val="Iauiue"/>
        <w:ind w:right="-1" w:firstLine="709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Частота предоставления отчетов при этом убывает при движении по вертикали управления снизу вверх. Главную контрольную функцию выполняет куратор проекта – комитет общего и профессионального образования Ленинградской области.</w:t>
      </w:r>
    </w:p>
    <w:p w:rsidR="008D37FD" w:rsidRPr="008D37FD" w:rsidRDefault="008D37FD" w:rsidP="008D37FD">
      <w:pPr>
        <w:pStyle w:val="Iauiue"/>
        <w:ind w:right="-1" w:firstLine="709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Контроль мероприятий, включающий согласование рабочих планов, проверку соблюдения сроков выполнения мероприятий, проверку (экспертизу) соответствия результатов мероприятий установленным требованиям, осуществляется куратором мероприятий.</w:t>
      </w:r>
    </w:p>
    <w:p w:rsidR="008D37FD" w:rsidRPr="008D37FD" w:rsidRDefault="008D37FD" w:rsidP="008D37FD">
      <w:pPr>
        <w:pStyle w:val="Iauiue"/>
        <w:ind w:right="-1" w:firstLine="709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 xml:space="preserve">Формы отчетности </w:t>
      </w:r>
      <w:r>
        <w:rPr>
          <w:i/>
          <w:sz w:val="24"/>
          <w:szCs w:val="24"/>
        </w:rPr>
        <w:t xml:space="preserve">содержали </w:t>
      </w:r>
      <w:r w:rsidRPr="008D37FD">
        <w:rPr>
          <w:i/>
          <w:sz w:val="24"/>
          <w:szCs w:val="24"/>
        </w:rPr>
        <w:t>информацию о выполнении целевых показателей проекта и административную информацию о соблюдении сроков выполнения мероприятий, назначении исполнителей, планируемых действиях (детализирующих мероприятия плана), проблемах по ходу выполнения мероприятий.</w:t>
      </w:r>
    </w:p>
    <w:p w:rsidR="008D37FD" w:rsidRPr="008D37FD" w:rsidRDefault="008D37FD" w:rsidP="008D37FD">
      <w:pPr>
        <w:pStyle w:val="Iauiue"/>
        <w:ind w:right="-1" w:firstLine="709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Ежеквартально готовится  «Рапорт о состоянии проекта» объемом на одну-две страницы, содержащий следующие разделы:</w:t>
      </w:r>
    </w:p>
    <w:p w:rsidR="008D37FD" w:rsidRPr="008D37FD" w:rsidRDefault="008D37FD" w:rsidP="008D37FD">
      <w:pPr>
        <w:pStyle w:val="Iauiue"/>
        <w:ind w:right="-1" w:firstLine="709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Выполняемые этапы.</w:t>
      </w:r>
    </w:p>
    <w:p w:rsidR="008D37FD" w:rsidRPr="008D37FD" w:rsidRDefault="008D37FD" w:rsidP="008D37FD">
      <w:pPr>
        <w:pStyle w:val="Iauiue"/>
        <w:ind w:right="-1" w:firstLine="709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Полученные результаты.</w:t>
      </w:r>
    </w:p>
    <w:p w:rsidR="008D37FD" w:rsidRPr="008D37FD" w:rsidRDefault="008D37FD" w:rsidP="008D37FD">
      <w:pPr>
        <w:pStyle w:val="Iauiue"/>
        <w:ind w:right="-1" w:firstLine="709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Планируемые действия.</w:t>
      </w:r>
    </w:p>
    <w:p w:rsidR="008D37FD" w:rsidRPr="008D37FD" w:rsidRDefault="008D37FD" w:rsidP="008D37FD">
      <w:pPr>
        <w:pStyle w:val="Iauiue"/>
        <w:ind w:right="-1" w:firstLine="709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Проблемы.</w:t>
      </w:r>
    </w:p>
    <w:p w:rsidR="008D37FD" w:rsidRPr="008D37FD" w:rsidRDefault="008D37FD" w:rsidP="008D37FD">
      <w:pPr>
        <w:pStyle w:val="Iauiue"/>
        <w:ind w:right="-1" w:firstLine="709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Предложения.</w:t>
      </w:r>
    </w:p>
    <w:p w:rsidR="008D37FD" w:rsidRPr="008D37FD" w:rsidRDefault="008D37FD" w:rsidP="008D37FD">
      <w:pPr>
        <w:pStyle w:val="Iauiue"/>
        <w:ind w:right="-1" w:firstLine="709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Рабочей группой были разработаны документы внутренней отчетности:</w:t>
      </w:r>
    </w:p>
    <w:p w:rsidR="008D37FD" w:rsidRPr="008D37FD" w:rsidRDefault="008D37FD" w:rsidP="008D37FD">
      <w:pPr>
        <w:pStyle w:val="Iauiue"/>
        <w:numPr>
          <w:ilvl w:val="0"/>
          <w:numId w:val="7"/>
        </w:numPr>
        <w:ind w:right="-1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 xml:space="preserve">Приказ </w:t>
      </w:r>
    </w:p>
    <w:p w:rsidR="008D37FD" w:rsidRPr="008D37FD" w:rsidRDefault="008D37FD" w:rsidP="008D37FD">
      <w:pPr>
        <w:pStyle w:val="Iauiue"/>
        <w:numPr>
          <w:ilvl w:val="0"/>
          <w:numId w:val="7"/>
        </w:numPr>
        <w:ind w:right="-1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Положение.</w:t>
      </w:r>
    </w:p>
    <w:p w:rsidR="008D37FD" w:rsidRPr="008D37FD" w:rsidRDefault="008D37FD" w:rsidP="008D37FD">
      <w:pPr>
        <w:pStyle w:val="Iauiue"/>
        <w:numPr>
          <w:ilvl w:val="0"/>
          <w:numId w:val="7"/>
        </w:numPr>
        <w:ind w:right="-1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План работы по реализации проекта.</w:t>
      </w:r>
    </w:p>
    <w:p w:rsidR="008D37FD" w:rsidRPr="008D37FD" w:rsidRDefault="008D37FD" w:rsidP="008D37FD">
      <w:pPr>
        <w:pStyle w:val="Iauiue"/>
        <w:numPr>
          <w:ilvl w:val="0"/>
          <w:numId w:val="7"/>
        </w:numPr>
        <w:ind w:right="-1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Формы протоколов заседания рабочей группы.</w:t>
      </w:r>
    </w:p>
    <w:p w:rsidR="008D37FD" w:rsidRPr="008D37FD" w:rsidRDefault="008D37FD" w:rsidP="008D37FD">
      <w:pPr>
        <w:pStyle w:val="Iauiue"/>
        <w:numPr>
          <w:ilvl w:val="0"/>
          <w:numId w:val="7"/>
        </w:numPr>
        <w:ind w:right="-1"/>
        <w:contextualSpacing/>
        <w:jc w:val="both"/>
        <w:rPr>
          <w:i/>
          <w:sz w:val="24"/>
          <w:szCs w:val="24"/>
        </w:rPr>
      </w:pPr>
      <w:r w:rsidRPr="008D37FD">
        <w:rPr>
          <w:i/>
          <w:sz w:val="24"/>
          <w:szCs w:val="24"/>
        </w:rPr>
        <w:t>Форма раппорта по реализации проекта.</w:t>
      </w:r>
    </w:p>
    <w:p w:rsidR="008D37FD" w:rsidRPr="008D37FD" w:rsidRDefault="008D37FD" w:rsidP="008D37FD">
      <w:pPr>
        <w:pStyle w:val="Default"/>
        <w:ind w:firstLine="708"/>
        <w:jc w:val="both"/>
        <w:rPr>
          <w:i/>
        </w:rPr>
      </w:pPr>
    </w:p>
    <w:p w:rsidR="008D37FD" w:rsidRPr="008D37FD" w:rsidRDefault="008D37FD" w:rsidP="008D37FD">
      <w:pPr>
        <w:pStyle w:val="Default"/>
        <w:ind w:firstLine="708"/>
        <w:jc w:val="both"/>
        <w:rPr>
          <w:i/>
        </w:rPr>
      </w:pPr>
      <w:r w:rsidRPr="008D37FD">
        <w:rPr>
          <w:i/>
        </w:rPr>
        <w:t xml:space="preserve">Важным в реализации проекта стала организация бухгалтерского учета. Бухгалтерский учет и статистическая отчетность в некоммерческих организациях ведется в порядке, установленном действующим законодательством Российской Федерации. Информация о деятельности некоммерческой организации представляется органам государственной статистики, налоговым органам и иным лицам в соответствии с законодательством Российской Федерации и учредительными документами организации. </w:t>
      </w:r>
    </w:p>
    <w:p w:rsidR="008D37FD" w:rsidRPr="008D37FD" w:rsidRDefault="008D37FD" w:rsidP="008D37FD">
      <w:pPr>
        <w:pStyle w:val="Default"/>
        <w:ind w:firstLine="708"/>
        <w:jc w:val="both"/>
        <w:rPr>
          <w:i/>
        </w:rPr>
      </w:pPr>
      <w:r w:rsidRPr="008D37FD">
        <w:rPr>
          <w:i/>
        </w:rPr>
        <w:t>Основной целью контроля проекта явля</w:t>
      </w:r>
      <w:r>
        <w:rPr>
          <w:i/>
        </w:rPr>
        <w:t>лось</w:t>
      </w:r>
      <w:r w:rsidRPr="008D37FD">
        <w:rPr>
          <w:i/>
        </w:rPr>
        <w:t xml:space="preserve"> обеспечение выполнения плановых показателей и повышение общей эффективности функций планирования и контроля проекта.</w:t>
      </w:r>
    </w:p>
    <w:p w:rsidR="008D37FD" w:rsidRPr="008D37FD" w:rsidRDefault="008D37FD" w:rsidP="008D37FD">
      <w:pPr>
        <w:pStyle w:val="Default"/>
        <w:ind w:firstLine="708"/>
        <w:jc w:val="both"/>
        <w:rPr>
          <w:i/>
        </w:rPr>
      </w:pPr>
      <w:r w:rsidRPr="008D37FD">
        <w:rPr>
          <w:i/>
        </w:rPr>
        <w:t>Содержание контроля проекта состояло в определении результатов деятельности на основе оценки и документирования фактических показателей выполнения работ и сравнения их с плановыми показателями. Система контроля проекта представляет собой часть общей системы управления проектом.</w:t>
      </w:r>
    </w:p>
    <w:p w:rsidR="008D37FD" w:rsidRDefault="008D37FD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4.4. Кадровые</w:t>
      </w:r>
      <w:r w:rsidR="008E3783">
        <w:rPr>
          <w:rFonts w:ascii="Times New Roman" w:hAnsi="Times New Roman"/>
          <w:sz w:val="24"/>
          <w:szCs w:val="24"/>
          <w:lang w:eastAsia="ru-RU"/>
        </w:rPr>
        <w:t>.</w:t>
      </w:r>
    </w:p>
    <w:p w:rsidR="00101353" w:rsidRPr="00101353" w:rsidRDefault="00101353" w:rsidP="001013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01353">
        <w:rPr>
          <w:rFonts w:ascii="Times New Roman" w:eastAsia="Times New Roman" w:hAnsi="Times New Roman"/>
          <w:i/>
          <w:sz w:val="24"/>
          <w:szCs w:val="24"/>
        </w:rPr>
        <w:t>Управление реализацией всего Проекта осуществлялось директором ГКОУ ЛО «Сланцевское специальное учебно-воспитательное учреждение закрытого типа» и рабочей группой.</w:t>
      </w:r>
    </w:p>
    <w:p w:rsidR="00101353" w:rsidRPr="00101353" w:rsidRDefault="00101353" w:rsidP="00101353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01353">
        <w:rPr>
          <w:rFonts w:ascii="Times New Roman" w:eastAsia="Times New Roman" w:hAnsi="Times New Roman"/>
          <w:i/>
          <w:sz w:val="24"/>
          <w:szCs w:val="24"/>
        </w:rPr>
        <w:lastRenderedPageBreak/>
        <w:t>Директор  ГКОУ ЛО «Сланцевское специальное учебно-воспитательное учреждение закрытого типа» определяет рабочую группу, в которую входили:</w:t>
      </w:r>
    </w:p>
    <w:tbl>
      <w:tblPr>
        <w:tblW w:w="4405" w:type="pct"/>
        <w:tblInd w:w="236" w:type="dxa"/>
        <w:tblLook w:val="04A0"/>
      </w:tblPr>
      <w:tblGrid>
        <w:gridCol w:w="6269"/>
        <w:gridCol w:w="2412"/>
      </w:tblGrid>
      <w:tr w:rsidR="00101353" w:rsidRPr="00101353" w:rsidTr="00CA1D1B">
        <w:tc>
          <w:tcPr>
            <w:tcW w:w="3611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Директор ОУ</w:t>
            </w:r>
          </w:p>
        </w:tc>
        <w:tc>
          <w:tcPr>
            <w:tcW w:w="1389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101353" w:rsidRPr="00101353" w:rsidTr="00CA1D1B">
        <w:tc>
          <w:tcPr>
            <w:tcW w:w="3611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9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101353" w:rsidRPr="00101353" w:rsidTr="00CA1D1B">
        <w:tc>
          <w:tcPr>
            <w:tcW w:w="3611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Заместитель директора по УПР</w:t>
            </w:r>
          </w:p>
        </w:tc>
        <w:tc>
          <w:tcPr>
            <w:tcW w:w="1389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101353" w:rsidRPr="00101353" w:rsidTr="00CA1D1B">
        <w:tc>
          <w:tcPr>
            <w:tcW w:w="3611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Заместитель директора по режиму</w:t>
            </w:r>
          </w:p>
        </w:tc>
        <w:tc>
          <w:tcPr>
            <w:tcW w:w="1389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101353" w:rsidRPr="00101353" w:rsidTr="00CA1D1B">
        <w:tc>
          <w:tcPr>
            <w:tcW w:w="3611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389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101353" w:rsidRPr="00101353" w:rsidTr="00CA1D1B">
        <w:tc>
          <w:tcPr>
            <w:tcW w:w="3611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Гл.бухгалтер</w:t>
            </w:r>
          </w:p>
        </w:tc>
        <w:tc>
          <w:tcPr>
            <w:tcW w:w="1389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101353" w:rsidRPr="00101353" w:rsidTr="00CA1D1B">
        <w:tc>
          <w:tcPr>
            <w:tcW w:w="3611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Учителя (классные руководители)</w:t>
            </w:r>
          </w:p>
        </w:tc>
        <w:tc>
          <w:tcPr>
            <w:tcW w:w="1389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7</w:t>
            </w:r>
          </w:p>
        </w:tc>
      </w:tr>
      <w:tr w:rsidR="00101353" w:rsidRPr="00101353" w:rsidTr="00CA1D1B">
        <w:tc>
          <w:tcPr>
            <w:tcW w:w="3611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Воспитатели</w:t>
            </w:r>
          </w:p>
        </w:tc>
        <w:tc>
          <w:tcPr>
            <w:tcW w:w="1389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101353" w:rsidRPr="00101353" w:rsidTr="00CA1D1B">
        <w:tc>
          <w:tcPr>
            <w:tcW w:w="3611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Социальные педагоги</w:t>
            </w:r>
          </w:p>
        </w:tc>
        <w:tc>
          <w:tcPr>
            <w:tcW w:w="1389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101353" w:rsidRPr="00101353" w:rsidTr="00CA1D1B">
        <w:tc>
          <w:tcPr>
            <w:tcW w:w="3611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Психологи</w:t>
            </w:r>
          </w:p>
        </w:tc>
        <w:tc>
          <w:tcPr>
            <w:tcW w:w="1389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101353" w:rsidRPr="00101353" w:rsidTr="00CA1D1B">
        <w:tc>
          <w:tcPr>
            <w:tcW w:w="3611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Методист</w:t>
            </w:r>
          </w:p>
        </w:tc>
        <w:tc>
          <w:tcPr>
            <w:tcW w:w="1389" w:type="pct"/>
          </w:tcPr>
          <w:p w:rsidR="00101353" w:rsidRPr="00101353" w:rsidRDefault="00101353" w:rsidP="00101353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1353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</w:tr>
    </w:tbl>
    <w:p w:rsidR="00101353" w:rsidRPr="00101353" w:rsidRDefault="00101353" w:rsidP="00101353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101353" w:rsidRPr="00101353" w:rsidRDefault="00101353" w:rsidP="00101353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01353">
        <w:rPr>
          <w:rFonts w:ascii="Times New Roman" w:eastAsia="Times New Roman" w:hAnsi="Times New Roman"/>
          <w:i/>
          <w:sz w:val="24"/>
          <w:szCs w:val="24"/>
        </w:rPr>
        <w:t xml:space="preserve">Задачи рабочей группы: </w:t>
      </w:r>
    </w:p>
    <w:p w:rsidR="00101353" w:rsidRPr="00101353" w:rsidRDefault="00101353" w:rsidP="001013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01353">
        <w:rPr>
          <w:rFonts w:ascii="Times New Roman" w:eastAsia="Times New Roman" w:hAnsi="Times New Roman"/>
          <w:i/>
          <w:sz w:val="24"/>
          <w:szCs w:val="24"/>
        </w:rPr>
        <w:t xml:space="preserve">- разработка в пределах своих полномочий нормативные правовые акты, необходимые для реализации Программы; </w:t>
      </w:r>
    </w:p>
    <w:p w:rsidR="00101353" w:rsidRPr="00101353" w:rsidRDefault="00101353" w:rsidP="001013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01353">
        <w:rPr>
          <w:rFonts w:ascii="Times New Roman" w:eastAsia="Times New Roman" w:hAnsi="Times New Roman"/>
          <w:i/>
          <w:sz w:val="24"/>
          <w:szCs w:val="24"/>
        </w:rPr>
        <w:t>- назначение руководителей направлений Проекта;</w:t>
      </w:r>
    </w:p>
    <w:p w:rsidR="00101353" w:rsidRPr="00101353" w:rsidRDefault="00101353" w:rsidP="00101353">
      <w:pPr>
        <w:pStyle w:val="Default"/>
        <w:ind w:firstLine="709"/>
        <w:jc w:val="both"/>
        <w:rPr>
          <w:i/>
        </w:rPr>
      </w:pPr>
      <w:r w:rsidRPr="00101353">
        <w:rPr>
          <w:i/>
        </w:rPr>
        <w:t>- проводят заседания рабочей группы по вопросам реализации проекта (1 раз в три месяца) с оформлением протокола заседаний.</w:t>
      </w:r>
    </w:p>
    <w:p w:rsidR="00101353" w:rsidRPr="00101353" w:rsidRDefault="00101353" w:rsidP="00101353">
      <w:pPr>
        <w:pStyle w:val="Default"/>
        <w:ind w:firstLine="709"/>
        <w:jc w:val="both"/>
        <w:rPr>
          <w:i/>
        </w:rPr>
      </w:pPr>
      <w:r w:rsidRPr="00101353">
        <w:rPr>
          <w:i/>
        </w:rPr>
        <w:t>-  подготовка ежеквартально отчет о ходе реализации Проекта;</w:t>
      </w:r>
    </w:p>
    <w:p w:rsidR="00101353" w:rsidRPr="00101353" w:rsidRDefault="00101353" w:rsidP="00101353">
      <w:pPr>
        <w:pStyle w:val="Default"/>
        <w:ind w:firstLine="709"/>
        <w:jc w:val="both"/>
        <w:rPr>
          <w:i/>
        </w:rPr>
      </w:pPr>
      <w:r w:rsidRPr="00101353">
        <w:rPr>
          <w:i/>
        </w:rPr>
        <w:t xml:space="preserve">- подготовка предложения по уточнению перечня программных мероприятий на очередной финансовый период, уточняет затраты по программным мероприятиям, а также механизм реализации Проекта; </w:t>
      </w:r>
    </w:p>
    <w:p w:rsidR="00101353" w:rsidRPr="00101353" w:rsidRDefault="00101353" w:rsidP="00101353">
      <w:pPr>
        <w:pStyle w:val="Default"/>
        <w:ind w:firstLine="709"/>
        <w:jc w:val="both"/>
        <w:rPr>
          <w:i/>
        </w:rPr>
      </w:pPr>
      <w:r w:rsidRPr="00101353">
        <w:rPr>
          <w:i/>
        </w:rPr>
        <w:t>-  разработка перечня целевых показателей для контроля за ходом реализации Проекта;</w:t>
      </w:r>
    </w:p>
    <w:p w:rsidR="00101353" w:rsidRPr="00101353" w:rsidRDefault="00101353" w:rsidP="00101353">
      <w:pPr>
        <w:pStyle w:val="Default"/>
        <w:ind w:firstLine="709"/>
        <w:jc w:val="both"/>
        <w:rPr>
          <w:i/>
        </w:rPr>
      </w:pPr>
      <w:r w:rsidRPr="00101353">
        <w:rPr>
          <w:i/>
        </w:rPr>
        <w:t xml:space="preserve">-  несет ответственность за своевременную и качественную подготовку реализации Проекта, обеспечивает эффективное использование средств, выделенных на ее реализацию; </w:t>
      </w:r>
    </w:p>
    <w:p w:rsidR="00101353" w:rsidRPr="00101353" w:rsidRDefault="00101353" w:rsidP="00101353">
      <w:pPr>
        <w:pStyle w:val="Default"/>
        <w:tabs>
          <w:tab w:val="left" w:pos="709"/>
        </w:tabs>
        <w:ind w:firstLine="709"/>
        <w:jc w:val="both"/>
        <w:rPr>
          <w:i/>
        </w:rPr>
      </w:pPr>
      <w:r w:rsidRPr="00101353">
        <w:rPr>
          <w:i/>
        </w:rPr>
        <w:t>- осуществление координации деятельности структур образовательного учреждения по подготовке и реализации программных мероприятий, а также анализу их выполнения.</w:t>
      </w:r>
    </w:p>
    <w:p w:rsidR="00101353" w:rsidRPr="00101353" w:rsidRDefault="00101353" w:rsidP="00101353">
      <w:pPr>
        <w:pStyle w:val="Default"/>
        <w:ind w:firstLine="708"/>
        <w:jc w:val="both"/>
        <w:rPr>
          <w:i/>
        </w:rPr>
      </w:pPr>
      <w:r w:rsidRPr="00101353">
        <w:rPr>
          <w:i/>
        </w:rPr>
        <w:t xml:space="preserve">Текущее управление реализацией Проекта осуществляют лица, которые будут определенные рабочей группой, по направлениям программы: </w:t>
      </w:r>
    </w:p>
    <w:p w:rsidR="00101353" w:rsidRPr="00101353" w:rsidRDefault="00101353" w:rsidP="00101353">
      <w:pPr>
        <w:pStyle w:val="Default"/>
        <w:ind w:firstLine="708"/>
        <w:jc w:val="both"/>
        <w:rPr>
          <w:i/>
        </w:rPr>
      </w:pPr>
      <w:r w:rsidRPr="00101353">
        <w:rPr>
          <w:i/>
        </w:rPr>
        <w:t xml:space="preserve">- готовят предложения по формированию перечня программных мероприятий; </w:t>
      </w:r>
    </w:p>
    <w:p w:rsidR="00101353" w:rsidRPr="00101353" w:rsidRDefault="00101353" w:rsidP="00101353">
      <w:pPr>
        <w:pStyle w:val="Default"/>
        <w:ind w:firstLine="708"/>
        <w:jc w:val="both"/>
        <w:rPr>
          <w:i/>
        </w:rPr>
      </w:pPr>
      <w:r w:rsidRPr="00101353">
        <w:rPr>
          <w:i/>
        </w:rPr>
        <w:t>-  проводят мониторинг результатов реализации Проекта;</w:t>
      </w:r>
    </w:p>
    <w:p w:rsidR="00101353" w:rsidRPr="00101353" w:rsidRDefault="00101353" w:rsidP="00101353">
      <w:pPr>
        <w:pStyle w:val="Default"/>
        <w:ind w:firstLine="708"/>
        <w:jc w:val="both"/>
        <w:rPr>
          <w:i/>
        </w:rPr>
      </w:pPr>
      <w:r w:rsidRPr="00101353">
        <w:rPr>
          <w:i/>
        </w:rPr>
        <w:t xml:space="preserve">-  готовят отчетность о ходе реализации Проекта по направлениям. </w:t>
      </w:r>
    </w:p>
    <w:p w:rsidR="00101353" w:rsidRPr="00101353" w:rsidRDefault="00101353" w:rsidP="00101353">
      <w:pPr>
        <w:pStyle w:val="Default"/>
        <w:ind w:firstLine="708"/>
        <w:jc w:val="both"/>
        <w:rPr>
          <w:i/>
        </w:rPr>
      </w:pPr>
      <w:r w:rsidRPr="00101353">
        <w:rPr>
          <w:i/>
        </w:rPr>
        <w:t>Контроль над исполнением Проекта, осуществляется куратором проекта Комитета общего и профессионального образования Ленинградской области.</w:t>
      </w:r>
    </w:p>
    <w:p w:rsidR="00101353" w:rsidRPr="00C768A1" w:rsidRDefault="00101353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Pr="00C768A1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4.5. Временные</w:t>
      </w:r>
      <w:r w:rsidR="008E3783">
        <w:rPr>
          <w:rFonts w:ascii="Times New Roman" w:hAnsi="Times New Roman"/>
          <w:sz w:val="24"/>
          <w:szCs w:val="24"/>
          <w:lang w:eastAsia="ru-RU"/>
        </w:rPr>
        <w:t>.</w:t>
      </w:r>
    </w:p>
    <w:p w:rsidR="002412C7" w:rsidRPr="00FD158C" w:rsidRDefault="00FD158C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D158C">
        <w:rPr>
          <w:rFonts w:ascii="Times New Roman" w:hAnsi="Times New Roman"/>
          <w:i/>
          <w:sz w:val="24"/>
          <w:szCs w:val="24"/>
          <w:lang w:eastAsia="ru-RU"/>
        </w:rPr>
        <w:t xml:space="preserve">3 года - </w:t>
      </w:r>
      <w:r w:rsidR="002412C7" w:rsidRPr="00FD158C">
        <w:rPr>
          <w:rFonts w:ascii="Times New Roman" w:hAnsi="Times New Roman"/>
          <w:i/>
          <w:sz w:val="24"/>
          <w:szCs w:val="24"/>
          <w:lang w:eastAsia="ru-RU"/>
        </w:rPr>
        <w:t>необходим</w:t>
      </w:r>
      <w:r w:rsidRPr="00FD158C">
        <w:rPr>
          <w:rFonts w:ascii="Times New Roman" w:hAnsi="Times New Roman"/>
          <w:i/>
          <w:sz w:val="24"/>
          <w:szCs w:val="24"/>
          <w:lang w:eastAsia="ru-RU"/>
        </w:rPr>
        <w:t>о</w:t>
      </w:r>
      <w:r w:rsidR="002412C7" w:rsidRPr="00FD158C">
        <w:rPr>
          <w:rFonts w:ascii="Times New Roman" w:hAnsi="Times New Roman"/>
          <w:i/>
          <w:sz w:val="24"/>
          <w:szCs w:val="24"/>
          <w:lang w:eastAsia="ru-RU"/>
        </w:rPr>
        <w:t xml:space="preserve"> для результативной реализации практики</w:t>
      </w:r>
      <w:r w:rsidRPr="00FD158C">
        <w:rPr>
          <w:rFonts w:ascii="Times New Roman" w:hAnsi="Times New Roman"/>
          <w:i/>
          <w:sz w:val="24"/>
          <w:szCs w:val="24"/>
          <w:lang w:eastAsia="ru-RU"/>
        </w:rPr>
        <w:t xml:space="preserve"> с обучающимися, которые готовятся на выпуск из общеобразовательной школы и выбирают профессиональное образовательное учреждение для дальнейшего обучения по выбранной профессии.</w:t>
      </w: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4.6. Перечень организаций</w:t>
      </w:r>
      <w:r w:rsidR="008E3783">
        <w:rPr>
          <w:rFonts w:ascii="Times New Roman" w:hAnsi="Times New Roman"/>
          <w:sz w:val="24"/>
          <w:szCs w:val="24"/>
          <w:lang w:eastAsia="ru-RU"/>
        </w:rPr>
        <w:t>.</w:t>
      </w:r>
    </w:p>
    <w:p w:rsidR="00730DB2" w:rsidRPr="00730DB2" w:rsidRDefault="00730DB2" w:rsidP="00730DB2">
      <w:pPr>
        <w:pStyle w:val="Default"/>
        <w:ind w:firstLine="709"/>
        <w:jc w:val="both"/>
        <w:rPr>
          <w:i/>
        </w:rPr>
      </w:pPr>
      <w:r w:rsidRPr="00730DB2">
        <w:rPr>
          <w:i/>
        </w:rPr>
        <w:t>В качестве соисполнителей проекта были приглашены:</w:t>
      </w:r>
    </w:p>
    <w:p w:rsidR="00730DB2" w:rsidRPr="00730DB2" w:rsidRDefault="00730DB2" w:rsidP="00730DB2">
      <w:pPr>
        <w:spacing w:line="240" w:lineRule="auto"/>
        <w:ind w:firstLine="709"/>
        <w:contextualSpacing/>
        <w:jc w:val="both"/>
        <w:rPr>
          <w:rStyle w:val="af0"/>
          <w:rFonts w:ascii="Times New Roman" w:hAnsi="Times New Roman"/>
          <w:sz w:val="24"/>
          <w:szCs w:val="24"/>
        </w:rPr>
      </w:pPr>
      <w:r w:rsidRPr="00730DB2">
        <w:rPr>
          <w:rStyle w:val="af0"/>
          <w:rFonts w:ascii="Times New Roman" w:hAnsi="Times New Roman"/>
          <w:sz w:val="24"/>
          <w:szCs w:val="24"/>
        </w:rPr>
        <w:t>- Государственное бюджетное профессиональное образовательное учреждение Ленинградской области «Сланцевский индустриальный техникум» (ГБПОУ ЛО «СИТ»);</w:t>
      </w:r>
    </w:p>
    <w:p w:rsidR="00730DB2" w:rsidRPr="00730DB2" w:rsidRDefault="00730DB2" w:rsidP="00730DB2">
      <w:pPr>
        <w:pStyle w:val="Default"/>
        <w:ind w:firstLine="709"/>
        <w:jc w:val="both"/>
        <w:rPr>
          <w:i/>
        </w:rPr>
      </w:pPr>
      <w:r w:rsidRPr="00730DB2">
        <w:rPr>
          <w:i/>
        </w:rPr>
        <w:t>- Государственное казенное учреждение «Центр занятости населения Сланцевского муниципального района Ленинградской области».</w:t>
      </w:r>
    </w:p>
    <w:p w:rsidR="00730DB2" w:rsidRPr="00730DB2" w:rsidRDefault="00730DB2" w:rsidP="00730DB2">
      <w:pPr>
        <w:pStyle w:val="Default"/>
        <w:ind w:firstLine="709"/>
        <w:jc w:val="both"/>
        <w:rPr>
          <w:i/>
        </w:rPr>
      </w:pPr>
      <w:r w:rsidRPr="00730DB2">
        <w:rPr>
          <w:i/>
        </w:rPr>
        <w:t>Совместной деятельностью в проекте стали:</w:t>
      </w:r>
    </w:p>
    <w:p w:rsidR="00730DB2" w:rsidRPr="00730DB2" w:rsidRDefault="00730DB2" w:rsidP="00730DB2">
      <w:pPr>
        <w:pStyle w:val="Default"/>
        <w:ind w:firstLine="708"/>
        <w:jc w:val="both"/>
        <w:rPr>
          <w:i/>
        </w:rPr>
      </w:pPr>
      <w:r w:rsidRPr="00730DB2">
        <w:rPr>
          <w:i/>
        </w:rPr>
        <w:t>- разработка совместных планов работы;</w:t>
      </w:r>
    </w:p>
    <w:p w:rsidR="00730DB2" w:rsidRPr="00730DB2" w:rsidRDefault="00730DB2" w:rsidP="00730DB2">
      <w:pPr>
        <w:pStyle w:val="Default"/>
        <w:tabs>
          <w:tab w:val="left" w:pos="284"/>
          <w:tab w:val="left" w:pos="851"/>
        </w:tabs>
        <w:ind w:firstLine="708"/>
        <w:jc w:val="both"/>
        <w:rPr>
          <w:i/>
        </w:rPr>
      </w:pPr>
      <w:r w:rsidRPr="00730DB2">
        <w:rPr>
          <w:i/>
        </w:rPr>
        <w:lastRenderedPageBreak/>
        <w:t>- заключение соглашений о совместной работе по предпрофессиональной подготовке подростков целевой группы;</w:t>
      </w:r>
    </w:p>
    <w:p w:rsidR="00730DB2" w:rsidRPr="00730DB2" w:rsidRDefault="00730DB2" w:rsidP="00730DB2">
      <w:pPr>
        <w:pStyle w:val="Default"/>
        <w:ind w:firstLine="708"/>
        <w:jc w:val="both"/>
        <w:rPr>
          <w:i/>
        </w:rPr>
      </w:pPr>
      <w:r w:rsidRPr="00730DB2">
        <w:rPr>
          <w:i/>
        </w:rPr>
        <w:t xml:space="preserve"> - проведение Дней профессий, Дней открытых дверей и открытых уроков по профессиям;</w:t>
      </w:r>
    </w:p>
    <w:p w:rsidR="00730DB2" w:rsidRPr="00730DB2" w:rsidRDefault="00730DB2" w:rsidP="00730DB2">
      <w:pPr>
        <w:pStyle w:val="Default"/>
        <w:ind w:firstLine="708"/>
        <w:jc w:val="both"/>
        <w:rPr>
          <w:i/>
        </w:rPr>
      </w:pPr>
      <w:r w:rsidRPr="00730DB2">
        <w:rPr>
          <w:i/>
        </w:rPr>
        <w:t>- встречи с работниками производства, достигших значительных успехов в трудовой деятельности;</w:t>
      </w:r>
    </w:p>
    <w:p w:rsidR="00730DB2" w:rsidRPr="00730DB2" w:rsidRDefault="00730DB2" w:rsidP="00730DB2">
      <w:pPr>
        <w:pStyle w:val="Default"/>
        <w:ind w:firstLine="708"/>
        <w:jc w:val="both"/>
        <w:rPr>
          <w:i/>
        </w:rPr>
      </w:pPr>
      <w:r w:rsidRPr="00730DB2">
        <w:rPr>
          <w:i/>
        </w:rPr>
        <w:t>- организация Ярмарок вакансий рабочих мест для обучающихся образовательного учреждения;</w:t>
      </w:r>
    </w:p>
    <w:p w:rsidR="00730DB2" w:rsidRPr="00730DB2" w:rsidRDefault="00730DB2" w:rsidP="00730DB2">
      <w:pPr>
        <w:pStyle w:val="Default"/>
        <w:ind w:firstLine="708"/>
        <w:jc w:val="both"/>
        <w:rPr>
          <w:i/>
        </w:rPr>
      </w:pPr>
      <w:r w:rsidRPr="00730DB2">
        <w:rPr>
          <w:i/>
        </w:rPr>
        <w:t>- проведение лекториев о востребованных рабочих профессиях;</w:t>
      </w:r>
    </w:p>
    <w:p w:rsidR="00730DB2" w:rsidRPr="00730DB2" w:rsidRDefault="00730DB2" w:rsidP="00730DB2">
      <w:pPr>
        <w:pStyle w:val="Default"/>
        <w:ind w:firstLine="708"/>
        <w:jc w:val="both"/>
        <w:rPr>
          <w:i/>
        </w:rPr>
      </w:pPr>
      <w:r w:rsidRPr="00730DB2">
        <w:rPr>
          <w:i/>
        </w:rPr>
        <w:t>- проведение профессиональных проб, элективных курсов на базе образовательных учреждений СПО.</w:t>
      </w:r>
    </w:p>
    <w:p w:rsidR="00730DB2" w:rsidRDefault="00730DB2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79D9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4.7. Наличие и формы государственной и спонсорской поддержки</w:t>
      </w:r>
      <w:r w:rsidR="00380696" w:rsidRPr="00C768A1">
        <w:rPr>
          <w:rFonts w:ascii="Times New Roman" w:hAnsi="Times New Roman"/>
          <w:sz w:val="24"/>
          <w:szCs w:val="24"/>
          <w:lang w:eastAsia="ru-RU"/>
        </w:rPr>
        <w:t>.</w:t>
      </w:r>
    </w:p>
    <w:p w:rsidR="003B79D9" w:rsidRPr="003B79D9" w:rsidRDefault="003B79D9" w:rsidP="003B79D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B79D9">
        <w:rPr>
          <w:rFonts w:ascii="Times New Roman" w:hAnsi="Times New Roman"/>
          <w:i/>
          <w:sz w:val="24"/>
          <w:szCs w:val="24"/>
        </w:rPr>
        <w:t>Соучредителем проекта являлся Комитет общего и профессионального образования Ленинградской о</w:t>
      </w:r>
      <w:r w:rsidR="00586026">
        <w:rPr>
          <w:rFonts w:ascii="Times New Roman" w:hAnsi="Times New Roman"/>
          <w:i/>
          <w:sz w:val="24"/>
          <w:szCs w:val="24"/>
        </w:rPr>
        <w:t>бласти. Объем софинансирования п</w:t>
      </w:r>
      <w:r w:rsidRPr="003B79D9">
        <w:rPr>
          <w:rFonts w:ascii="Times New Roman" w:hAnsi="Times New Roman"/>
          <w:i/>
          <w:sz w:val="24"/>
          <w:szCs w:val="24"/>
        </w:rPr>
        <w:t>роекта за счет денежных средств КО и ПО ЛО определен в сумме 1 500 000 (один миллион пятьсот тысяч) рублей.</w:t>
      </w:r>
    </w:p>
    <w:p w:rsidR="002412C7" w:rsidRPr="00C768A1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39C4" w:rsidRDefault="002412C7" w:rsidP="00FD673C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Lines="4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 w:eastAsia="ru-RU"/>
        </w:rPr>
      </w:pPr>
      <w:r w:rsidRPr="00C768A1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Регламентированность практики</w:t>
      </w:r>
    </w:p>
    <w:p w:rsidR="00E539C4" w:rsidRPr="00E539C4" w:rsidRDefault="00E539C4" w:rsidP="00FD673C">
      <w:pPr>
        <w:autoSpaceDE w:val="0"/>
        <w:autoSpaceDN w:val="0"/>
        <w:adjustRightInd w:val="0"/>
        <w:spacing w:afterLines="40" w:line="240" w:lineRule="auto"/>
        <w:ind w:left="1260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 w:eastAsia="ru-RU"/>
        </w:rPr>
      </w:pP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5A2D">
        <w:rPr>
          <w:rFonts w:ascii="Times New Roman" w:hAnsi="Times New Roman"/>
          <w:sz w:val="24"/>
          <w:szCs w:val="24"/>
          <w:lang w:eastAsia="ru-RU"/>
        </w:rPr>
        <w:t>5.1. Наличие разработанного регламента (ов) практики (кем утвержден) или документов, в которых закреплены процедуры практики</w:t>
      </w:r>
      <w:r w:rsidR="00380696" w:rsidRPr="00375A2D">
        <w:rPr>
          <w:rFonts w:ascii="Times New Roman" w:hAnsi="Times New Roman"/>
          <w:sz w:val="24"/>
          <w:szCs w:val="24"/>
          <w:lang w:eastAsia="ru-RU"/>
        </w:rPr>
        <w:t>.</w:t>
      </w:r>
    </w:p>
    <w:p w:rsidR="00B231F6" w:rsidRDefault="00B231F6" w:rsidP="00B231F6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B231F6">
        <w:rPr>
          <w:rFonts w:ascii="Times New Roman" w:hAnsi="Times New Roman"/>
          <w:i/>
          <w:sz w:val="24"/>
          <w:szCs w:val="24"/>
          <w:lang w:eastAsia="ru-RU"/>
        </w:rPr>
        <w:t>Регламент внедрения практики разработан директором и рабочей группой проекта и отражен</w:t>
      </w:r>
      <w:r w:rsidRPr="00B231F6">
        <w:rPr>
          <w:rFonts w:ascii="Times New Roman" w:hAnsi="Times New Roman"/>
          <w:i/>
          <w:sz w:val="24"/>
          <w:szCs w:val="24"/>
        </w:rPr>
        <w:t xml:space="preserve"> методическом сборнике</w:t>
      </w:r>
      <w:r w:rsidRPr="00B231F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B231F6">
        <w:rPr>
          <w:rFonts w:ascii="Times New Roman" w:hAnsi="Times New Roman"/>
          <w:i/>
          <w:sz w:val="24"/>
          <w:szCs w:val="24"/>
        </w:rPr>
        <w:t>«ПУТЬ В ПРОФЕССИЮ» из опыта работы  в проекте предпрофессиональной подготовки несовершеннолетних учебно-воспитательных учреждений закрытого типа.</w:t>
      </w:r>
      <w:r w:rsidR="0060292F">
        <w:rPr>
          <w:rFonts w:ascii="Times New Roman" w:hAnsi="Times New Roman"/>
          <w:i/>
          <w:sz w:val="24"/>
          <w:szCs w:val="24"/>
        </w:rPr>
        <w:t xml:space="preserve"> (Приложение № 1)</w:t>
      </w:r>
    </w:p>
    <w:p w:rsidR="0060292F" w:rsidRPr="00B231F6" w:rsidRDefault="0060292F" w:rsidP="00B231F6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2412C7" w:rsidRDefault="00457B4B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 Перечислите </w:t>
      </w:r>
      <w:r w:rsidR="002412C7" w:rsidRPr="00C768A1">
        <w:rPr>
          <w:rFonts w:ascii="Times New Roman" w:hAnsi="Times New Roman"/>
          <w:sz w:val="24"/>
          <w:szCs w:val="24"/>
          <w:lang w:eastAsia="ru-RU"/>
        </w:rPr>
        <w:t>материалы, где представлено полное описание практики.</w:t>
      </w:r>
    </w:p>
    <w:p w:rsidR="00586026" w:rsidRPr="00586026" w:rsidRDefault="00586026" w:rsidP="00586026">
      <w:pPr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86026">
        <w:rPr>
          <w:rFonts w:ascii="Times New Roman" w:hAnsi="Times New Roman"/>
          <w:i/>
          <w:color w:val="000000" w:themeColor="text1"/>
          <w:sz w:val="24"/>
          <w:szCs w:val="24"/>
        </w:rPr>
        <w:t>Для трансляции опыта рабочей группой ГКОУ ЛО «Сланцевское специальное учебно-воспитательное учреждение закрытого типа» разработаны:</w:t>
      </w:r>
    </w:p>
    <w:p w:rsidR="00586026" w:rsidRPr="00586026" w:rsidRDefault="00586026" w:rsidP="0058602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86026">
        <w:rPr>
          <w:rFonts w:ascii="Times New Roman" w:hAnsi="Times New Roman"/>
          <w:i/>
          <w:color w:val="000000" w:themeColor="text1"/>
          <w:sz w:val="24"/>
          <w:szCs w:val="24"/>
        </w:rPr>
        <w:t>буклет для родителей «Рекомендации родителям в вопросах профориентации».</w:t>
      </w:r>
    </w:p>
    <w:p w:rsidR="00586026" w:rsidRPr="00586026" w:rsidRDefault="00586026" w:rsidP="00586026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86026">
        <w:rPr>
          <w:rFonts w:ascii="Times New Roman" w:hAnsi="Times New Roman"/>
          <w:i/>
          <w:color w:val="000000" w:themeColor="text1"/>
          <w:sz w:val="24"/>
          <w:szCs w:val="24"/>
        </w:rPr>
        <w:t>буклет для подростков по вопросу профориентации «Семь шагов к взвешенному решению по выбору профессии (рекомендации выпускнику).</w:t>
      </w:r>
    </w:p>
    <w:p w:rsidR="00586026" w:rsidRPr="00586026" w:rsidRDefault="00586026" w:rsidP="00586026">
      <w:pPr>
        <w:pStyle w:val="a4"/>
        <w:numPr>
          <w:ilvl w:val="0"/>
          <w:numId w:val="8"/>
        </w:numPr>
        <w:spacing w:after="0" w:line="240" w:lineRule="auto"/>
        <w:ind w:left="0" w:firstLine="31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И</w:t>
      </w:r>
      <w:r w:rsidRPr="00586026">
        <w:rPr>
          <w:rFonts w:ascii="Times New Roman" w:hAnsi="Times New Roman"/>
          <w:i/>
          <w:color w:val="000000"/>
          <w:sz w:val="24"/>
          <w:szCs w:val="24"/>
        </w:rPr>
        <w:t>нформационно-методическ</w:t>
      </w:r>
      <w:r>
        <w:rPr>
          <w:rFonts w:ascii="Times New Roman" w:hAnsi="Times New Roman"/>
          <w:i/>
          <w:color w:val="000000"/>
          <w:sz w:val="24"/>
          <w:szCs w:val="24"/>
        </w:rPr>
        <w:t>ий</w:t>
      </w:r>
      <w:r w:rsidRPr="005860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сборник</w:t>
      </w:r>
      <w:r w:rsidRPr="00586026">
        <w:rPr>
          <w:rFonts w:ascii="Times New Roman" w:hAnsi="Times New Roman"/>
          <w:i/>
          <w:color w:val="000000"/>
          <w:sz w:val="24"/>
          <w:szCs w:val="24"/>
        </w:rPr>
        <w:t xml:space="preserve">, в котором представлен опыт работы по предпрофессиональной подготовке подростков целевой группы в рамках проекта: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«ПУТЬ В ПРОФЕССИЮ», </w:t>
      </w:r>
      <w:r w:rsidRPr="00586026">
        <w:rPr>
          <w:rFonts w:ascii="Times New Roman" w:hAnsi="Times New Roman"/>
          <w:i/>
          <w:sz w:val="24"/>
          <w:szCs w:val="24"/>
        </w:rPr>
        <w:t>трансляция опыта по реализации проекта  профор</w:t>
      </w:r>
      <w:r>
        <w:rPr>
          <w:rFonts w:ascii="Times New Roman" w:hAnsi="Times New Roman"/>
          <w:i/>
          <w:sz w:val="24"/>
          <w:szCs w:val="24"/>
        </w:rPr>
        <w:t xml:space="preserve">иентации и предпрофессиональной </w:t>
      </w:r>
      <w:r w:rsidRPr="00586026">
        <w:rPr>
          <w:rFonts w:ascii="Times New Roman" w:hAnsi="Times New Roman"/>
          <w:i/>
          <w:sz w:val="24"/>
          <w:szCs w:val="24"/>
        </w:rPr>
        <w:t>подготовки несовершеннолетних учебно-воспитательных учреждений закрытого тип</w:t>
      </w:r>
      <w:r>
        <w:rPr>
          <w:rFonts w:ascii="Times New Roman" w:hAnsi="Times New Roman"/>
          <w:i/>
          <w:sz w:val="24"/>
          <w:szCs w:val="24"/>
        </w:rPr>
        <w:t>а</w:t>
      </w:r>
      <w:r w:rsidRPr="00586026">
        <w:rPr>
          <w:rFonts w:ascii="Times New Roman" w:hAnsi="Times New Roman"/>
          <w:i/>
          <w:sz w:val="24"/>
          <w:szCs w:val="24"/>
        </w:rPr>
        <w:t>, информационно-методическое издание в помощь руководителям, психологам и  педагогам»</w:t>
      </w:r>
    </w:p>
    <w:p w:rsidR="00586026" w:rsidRPr="00586026" w:rsidRDefault="00586026" w:rsidP="0058602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</w:rPr>
        <w:t>«ПУТЬ В ПРОФЕССИЮ» м</w:t>
      </w:r>
      <w:r w:rsidRPr="00586026">
        <w:rPr>
          <w:rFonts w:ascii="Times New Roman" w:hAnsi="Times New Roman"/>
          <w:i/>
          <w:sz w:val="24"/>
          <w:szCs w:val="24"/>
        </w:rPr>
        <w:t>етодическ</w:t>
      </w:r>
      <w:r>
        <w:rPr>
          <w:rFonts w:ascii="Times New Roman" w:hAnsi="Times New Roman"/>
          <w:i/>
          <w:sz w:val="24"/>
          <w:szCs w:val="24"/>
        </w:rPr>
        <w:t xml:space="preserve">ий сборник </w:t>
      </w:r>
      <w:r w:rsidRPr="00586026">
        <w:rPr>
          <w:rFonts w:ascii="Times New Roman" w:hAnsi="Times New Roman"/>
          <w:i/>
          <w:sz w:val="24"/>
          <w:szCs w:val="24"/>
        </w:rPr>
        <w:t>из опыта работы  в проекте предпрофессиональной подготовки несовершеннолетних учебно-воспитательных учреждений закрытого типа»</w:t>
      </w:r>
    </w:p>
    <w:p w:rsidR="00586026" w:rsidRPr="00586026" w:rsidRDefault="00586026" w:rsidP="0058602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i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Методическое</w:t>
      </w:r>
      <w:r w:rsidRPr="0058602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пособи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е</w:t>
      </w:r>
      <w:r w:rsidRPr="0058602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586026">
        <w:rPr>
          <w:rFonts w:ascii="Times New Roman" w:hAnsi="Times New Roman"/>
          <w:i/>
          <w:sz w:val="24"/>
          <w:szCs w:val="24"/>
          <w:shd w:val="clear" w:color="auto" w:fill="FFFFFF"/>
        </w:rPr>
        <w:t>«Путь в профессию»</w:t>
      </w:r>
      <w:r w:rsidRPr="0058602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для несовершеннолетних по вопросам </w:t>
      </w:r>
      <w:r w:rsidRPr="00586026">
        <w:rPr>
          <w:rFonts w:ascii="Times New Roman" w:hAnsi="Times New Roman"/>
          <w:i/>
          <w:sz w:val="24"/>
          <w:szCs w:val="24"/>
        </w:rPr>
        <w:t>дальнейшего самоопределения и профессионального обучения, выбора будущей профессии</w:t>
      </w:r>
      <w:r w:rsidRPr="00586026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:rsidR="00586026" w:rsidRPr="00586026" w:rsidRDefault="00586026" w:rsidP="00586026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«</w:t>
      </w:r>
      <w:r w:rsidRPr="00586026">
        <w:rPr>
          <w:rFonts w:ascii="Times New Roman" w:eastAsia="Times New Roman" w:hAnsi="Times New Roman"/>
          <w:i/>
          <w:sz w:val="24"/>
          <w:szCs w:val="24"/>
        </w:rPr>
        <w:t xml:space="preserve">Распространение опыта реализации результативных моделей по формированию профессиональной направленности и предпрофессиональной компетентности выпускника, возможность их применения в воспитательной и профилактической работе с несовершеннолетними в условиях специальных учебно-воспитательных учреждений закрытого типа </w:t>
      </w:r>
      <w:r w:rsidRPr="00586026">
        <w:rPr>
          <w:rFonts w:ascii="Times New Roman" w:hAnsi="Times New Roman"/>
          <w:i/>
          <w:sz w:val="24"/>
          <w:szCs w:val="24"/>
        </w:rPr>
        <w:t>по материалам семинара</w:t>
      </w:r>
      <w:r>
        <w:rPr>
          <w:rFonts w:ascii="Times New Roman" w:hAnsi="Times New Roman"/>
          <w:i/>
          <w:sz w:val="24"/>
          <w:szCs w:val="24"/>
        </w:rPr>
        <w:t>», сборник</w:t>
      </w:r>
      <w:r w:rsidR="002939D5">
        <w:rPr>
          <w:rFonts w:ascii="Times New Roman" w:hAnsi="Times New Roman"/>
          <w:i/>
          <w:sz w:val="24"/>
          <w:szCs w:val="24"/>
        </w:rPr>
        <w:t xml:space="preserve"> по итогам регионального семинара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586026" w:rsidRPr="00C768A1" w:rsidRDefault="00586026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369">
        <w:rPr>
          <w:rFonts w:ascii="Times New Roman" w:hAnsi="Times New Roman"/>
          <w:sz w:val="24"/>
          <w:szCs w:val="24"/>
          <w:lang w:eastAsia="ru-RU"/>
        </w:rPr>
        <w:lastRenderedPageBreak/>
        <w:t>5.3. Наличие методического обеспечения деятельности специалистов, реализующих практику.</w:t>
      </w:r>
      <w:r w:rsidRPr="00C768A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83369" w:rsidRDefault="00283369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83369">
        <w:rPr>
          <w:rFonts w:ascii="Times New Roman" w:hAnsi="Times New Roman"/>
          <w:i/>
          <w:sz w:val="24"/>
          <w:szCs w:val="24"/>
          <w:lang w:eastAsia="ru-RU"/>
        </w:rPr>
        <w:t>Интернет ресурсы.</w:t>
      </w:r>
    </w:p>
    <w:p w:rsidR="00283369" w:rsidRDefault="00283369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Методическая литература приобретенная в рамках проекта (библиотека ОУ)</w:t>
      </w:r>
      <w:r w:rsidR="00DD52EF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DD52EF" w:rsidRPr="00283369" w:rsidRDefault="00DD52EF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Методическая помощь полученная в рамках прохождения курсов повышения квалификации</w:t>
      </w:r>
      <w:r w:rsidR="008F0036">
        <w:rPr>
          <w:rFonts w:ascii="Times New Roman" w:hAnsi="Times New Roman"/>
          <w:i/>
          <w:sz w:val="24"/>
          <w:szCs w:val="24"/>
          <w:lang w:eastAsia="ru-RU"/>
        </w:rPr>
        <w:t xml:space="preserve"> специалистов проекта</w:t>
      </w:r>
      <w:r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2412C7" w:rsidRPr="009E3839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3839">
        <w:rPr>
          <w:rFonts w:ascii="Times New Roman" w:hAnsi="Times New Roman"/>
          <w:sz w:val="24"/>
          <w:szCs w:val="24"/>
          <w:lang w:eastAsia="ru-RU"/>
        </w:rPr>
        <w:t>5.4.  Какие используются формы и методы обеспечения качества работы специалистов, реализующих практику.</w:t>
      </w:r>
    </w:p>
    <w:p w:rsidR="00915358" w:rsidRDefault="00915358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A1D1B">
        <w:rPr>
          <w:rFonts w:ascii="Times New Roman" w:hAnsi="Times New Roman"/>
          <w:i/>
          <w:sz w:val="24"/>
          <w:szCs w:val="24"/>
        </w:rPr>
        <w:t xml:space="preserve">Развитие системы профессиональной ориентации невозможно без теоретических и практических разработок, совершенствования </w:t>
      </w:r>
      <w:r>
        <w:rPr>
          <w:rFonts w:ascii="Times New Roman" w:hAnsi="Times New Roman"/>
          <w:i/>
          <w:sz w:val="24"/>
          <w:szCs w:val="24"/>
        </w:rPr>
        <w:t>методи</w:t>
      </w:r>
      <w:r w:rsidRPr="00CA1D1B">
        <w:rPr>
          <w:rFonts w:ascii="Times New Roman" w:hAnsi="Times New Roman"/>
          <w:i/>
          <w:sz w:val="24"/>
          <w:szCs w:val="24"/>
        </w:rPr>
        <w:t xml:space="preserve">ческого обеспечения и подготовки профессиональных кадров (педагогов, психологов-консультантов) в этой области. Минимизация риска некомпетентности </w:t>
      </w:r>
      <w:r>
        <w:rPr>
          <w:rFonts w:ascii="Times New Roman" w:hAnsi="Times New Roman"/>
          <w:i/>
          <w:sz w:val="24"/>
          <w:szCs w:val="24"/>
        </w:rPr>
        <w:t xml:space="preserve">будет </w:t>
      </w:r>
      <w:r w:rsidRPr="00CA1D1B">
        <w:rPr>
          <w:rFonts w:ascii="Times New Roman" w:hAnsi="Times New Roman"/>
          <w:i/>
          <w:sz w:val="24"/>
          <w:szCs w:val="24"/>
        </w:rPr>
        <w:t>происходит</w:t>
      </w:r>
      <w:r>
        <w:rPr>
          <w:rFonts w:ascii="Times New Roman" w:hAnsi="Times New Roman"/>
          <w:i/>
          <w:sz w:val="24"/>
          <w:szCs w:val="24"/>
        </w:rPr>
        <w:t>ь</w:t>
      </w:r>
      <w:r w:rsidRPr="00CA1D1B">
        <w:rPr>
          <w:rFonts w:ascii="Times New Roman" w:hAnsi="Times New Roman"/>
          <w:i/>
          <w:sz w:val="24"/>
          <w:szCs w:val="24"/>
        </w:rPr>
        <w:t xml:space="preserve"> за счет обмена опытом профконсультантов, </w:t>
      </w:r>
      <w:r>
        <w:rPr>
          <w:rFonts w:ascii="Times New Roman" w:hAnsi="Times New Roman"/>
          <w:i/>
          <w:sz w:val="24"/>
          <w:szCs w:val="24"/>
        </w:rPr>
        <w:t xml:space="preserve">применение новых </w:t>
      </w:r>
      <w:r w:rsidRPr="00CA1D1B">
        <w:rPr>
          <w:rFonts w:ascii="Times New Roman" w:hAnsi="Times New Roman"/>
          <w:i/>
          <w:sz w:val="24"/>
          <w:szCs w:val="24"/>
        </w:rPr>
        <w:t>методов и разработок в сфере профориентации.</w:t>
      </w:r>
    </w:p>
    <w:p w:rsidR="00283369" w:rsidRPr="009E3839" w:rsidRDefault="009E3839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E3839">
        <w:rPr>
          <w:rFonts w:ascii="Times New Roman" w:hAnsi="Times New Roman"/>
          <w:i/>
          <w:sz w:val="24"/>
          <w:szCs w:val="24"/>
          <w:lang w:eastAsia="ru-RU"/>
        </w:rPr>
        <w:t>Обучение и стажировки специалистов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по направлению практики. Проведение круглых столов, педагогических советов. </w:t>
      </w: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5A2D">
        <w:rPr>
          <w:rFonts w:ascii="Times New Roman" w:hAnsi="Times New Roman"/>
          <w:sz w:val="24"/>
          <w:szCs w:val="24"/>
          <w:lang w:eastAsia="ru-RU"/>
        </w:rPr>
        <w:t>5.5. Какие есть расхождения между существующими регламентами и их реализацией.</w:t>
      </w:r>
    </w:p>
    <w:p w:rsidR="00375A2D" w:rsidRPr="00375A2D" w:rsidRDefault="00375A2D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75A2D">
        <w:rPr>
          <w:rFonts w:ascii="Times New Roman" w:hAnsi="Times New Roman"/>
          <w:i/>
          <w:sz w:val="24"/>
          <w:szCs w:val="24"/>
          <w:lang w:eastAsia="ru-RU"/>
        </w:rPr>
        <w:t>Данная практика может не регламентироваться строги</w:t>
      </w:r>
      <w:r w:rsidR="002939D5">
        <w:rPr>
          <w:rFonts w:ascii="Times New Roman" w:hAnsi="Times New Roman"/>
          <w:i/>
          <w:sz w:val="24"/>
          <w:szCs w:val="24"/>
          <w:lang w:eastAsia="ru-RU"/>
        </w:rPr>
        <w:t>ми</w:t>
      </w:r>
      <w:r w:rsidRPr="00375A2D">
        <w:rPr>
          <w:rFonts w:ascii="Times New Roman" w:hAnsi="Times New Roman"/>
          <w:i/>
          <w:sz w:val="24"/>
          <w:szCs w:val="24"/>
          <w:lang w:eastAsia="ru-RU"/>
        </w:rPr>
        <w:t xml:space="preserve"> правилами и имеет рекомендательный характер. Все действия организаторов проекта могут быть применены в соответствие с материальной базой, кадровым составом, целевой группой. Важно применение методов и форм предпрофессиональной подготовки подростков находящихся в учреждениях закрытого типа, которые предлагаются проектом. </w:t>
      </w:r>
    </w:p>
    <w:p w:rsidR="002412C7" w:rsidRDefault="002412C7" w:rsidP="0055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5A2D">
        <w:rPr>
          <w:rFonts w:ascii="Times New Roman" w:hAnsi="Times New Roman"/>
          <w:sz w:val="24"/>
          <w:szCs w:val="24"/>
        </w:rPr>
        <w:t>5.6. Перспектива стандартизации практики</w:t>
      </w:r>
      <w:r w:rsidR="00380696" w:rsidRPr="00375A2D">
        <w:rPr>
          <w:rFonts w:ascii="Times New Roman" w:hAnsi="Times New Roman"/>
          <w:sz w:val="24"/>
          <w:szCs w:val="24"/>
        </w:rPr>
        <w:t>.</w:t>
      </w:r>
    </w:p>
    <w:p w:rsidR="00375A2D" w:rsidRPr="00375A2D" w:rsidRDefault="00375A2D" w:rsidP="0055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A2D" w:rsidRPr="00375A2D" w:rsidRDefault="00375A2D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75A2D">
        <w:rPr>
          <w:rFonts w:ascii="Times New Roman" w:hAnsi="Times New Roman"/>
          <w:i/>
          <w:sz w:val="24"/>
          <w:szCs w:val="24"/>
          <w:lang w:eastAsia="ru-RU"/>
        </w:rPr>
        <w:t>Сандартизировать рассматриваемую практику не предполагается, так как исполнителями могут быть заменены мероприятия и предложены новые формы препрофессиональной подготовки подростков в зависимости от целевой аудитории</w:t>
      </w:r>
      <w:r w:rsidR="0098240F">
        <w:rPr>
          <w:rFonts w:ascii="Times New Roman" w:hAnsi="Times New Roman"/>
          <w:i/>
          <w:sz w:val="24"/>
          <w:szCs w:val="24"/>
          <w:lang w:eastAsia="ru-RU"/>
        </w:rPr>
        <w:t>, в рамках изменения законодательства и в соответствие с современными требованиями общества и жизни</w:t>
      </w:r>
      <w:r w:rsidRPr="00375A2D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2412C7" w:rsidRPr="00E539C4" w:rsidRDefault="002412C7" w:rsidP="00FD673C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Lines="4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C768A1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Показатели  результата (количественные и качественные)</w:t>
      </w:r>
    </w:p>
    <w:p w:rsidR="00E539C4" w:rsidRPr="00E539C4" w:rsidRDefault="00E539C4" w:rsidP="00FD673C">
      <w:pPr>
        <w:autoSpaceDE w:val="0"/>
        <w:autoSpaceDN w:val="0"/>
        <w:adjustRightInd w:val="0"/>
        <w:spacing w:afterLines="40" w:line="240" w:lineRule="auto"/>
        <w:ind w:left="126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2412C7" w:rsidRDefault="002412C7" w:rsidP="00FD673C">
      <w:pPr>
        <w:numPr>
          <w:ilvl w:val="1"/>
          <w:numId w:val="2"/>
        </w:num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8A1">
        <w:rPr>
          <w:rFonts w:ascii="Times New Roman" w:hAnsi="Times New Roman"/>
          <w:sz w:val="24"/>
          <w:szCs w:val="24"/>
          <w:lang w:eastAsia="ru-RU"/>
        </w:rPr>
        <w:t>Количественные результаты.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1843"/>
        <w:gridCol w:w="1984"/>
        <w:gridCol w:w="1451"/>
      </w:tblGrid>
      <w:tr w:rsidR="00D74C5B" w:rsidRPr="00D74C5B" w:rsidTr="00D74C5B">
        <w:trPr>
          <w:trHeight w:val="314"/>
        </w:trPr>
        <w:tc>
          <w:tcPr>
            <w:tcW w:w="817" w:type="dxa"/>
            <w:vMerge w:val="restart"/>
            <w:shd w:val="clear" w:color="auto" w:fill="auto"/>
          </w:tcPr>
          <w:p w:rsidR="00D74C5B" w:rsidRPr="0063322D" w:rsidRDefault="00D74C5B" w:rsidP="00CA1D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322D">
              <w:rPr>
                <w:rFonts w:ascii="Times New Roman" w:hAnsi="Times New Roman"/>
                <w:b/>
                <w:i/>
                <w:sz w:val="20"/>
                <w:szCs w:val="20"/>
              </w:rPr>
              <w:t>№№</w:t>
            </w:r>
          </w:p>
          <w:p w:rsidR="00D74C5B" w:rsidRPr="0063322D" w:rsidRDefault="00D74C5B" w:rsidP="00CA1D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322D">
              <w:rPr>
                <w:rFonts w:ascii="Times New Roman" w:hAnsi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74C5B" w:rsidRPr="0063322D" w:rsidRDefault="00D74C5B" w:rsidP="00CA1D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322D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4C5B" w:rsidRPr="0063322D" w:rsidRDefault="00D74C5B" w:rsidP="00CA1D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322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Единица </w:t>
            </w:r>
          </w:p>
          <w:p w:rsidR="00D74C5B" w:rsidRPr="0063322D" w:rsidRDefault="00D74C5B" w:rsidP="00CA1D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322D">
              <w:rPr>
                <w:rFonts w:ascii="Times New Roman" w:hAnsi="Times New Roman"/>
                <w:b/>
                <w:i/>
                <w:sz w:val="20"/>
                <w:szCs w:val="20"/>
              </w:rPr>
              <w:t>измерения</w:t>
            </w:r>
          </w:p>
        </w:tc>
        <w:tc>
          <w:tcPr>
            <w:tcW w:w="3435" w:type="dxa"/>
            <w:gridSpan w:val="2"/>
            <w:shd w:val="clear" w:color="auto" w:fill="auto"/>
          </w:tcPr>
          <w:p w:rsidR="00D74C5B" w:rsidRPr="0063322D" w:rsidRDefault="00D74C5B" w:rsidP="00CA1D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322D">
              <w:rPr>
                <w:rFonts w:ascii="Times New Roman" w:hAnsi="Times New Roman"/>
                <w:b/>
                <w:i/>
                <w:sz w:val="20"/>
                <w:szCs w:val="20"/>
              </w:rPr>
              <w:t>Значение показателя</w:t>
            </w:r>
          </w:p>
        </w:tc>
      </w:tr>
      <w:tr w:rsidR="00D74C5B" w:rsidRPr="00D74C5B" w:rsidTr="0063322D">
        <w:trPr>
          <w:trHeight w:val="988"/>
        </w:trPr>
        <w:tc>
          <w:tcPr>
            <w:tcW w:w="817" w:type="dxa"/>
            <w:vMerge/>
            <w:shd w:val="clear" w:color="auto" w:fill="auto"/>
          </w:tcPr>
          <w:p w:rsidR="00D74C5B" w:rsidRPr="0063322D" w:rsidRDefault="00D74C5B" w:rsidP="00CA1D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74C5B" w:rsidRPr="0063322D" w:rsidRDefault="00D74C5B" w:rsidP="00CA1D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4C5B" w:rsidRPr="0063322D" w:rsidRDefault="00D74C5B" w:rsidP="00CA1D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74C5B" w:rsidRPr="0063322D" w:rsidRDefault="00D74C5B" w:rsidP="00CA1D1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3322D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ожидаемое значение</w:t>
            </w:r>
          </w:p>
          <w:p w:rsidR="00D74C5B" w:rsidRPr="0063322D" w:rsidRDefault="00D74C5B" w:rsidP="00CA1D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322D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за всю реализацию проекта</w:t>
            </w:r>
          </w:p>
        </w:tc>
        <w:tc>
          <w:tcPr>
            <w:tcW w:w="1451" w:type="dxa"/>
            <w:shd w:val="clear" w:color="auto" w:fill="auto"/>
          </w:tcPr>
          <w:p w:rsidR="00D74C5B" w:rsidRPr="0063322D" w:rsidRDefault="00D74C5B" w:rsidP="00CA1D1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3322D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достигнутое значение </w:t>
            </w:r>
          </w:p>
          <w:p w:rsidR="00D74C5B" w:rsidRPr="0063322D" w:rsidRDefault="00D74C5B" w:rsidP="00CA1D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322D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за 2019/всю реализацию проекта</w:t>
            </w:r>
          </w:p>
        </w:tc>
      </w:tr>
      <w:tr w:rsidR="00D74C5B" w:rsidRPr="00D74C5B" w:rsidTr="00D74C5B">
        <w:tc>
          <w:tcPr>
            <w:tcW w:w="9639" w:type="dxa"/>
            <w:gridSpan w:val="5"/>
            <w:shd w:val="clear" w:color="auto" w:fill="auto"/>
          </w:tcPr>
          <w:p w:rsidR="00D74C5B" w:rsidRPr="00D74C5B" w:rsidRDefault="00D74C5B" w:rsidP="00CA1D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4C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Численность участников проекта </w:t>
            </w: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Число несовершеннолетних, включенных в состав целевой группы проекта и участвующих в мероприятиях по предпрофессиональной подготовке (человек);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человек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40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40/40</w:t>
            </w: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Число семей, включенных в состав целевой группы и получивших поддержку в рамках проекта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семей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40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40/40</w:t>
            </w: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 xml:space="preserve">Общее число взрослых (родители, опекуны, попечители и другие лица, непосредственно связанные с детьми целевой группы проекта), принимающих участие в </w:t>
            </w:r>
            <w:r w:rsidRPr="00506F5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мероприятиях проекта 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73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39/73</w:t>
            </w: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 xml:space="preserve">Число специалистов, обеспечивающих реализацию мероприятий проекта 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человек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30/30</w:t>
            </w: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 xml:space="preserve">Число специалистов, прошедших обучение по вопросам разработки и реализации программ предпрофессиональной подготовки несовершеннолетних в рамках проекта. 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человек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25/25</w:t>
            </w:r>
          </w:p>
        </w:tc>
      </w:tr>
      <w:tr w:rsidR="00D74C5B" w:rsidRPr="00506F54" w:rsidTr="00D74C5B">
        <w:tc>
          <w:tcPr>
            <w:tcW w:w="9639" w:type="dxa"/>
            <w:gridSpan w:val="5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 xml:space="preserve">Привлечение местных ресурсов для работы </w:t>
            </w:r>
          </w:p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 xml:space="preserve">Количество государственных и муниципальных учреждений и организаций, принимающих участие в реализации проекта 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единиц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3/3</w:t>
            </w: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 xml:space="preserve">Количество российских некоммерческих организаций, общественных объединений, благотворительных фондов, принимающих участие в реализации проекта 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единиц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1/1</w:t>
            </w:r>
          </w:p>
        </w:tc>
      </w:tr>
      <w:tr w:rsidR="00D74C5B" w:rsidRPr="00506F54" w:rsidTr="00D74C5B">
        <w:tc>
          <w:tcPr>
            <w:tcW w:w="9639" w:type="dxa"/>
            <w:gridSpan w:val="5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Распространение эффективных результатов проекта</w:t>
            </w: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tabs>
                <w:tab w:val="left" w:pos="85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Количество мероприятий по распространению результатов (семинары, конференции, другое)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единиц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1/1</w:t>
            </w: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Количество изданных информационно-методических изданий (информационно-методический сборник, другое) в рамках реализации проекта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единиц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5/5</w:t>
            </w: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Общий тираж информационно-методических изданий, изданных в рамках проекта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экземпляров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100/150</w:t>
            </w:r>
          </w:p>
        </w:tc>
      </w:tr>
      <w:tr w:rsidR="00D74C5B" w:rsidRPr="00506F54" w:rsidTr="00D74C5B">
        <w:tc>
          <w:tcPr>
            <w:tcW w:w="9639" w:type="dxa"/>
            <w:gridSpan w:val="5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Обеспечение открытости и публичности реализации проекта</w:t>
            </w: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Число публикаций в печатных средствах массовой информации о ходе и результатах реализации проекта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единиц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6/8</w:t>
            </w: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Число теле- и радиоэфиров по тематике проекта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единиц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2/2</w:t>
            </w:r>
          </w:p>
        </w:tc>
      </w:tr>
      <w:tr w:rsidR="00D74C5B" w:rsidRPr="00506F54" w:rsidTr="00D74C5B">
        <w:tc>
          <w:tcPr>
            <w:tcW w:w="817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13.</w:t>
            </w:r>
          </w:p>
        </w:tc>
        <w:tc>
          <w:tcPr>
            <w:tcW w:w="3544" w:type="dxa"/>
            <w:shd w:val="clear" w:color="auto" w:fill="auto"/>
          </w:tcPr>
          <w:p w:rsidR="00D74C5B" w:rsidRPr="00506F54" w:rsidRDefault="00D74C5B" w:rsidP="00506F5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Число публикаций по тематике проекта, размещенных на Интернет-ресурсах</w:t>
            </w:r>
          </w:p>
        </w:tc>
        <w:tc>
          <w:tcPr>
            <w:tcW w:w="1843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единиц</w:t>
            </w:r>
          </w:p>
        </w:tc>
        <w:tc>
          <w:tcPr>
            <w:tcW w:w="1984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451" w:type="dxa"/>
            <w:shd w:val="clear" w:color="auto" w:fill="auto"/>
          </w:tcPr>
          <w:p w:rsidR="00D74C5B" w:rsidRPr="00506F54" w:rsidRDefault="00D74C5B" w:rsidP="00506F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F54">
              <w:rPr>
                <w:rFonts w:ascii="Times New Roman" w:hAnsi="Times New Roman"/>
                <w:i/>
                <w:sz w:val="20"/>
                <w:szCs w:val="20"/>
              </w:rPr>
              <w:t>6/10</w:t>
            </w:r>
          </w:p>
        </w:tc>
      </w:tr>
    </w:tbl>
    <w:p w:rsidR="00D74C5B" w:rsidRPr="00506F54" w:rsidRDefault="00D74C5B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412C7" w:rsidRPr="00DF08E3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8E3">
        <w:rPr>
          <w:rFonts w:ascii="Times New Roman" w:hAnsi="Times New Roman"/>
          <w:sz w:val="24"/>
          <w:szCs w:val="24"/>
          <w:lang w:eastAsia="ru-RU"/>
        </w:rPr>
        <w:t>6.2. Качественные результаты.</w:t>
      </w:r>
    </w:p>
    <w:p w:rsidR="00DF08E3" w:rsidRPr="00DF08E3" w:rsidRDefault="00DF08E3" w:rsidP="00DF08E3">
      <w:pPr>
        <w:spacing w:after="0" w:line="240" w:lineRule="auto"/>
        <w:ind w:right="-1" w:firstLine="567"/>
        <w:jc w:val="both"/>
        <w:rPr>
          <w:rFonts w:ascii="Times New Roman" w:hAnsi="Times New Roman"/>
          <w:i/>
          <w:sz w:val="24"/>
          <w:szCs w:val="24"/>
        </w:rPr>
      </w:pPr>
      <w:r w:rsidRPr="00DF08E3">
        <w:rPr>
          <w:rFonts w:ascii="Times New Roman" w:hAnsi="Times New Roman"/>
          <w:i/>
          <w:sz w:val="24"/>
          <w:szCs w:val="24"/>
        </w:rPr>
        <w:t>1.Создана действующая модель</w:t>
      </w:r>
      <w:r w:rsidRPr="00DF08E3">
        <w:rPr>
          <w:rFonts w:ascii="Times New Roman" w:eastAsia="Times New Roman" w:hAnsi="Times New Roman"/>
          <w:i/>
          <w:sz w:val="24"/>
          <w:szCs w:val="24"/>
        </w:rPr>
        <w:t xml:space="preserve"> предпрофессиональной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подготовки несовершеннолетних находящихся учреждениях закрытого типа, с</w:t>
      </w:r>
      <w:r w:rsidRPr="00DF08E3">
        <w:rPr>
          <w:rFonts w:ascii="Times New Roman" w:eastAsia="Times New Roman" w:hAnsi="Times New Roman"/>
          <w:i/>
          <w:sz w:val="24"/>
          <w:szCs w:val="24"/>
        </w:rPr>
        <w:t xml:space="preserve"> повышением квалификации педагогических кадров, системой тиражирования образовательных результатов и педагогического опыта, материально-техническим, финансовым и информационным обеспечением.</w:t>
      </w:r>
      <w:r w:rsidRPr="00DF08E3">
        <w:rPr>
          <w:rFonts w:ascii="Times New Roman" w:hAnsi="Times New Roman"/>
          <w:i/>
          <w:sz w:val="24"/>
          <w:szCs w:val="24"/>
        </w:rPr>
        <w:tab/>
      </w:r>
    </w:p>
    <w:p w:rsidR="00DF08E3" w:rsidRPr="00DF08E3" w:rsidRDefault="00DF08E3" w:rsidP="00DF08E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F08E3">
        <w:rPr>
          <w:rFonts w:ascii="Times New Roman" w:hAnsi="Times New Roman"/>
          <w:i/>
          <w:sz w:val="24"/>
          <w:szCs w:val="24"/>
        </w:rPr>
        <w:t xml:space="preserve">2.Сформированна ресурсная база для </w:t>
      </w:r>
      <w:r w:rsidRPr="00DF08E3">
        <w:rPr>
          <w:rFonts w:ascii="Times New Roman" w:eastAsia="Times New Roman" w:hAnsi="Times New Roman"/>
          <w:i/>
          <w:sz w:val="24"/>
          <w:szCs w:val="24"/>
        </w:rPr>
        <w:t xml:space="preserve">предпрофессиональной подготовки несовершеннолетних </w:t>
      </w:r>
      <w:r>
        <w:rPr>
          <w:rFonts w:ascii="Times New Roman" w:eastAsia="Times New Roman" w:hAnsi="Times New Roman"/>
          <w:i/>
          <w:sz w:val="24"/>
          <w:szCs w:val="24"/>
        </w:rPr>
        <w:t>находящихся учреждениях закрытого типа</w:t>
      </w:r>
      <w:r w:rsidRPr="00DF08E3">
        <w:rPr>
          <w:rFonts w:ascii="Times New Roman" w:eastAsia="Times New Roman" w:hAnsi="Times New Roman"/>
          <w:i/>
          <w:sz w:val="24"/>
          <w:szCs w:val="24"/>
        </w:rPr>
        <w:t>;</w:t>
      </w:r>
    </w:p>
    <w:p w:rsidR="00DF08E3" w:rsidRPr="00DF08E3" w:rsidRDefault="00DF08E3" w:rsidP="00DF08E3">
      <w:pPr>
        <w:spacing w:after="0" w:line="240" w:lineRule="auto"/>
        <w:ind w:right="-1" w:firstLine="567"/>
        <w:jc w:val="both"/>
        <w:rPr>
          <w:rFonts w:ascii="Times New Roman" w:hAnsi="Times New Roman"/>
          <w:i/>
          <w:sz w:val="24"/>
          <w:szCs w:val="24"/>
        </w:rPr>
      </w:pPr>
      <w:r w:rsidRPr="00DF08E3">
        <w:rPr>
          <w:rFonts w:ascii="Times New Roman" w:eastAsia="Times New Roman" w:hAnsi="Times New Roman"/>
          <w:i/>
          <w:sz w:val="24"/>
          <w:szCs w:val="24"/>
        </w:rPr>
        <w:t>3.Оганизованино взаимодействие всех служб образовательного учреждения в целях осуществления проекта и внедрения новой модели предпрофессиональной подготовки несовершеннолетних.</w:t>
      </w:r>
    </w:p>
    <w:p w:rsidR="00DF08E3" w:rsidRPr="00DF08E3" w:rsidRDefault="00DF08E3" w:rsidP="00DF0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F08E3">
        <w:rPr>
          <w:rFonts w:ascii="Times New Roman" w:hAnsi="Times New Roman"/>
          <w:i/>
          <w:sz w:val="24"/>
          <w:szCs w:val="24"/>
        </w:rPr>
        <w:t xml:space="preserve">4. Разработана </w:t>
      </w:r>
      <w:r w:rsidRPr="00DF08E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нормативно-правовая база реализации </w:t>
      </w:r>
      <w:r w:rsidRPr="00DF08E3">
        <w:rPr>
          <w:rFonts w:ascii="Times New Roman" w:eastAsia="Times New Roman" w:hAnsi="Times New Roman"/>
          <w:i/>
          <w:sz w:val="24"/>
          <w:szCs w:val="24"/>
        </w:rPr>
        <w:t>предпрофессиональной подготовки несовершеннолетних</w:t>
      </w:r>
      <w:r w:rsidRPr="00DF08E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(положений, инструкций, локальных актов и т.д.), позволяющей </w:t>
      </w:r>
      <w:r w:rsidRPr="00DF08E3">
        <w:rPr>
          <w:rFonts w:ascii="Times New Roman" w:eastAsia="Times New Roman" w:hAnsi="Times New Roman"/>
          <w:i/>
          <w:sz w:val="24"/>
          <w:szCs w:val="24"/>
        </w:rPr>
        <w:t>сформировать предпрофессиональную компетенцию обучающихся;</w:t>
      </w:r>
    </w:p>
    <w:p w:rsidR="00DF08E3" w:rsidRPr="00DF08E3" w:rsidRDefault="00DF08E3" w:rsidP="00DF08E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F08E3">
        <w:rPr>
          <w:rFonts w:ascii="Times New Roman" w:hAnsi="Times New Roman"/>
          <w:i/>
          <w:sz w:val="24"/>
          <w:szCs w:val="24"/>
        </w:rPr>
        <w:lastRenderedPageBreak/>
        <w:t>5. Созданы  новые формы социального партнерства.</w:t>
      </w:r>
      <w:r w:rsidRPr="00DF08E3">
        <w:rPr>
          <w:rFonts w:ascii="Times New Roman" w:eastAsia="Times New Roman" w:hAnsi="Times New Roman"/>
          <w:i/>
          <w:sz w:val="24"/>
          <w:szCs w:val="24"/>
        </w:rPr>
        <w:t xml:space="preserve"> Р</w:t>
      </w:r>
      <w:r w:rsidRPr="00DF08E3">
        <w:rPr>
          <w:rFonts w:ascii="Times New Roman" w:eastAsia="Times New Roman" w:hAnsi="Times New Roman"/>
          <w:i/>
          <w:color w:val="000000"/>
          <w:sz w:val="24"/>
          <w:szCs w:val="24"/>
        </w:rPr>
        <w:t>азработ</w:t>
      </w:r>
      <w:r w:rsidRPr="00DF08E3">
        <w:rPr>
          <w:rFonts w:ascii="Times New Roman" w:eastAsia="Times New Roman" w:hAnsi="Times New Roman"/>
          <w:i/>
          <w:sz w:val="24"/>
          <w:szCs w:val="24"/>
        </w:rPr>
        <w:t>аны</w:t>
      </w:r>
      <w:r w:rsidRPr="00DF08E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новых механизмов, процедур, технологий взаимодействия учреждений среднего профессионального образования и учебно-воспитательного учреждения закрытого типа в ракурсе </w:t>
      </w:r>
      <w:r w:rsidRPr="00DF08E3">
        <w:rPr>
          <w:rFonts w:ascii="Times New Roman" w:eastAsia="Times New Roman" w:hAnsi="Times New Roman"/>
          <w:i/>
          <w:sz w:val="24"/>
          <w:szCs w:val="24"/>
        </w:rPr>
        <w:t>предпрофессиональной подготовки несовершеннолетних</w:t>
      </w:r>
      <w:r w:rsidRPr="00DF08E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путем организации элективных курсов и «профессиональных проб»</w:t>
      </w:r>
    </w:p>
    <w:p w:rsidR="00DF08E3" w:rsidRPr="00DF08E3" w:rsidRDefault="00DF08E3" w:rsidP="00DF08E3">
      <w:pPr>
        <w:pStyle w:val="Default"/>
        <w:ind w:firstLine="567"/>
        <w:jc w:val="both"/>
        <w:rPr>
          <w:i/>
        </w:rPr>
      </w:pPr>
      <w:r w:rsidRPr="00DF08E3">
        <w:rPr>
          <w:i/>
        </w:rPr>
        <w:t>5. Распространение опыта  через семинары, мастер-классы, круглые столы публикации по теме проекта, представление своего положительного опыта на сайте образовательной организации и сайтах социальных партнеров проекта.</w:t>
      </w:r>
    </w:p>
    <w:p w:rsidR="00DF08E3" w:rsidRPr="00DF08E3" w:rsidRDefault="00DF08E3" w:rsidP="00DF08E3">
      <w:pPr>
        <w:pStyle w:val="Default"/>
        <w:ind w:firstLine="567"/>
        <w:jc w:val="both"/>
        <w:rPr>
          <w:i/>
        </w:rPr>
      </w:pPr>
      <w:r w:rsidRPr="00DF08E3">
        <w:rPr>
          <w:i/>
        </w:rPr>
        <w:t xml:space="preserve">6. </w:t>
      </w:r>
      <w:r w:rsidRPr="00DF08E3">
        <w:rPr>
          <w:rFonts w:eastAsia="Times New Roman"/>
          <w:i/>
        </w:rPr>
        <w:t>Повышение уровня профессиональной компетентности руководителей и специалистов, обеспечивающих предпрофессиональную подготовку</w:t>
      </w:r>
      <w:r w:rsidRPr="00DF08E3">
        <w:rPr>
          <w:i/>
        </w:rPr>
        <w:t xml:space="preserve"> несовершеннолетних обучающихся в специальных учебно-воспитательных учреждений закрытого типа.</w:t>
      </w:r>
    </w:p>
    <w:p w:rsidR="00DF08E3" w:rsidRPr="00DF08E3" w:rsidRDefault="00DF08E3" w:rsidP="002C5931">
      <w:pPr>
        <w:pStyle w:val="Default"/>
        <w:ind w:firstLine="567"/>
        <w:jc w:val="both"/>
        <w:rPr>
          <w:i/>
          <w:highlight w:val="yellow"/>
        </w:rPr>
      </w:pPr>
      <w:r w:rsidRPr="00DF08E3">
        <w:rPr>
          <w:i/>
        </w:rPr>
        <w:t xml:space="preserve">7. </w:t>
      </w:r>
      <w:r w:rsidRPr="00DF08E3">
        <w:rPr>
          <w:rFonts w:eastAsia="Times New Roman"/>
          <w:i/>
        </w:rPr>
        <w:t>Созданы новы</w:t>
      </w:r>
      <w:r>
        <w:rPr>
          <w:rFonts w:eastAsia="Times New Roman"/>
          <w:i/>
        </w:rPr>
        <w:t>е</w:t>
      </w:r>
      <w:r w:rsidRPr="00DF08E3">
        <w:rPr>
          <w:rFonts w:eastAsia="Times New Roman"/>
          <w:i/>
        </w:rPr>
        <w:t xml:space="preserve"> возможности для предпрофессиональной подготовки несовершеннолетних и освоения обучающимися современных и будущих профессиональных компетенций на основе</w:t>
      </w:r>
      <w:r w:rsidR="00295D4C">
        <w:rPr>
          <w:rFonts w:eastAsia="Times New Roman"/>
          <w:i/>
        </w:rPr>
        <w:t xml:space="preserve"> </w:t>
      </w:r>
      <w:r w:rsidRPr="00DF08E3">
        <w:rPr>
          <w:rFonts w:eastAsia="Times New Roman"/>
          <w:i/>
        </w:rPr>
        <w:t>включения в систему образования важного недостающего элемента – ранней профессиональной подготовки обучающихся и воспитания культуры профессионализма и труда.</w:t>
      </w:r>
    </w:p>
    <w:p w:rsidR="002C5931" w:rsidRPr="002C5931" w:rsidRDefault="002C5931" w:rsidP="002C59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C593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8. Оборудован и обеспечен психодиагностичесими ме</w:t>
      </w:r>
      <w:r w:rsidR="00295D4C">
        <w:rPr>
          <w:rFonts w:ascii="Times New Roman" w:hAnsi="Times New Roman"/>
          <w:i/>
          <w:color w:val="000000" w:themeColor="text1"/>
          <w:sz w:val="24"/>
          <w:szCs w:val="24"/>
        </w:rPr>
        <w:t>тодиками, литературой, теле-виде</w:t>
      </w:r>
      <w:r w:rsidRPr="002C5931">
        <w:rPr>
          <w:rFonts w:ascii="Times New Roman" w:hAnsi="Times New Roman"/>
          <w:i/>
          <w:color w:val="000000" w:themeColor="text1"/>
          <w:sz w:val="24"/>
          <w:szCs w:val="24"/>
        </w:rPr>
        <w:t>о-аппаратурой</w:t>
      </w:r>
      <w:r w:rsidRPr="002C5931">
        <w:rPr>
          <w:rFonts w:ascii="Times New Roman" w:hAnsi="Times New Roman"/>
          <w:i/>
          <w:sz w:val="24"/>
          <w:szCs w:val="24"/>
        </w:rPr>
        <w:t xml:space="preserve"> информационно-консультативный центр для обучающихся по предпрофессиональной подготовке с использованием электронных образовательных ресурсов по профессиональному обучению.</w:t>
      </w:r>
    </w:p>
    <w:p w:rsidR="002C5931" w:rsidRDefault="002C5931" w:rsidP="002C59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93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9. Развитие </w:t>
      </w:r>
      <w:r w:rsidRPr="002C5931">
        <w:rPr>
          <w:rFonts w:ascii="Times New Roman" w:hAnsi="Times New Roman"/>
          <w:i/>
          <w:sz w:val="24"/>
          <w:szCs w:val="24"/>
        </w:rPr>
        <w:t>столярной мастерской в рамках проекта</w:t>
      </w:r>
      <w:r>
        <w:rPr>
          <w:rFonts w:ascii="Times New Roman" w:hAnsi="Times New Roman"/>
          <w:i/>
          <w:sz w:val="24"/>
          <w:szCs w:val="24"/>
        </w:rPr>
        <w:t xml:space="preserve">. Осуществлялась: </w:t>
      </w:r>
      <w:r w:rsidRPr="002C5931">
        <w:rPr>
          <w:rFonts w:ascii="Times New Roman" w:hAnsi="Times New Roman"/>
          <w:i/>
          <w:sz w:val="24"/>
          <w:szCs w:val="24"/>
        </w:rPr>
        <w:t>модернизация, ремонт, приобретение современного столярного оборудования, разработка новых планов по обучению подростков с ОВЗ (8 вид), разработка программ кружковой работы.</w:t>
      </w:r>
      <w:r w:rsidRPr="00553319">
        <w:rPr>
          <w:rFonts w:ascii="Times New Roman" w:hAnsi="Times New Roman"/>
          <w:sz w:val="24"/>
          <w:szCs w:val="24"/>
        </w:rPr>
        <w:t xml:space="preserve"> </w:t>
      </w:r>
    </w:p>
    <w:p w:rsidR="002C5931" w:rsidRPr="00553319" w:rsidRDefault="002C5931" w:rsidP="002C59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5931" w:rsidRPr="002C5931" w:rsidRDefault="002C5931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C5931">
        <w:rPr>
          <w:rFonts w:ascii="Times New Roman" w:hAnsi="Times New Roman"/>
          <w:i/>
          <w:sz w:val="24"/>
          <w:szCs w:val="24"/>
          <w:lang w:eastAsia="ru-RU"/>
        </w:rPr>
        <w:t>Влияние практики в долгосрочной перспективе:</w:t>
      </w:r>
    </w:p>
    <w:p w:rsidR="002C5931" w:rsidRPr="002C5931" w:rsidRDefault="002C5931" w:rsidP="002C593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C5931">
        <w:rPr>
          <w:rFonts w:ascii="Times New Roman" w:hAnsi="Times New Roman"/>
          <w:i/>
          <w:sz w:val="24"/>
          <w:szCs w:val="24"/>
        </w:rPr>
        <w:t xml:space="preserve">С помощью проекта «ПУТЬ В ПРОФЕССИЮ» была реализована задача -  максимально подготовить обучающегося к конструктивной социальной самореализации после выпуска. </w:t>
      </w:r>
    </w:p>
    <w:p w:rsidR="002C5931" w:rsidRPr="002C5931" w:rsidRDefault="002C5931" w:rsidP="002C593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C5931">
        <w:rPr>
          <w:rFonts w:ascii="Times New Roman" w:hAnsi="Times New Roman"/>
          <w:i/>
          <w:sz w:val="24"/>
          <w:szCs w:val="24"/>
        </w:rPr>
        <w:t xml:space="preserve">Профессиональная ориентация подростка в рамках проекта решает одну из важнейших задач социализации личности – задачу её профессионального самоопределения. </w:t>
      </w:r>
    </w:p>
    <w:p w:rsidR="002C5931" w:rsidRPr="002C5931" w:rsidRDefault="002C5931" w:rsidP="002C593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C5931">
        <w:rPr>
          <w:rFonts w:ascii="Times New Roman" w:hAnsi="Times New Roman"/>
          <w:i/>
          <w:sz w:val="24"/>
          <w:szCs w:val="24"/>
        </w:rPr>
        <w:t xml:space="preserve">Реализация проекта в дальнейшей работе образовательного учреждения поможет решить задачи направленные на развитие эффективных практик предпрофессиональной подготовки несовершеннолетних. Так как выбор профессии – один из главных жизненных выборов, совершаемых человеком в юном возрасте, так как, выбирая профессию, он выбирает и образ жизни. Особенно это важно для подростков </w:t>
      </w:r>
      <w:r>
        <w:rPr>
          <w:rFonts w:ascii="Times New Roman" w:hAnsi="Times New Roman"/>
          <w:i/>
          <w:sz w:val="24"/>
          <w:szCs w:val="24"/>
        </w:rPr>
        <w:t>находящихся в учреждениях закрытого типа</w:t>
      </w:r>
      <w:r w:rsidRPr="002C5931">
        <w:rPr>
          <w:rFonts w:ascii="Times New Roman" w:hAnsi="Times New Roman"/>
          <w:i/>
          <w:sz w:val="24"/>
          <w:szCs w:val="24"/>
        </w:rPr>
        <w:t xml:space="preserve">. </w:t>
      </w:r>
    </w:p>
    <w:p w:rsidR="002C5931" w:rsidRPr="00D74C5B" w:rsidRDefault="002C5931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16D8">
        <w:rPr>
          <w:rFonts w:ascii="Times New Roman" w:hAnsi="Times New Roman"/>
          <w:sz w:val="24"/>
          <w:szCs w:val="24"/>
          <w:lang w:eastAsia="ru-RU"/>
        </w:rPr>
        <w:t>6.3. Перечислите и кратко опишите изменения, произошедшие в результате применения практики в общественном сознании по отношению к семьям и детям целевых групп,  во внутрисекторном и межсекторном взаимодействии, и др.</w:t>
      </w:r>
    </w:p>
    <w:p w:rsidR="00B66E92" w:rsidRPr="00B66E92" w:rsidRDefault="00B66E92" w:rsidP="00B66E92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Предоставленная обучающимся, участвующим в проекте дает </w:t>
      </w:r>
      <w:r w:rsidRPr="00B66E92">
        <w:rPr>
          <w:rFonts w:ascii="Times New Roman" w:hAnsi="Times New Roman"/>
          <w:i/>
          <w:sz w:val="24"/>
          <w:szCs w:val="24"/>
        </w:rPr>
        <w:t xml:space="preserve">возможность самопознания на пути выбора профессии </w:t>
      </w:r>
      <w:r w:rsidRPr="00B66E92">
        <w:rPr>
          <w:rFonts w:ascii="Times New Roman" w:hAnsi="Times New Roman"/>
          <w:i/>
          <w:color w:val="215868" w:themeColor="accent5" w:themeShade="80"/>
          <w:sz w:val="24"/>
          <w:szCs w:val="24"/>
        </w:rPr>
        <w:t xml:space="preserve"> </w:t>
      </w:r>
      <w:r w:rsidRPr="00B66E92">
        <w:rPr>
          <w:rFonts w:ascii="Times New Roman" w:hAnsi="Times New Roman"/>
          <w:i/>
          <w:color w:val="000000" w:themeColor="text1"/>
          <w:sz w:val="24"/>
          <w:szCs w:val="24"/>
        </w:rPr>
        <w:t>предупреждает трудностей профессионального самоопределения, обогащает обучающихся психологическими знаниями и умениями для дальнейшего построения жизненной и профессиональной стратегии. Кроме этого, в ходе работы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 обучающимися в рамках проекта </w:t>
      </w:r>
      <w:r w:rsidRPr="00B66E9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решаются следующие задачи:</w:t>
      </w:r>
    </w:p>
    <w:p w:rsidR="00B66E92" w:rsidRPr="00B66E92" w:rsidRDefault="00B66E92" w:rsidP="00B66E9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66E92">
        <w:rPr>
          <w:rFonts w:ascii="Times New Roman" w:hAnsi="Times New Roman"/>
          <w:i/>
          <w:color w:val="000000" w:themeColor="text1"/>
          <w:sz w:val="24"/>
          <w:szCs w:val="24"/>
        </w:rPr>
        <w:t>Активизация постановки  и принятия проблемы профессионального самоопределения.</w:t>
      </w:r>
    </w:p>
    <w:p w:rsidR="00B66E92" w:rsidRPr="00B66E92" w:rsidRDefault="00B66E92" w:rsidP="00B66E9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66E92">
        <w:rPr>
          <w:rFonts w:ascii="Times New Roman" w:hAnsi="Times New Roman"/>
          <w:i/>
          <w:color w:val="000000" w:themeColor="text1"/>
          <w:sz w:val="24"/>
          <w:szCs w:val="24"/>
        </w:rPr>
        <w:t>Осознание жизненных ценностей и смысла  профессиональной деятельности.</w:t>
      </w:r>
    </w:p>
    <w:p w:rsidR="00B66E92" w:rsidRPr="00B66E92" w:rsidRDefault="00B66E92" w:rsidP="00B66E9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66E92">
        <w:rPr>
          <w:rFonts w:ascii="Times New Roman" w:hAnsi="Times New Roman"/>
          <w:i/>
          <w:color w:val="000000" w:themeColor="text1"/>
          <w:sz w:val="24"/>
          <w:szCs w:val="24"/>
        </w:rPr>
        <w:t>Содействие в определении профессиональных интересов и склонностей.</w:t>
      </w:r>
    </w:p>
    <w:p w:rsidR="00B66E92" w:rsidRPr="00B66E92" w:rsidRDefault="00B66E92" w:rsidP="00B66E9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66E92">
        <w:rPr>
          <w:rFonts w:ascii="Times New Roman" w:hAnsi="Times New Roman"/>
          <w:i/>
          <w:color w:val="000000" w:themeColor="text1"/>
          <w:sz w:val="24"/>
          <w:szCs w:val="24"/>
        </w:rPr>
        <w:t>Содействие в построении плана профессионального самоопределения.</w:t>
      </w:r>
    </w:p>
    <w:p w:rsidR="00B66E92" w:rsidRPr="00B66E92" w:rsidRDefault="00B66E92" w:rsidP="00B66E9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66E92">
        <w:rPr>
          <w:rFonts w:ascii="Times New Roman" w:hAnsi="Times New Roman"/>
          <w:i/>
          <w:color w:val="000000" w:themeColor="text1"/>
          <w:sz w:val="24"/>
          <w:szCs w:val="24"/>
        </w:rPr>
        <w:t>Активизация самопознания, позитивного мышления и позитивной оценки жизни.</w:t>
      </w:r>
    </w:p>
    <w:p w:rsidR="00B66E92" w:rsidRPr="00B66E92" w:rsidRDefault="00B66E92" w:rsidP="00B66E9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66E92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Развитие умения выделять профессионально - важные качества для успешного выбора профессии.</w:t>
      </w:r>
    </w:p>
    <w:p w:rsidR="00B66E92" w:rsidRPr="00B66E92" w:rsidRDefault="00B66E92" w:rsidP="00B66E9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66E92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Активизация размышлений о соответствии собственных качеств и требований </w:t>
      </w:r>
      <w:r w:rsidRPr="00AD16D8">
        <w:rPr>
          <w:rFonts w:ascii="Times New Roman" w:hAnsi="Times New Roman"/>
          <w:i/>
          <w:color w:val="000000" w:themeColor="text1"/>
          <w:sz w:val="24"/>
          <w:szCs w:val="24"/>
        </w:rPr>
        <w:t>профессий, адекватная самооценка индивидуальных психологических</w:t>
      </w:r>
      <w:r w:rsidRPr="00B66E9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особенностей.</w:t>
      </w:r>
    </w:p>
    <w:p w:rsidR="00B66E92" w:rsidRPr="00B66E92" w:rsidRDefault="00B66E92" w:rsidP="00B66E9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66E92">
        <w:rPr>
          <w:rFonts w:ascii="Times New Roman" w:hAnsi="Times New Roman"/>
          <w:i/>
          <w:color w:val="000000" w:themeColor="text1"/>
          <w:sz w:val="24"/>
          <w:szCs w:val="24"/>
        </w:rPr>
        <w:t>Развитие умения принимать решения.</w:t>
      </w:r>
    </w:p>
    <w:p w:rsidR="00B66E92" w:rsidRPr="00B66E92" w:rsidRDefault="00B66E92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B9640B" w:rsidRDefault="00B9640B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результате внедрения проекта в воспитательную работу образовательного учреждения сформировалась с</w:t>
      </w:r>
      <w:r w:rsidRPr="00820154">
        <w:rPr>
          <w:rFonts w:ascii="Times New Roman" w:hAnsi="Times New Roman"/>
          <w:i/>
          <w:sz w:val="24"/>
          <w:szCs w:val="24"/>
        </w:rPr>
        <w:t xml:space="preserve">пециально организованная и управляемая деятельность по сопровождению профессионального самоопределения обучающихся, с одной стороны, </w:t>
      </w:r>
      <w:r>
        <w:rPr>
          <w:rFonts w:ascii="Times New Roman" w:hAnsi="Times New Roman"/>
          <w:i/>
          <w:sz w:val="24"/>
          <w:szCs w:val="24"/>
        </w:rPr>
        <w:t xml:space="preserve">сформировалась на базе образовательного учреждения своеобразная </w:t>
      </w:r>
      <w:r w:rsidRPr="00820154">
        <w:rPr>
          <w:rFonts w:ascii="Times New Roman" w:hAnsi="Times New Roman"/>
          <w:i/>
          <w:sz w:val="24"/>
          <w:szCs w:val="24"/>
        </w:rPr>
        <w:t xml:space="preserve"> диалогов</w:t>
      </w:r>
      <w:r>
        <w:rPr>
          <w:rFonts w:ascii="Times New Roman" w:hAnsi="Times New Roman"/>
          <w:i/>
          <w:sz w:val="24"/>
          <w:szCs w:val="24"/>
        </w:rPr>
        <w:t>ая</w:t>
      </w:r>
      <w:r w:rsidRPr="00820154">
        <w:rPr>
          <w:rFonts w:ascii="Times New Roman" w:hAnsi="Times New Roman"/>
          <w:i/>
          <w:sz w:val="24"/>
          <w:szCs w:val="24"/>
        </w:rPr>
        <w:t xml:space="preserve"> площадк</w:t>
      </w:r>
      <w:r>
        <w:rPr>
          <w:rFonts w:ascii="Times New Roman" w:hAnsi="Times New Roman"/>
          <w:i/>
          <w:sz w:val="24"/>
          <w:szCs w:val="24"/>
        </w:rPr>
        <w:t>а</w:t>
      </w:r>
      <w:r w:rsidRPr="00820154">
        <w:rPr>
          <w:rFonts w:ascii="Times New Roman" w:hAnsi="Times New Roman"/>
          <w:i/>
          <w:sz w:val="24"/>
          <w:szCs w:val="24"/>
        </w:rPr>
        <w:t xml:space="preserve"> для </w:t>
      </w:r>
      <w:r>
        <w:rPr>
          <w:rFonts w:ascii="Times New Roman" w:hAnsi="Times New Roman"/>
          <w:i/>
          <w:sz w:val="24"/>
          <w:szCs w:val="24"/>
        </w:rPr>
        <w:t>обучающихся,</w:t>
      </w:r>
      <w:r w:rsidRPr="00820154">
        <w:rPr>
          <w:rFonts w:ascii="Times New Roman" w:hAnsi="Times New Roman"/>
          <w:i/>
          <w:sz w:val="24"/>
          <w:szCs w:val="24"/>
        </w:rPr>
        <w:t xml:space="preserve"> профессиональных образовательных организаций</w:t>
      </w:r>
      <w:r>
        <w:rPr>
          <w:rFonts w:ascii="Times New Roman" w:hAnsi="Times New Roman"/>
          <w:i/>
          <w:sz w:val="24"/>
          <w:szCs w:val="24"/>
        </w:rPr>
        <w:t>, центра занятости населения</w:t>
      </w:r>
      <w:r w:rsidRPr="00820154">
        <w:rPr>
          <w:rFonts w:ascii="Times New Roman" w:hAnsi="Times New Roman"/>
          <w:i/>
          <w:sz w:val="24"/>
          <w:szCs w:val="24"/>
        </w:rPr>
        <w:t xml:space="preserve"> и работодателей, что позвол</w:t>
      </w:r>
      <w:r>
        <w:rPr>
          <w:rFonts w:ascii="Times New Roman" w:hAnsi="Times New Roman"/>
          <w:i/>
          <w:sz w:val="24"/>
          <w:szCs w:val="24"/>
        </w:rPr>
        <w:t xml:space="preserve">ило </w:t>
      </w:r>
      <w:r w:rsidRPr="00820154">
        <w:rPr>
          <w:rFonts w:ascii="Times New Roman" w:hAnsi="Times New Roman"/>
          <w:i/>
          <w:sz w:val="24"/>
          <w:szCs w:val="24"/>
        </w:rPr>
        <w:t xml:space="preserve">одним определиться со своим </w:t>
      </w:r>
      <w:r>
        <w:rPr>
          <w:rFonts w:ascii="Times New Roman" w:hAnsi="Times New Roman"/>
          <w:i/>
          <w:sz w:val="24"/>
          <w:szCs w:val="24"/>
        </w:rPr>
        <w:t>профес</w:t>
      </w:r>
      <w:r w:rsidRPr="00820154">
        <w:rPr>
          <w:rFonts w:ascii="Times New Roman" w:hAnsi="Times New Roman"/>
          <w:i/>
          <w:sz w:val="24"/>
          <w:szCs w:val="24"/>
        </w:rPr>
        <w:t xml:space="preserve">сиональным будущим, другим – со своей кадровой политикой. С другой стороны, в процессе </w:t>
      </w:r>
      <w:r>
        <w:rPr>
          <w:rFonts w:ascii="Times New Roman" w:hAnsi="Times New Roman"/>
          <w:i/>
          <w:sz w:val="24"/>
          <w:szCs w:val="24"/>
        </w:rPr>
        <w:t xml:space="preserve">реализации проекта </w:t>
      </w:r>
      <w:r w:rsidRPr="00820154">
        <w:rPr>
          <w:rFonts w:ascii="Times New Roman" w:hAnsi="Times New Roman"/>
          <w:i/>
          <w:sz w:val="24"/>
          <w:szCs w:val="24"/>
        </w:rPr>
        <w:t>для организаторов откры</w:t>
      </w:r>
      <w:r>
        <w:rPr>
          <w:rFonts w:ascii="Times New Roman" w:hAnsi="Times New Roman"/>
          <w:i/>
          <w:sz w:val="24"/>
          <w:szCs w:val="24"/>
        </w:rPr>
        <w:t>лись</w:t>
      </w:r>
      <w:r w:rsidRPr="00820154">
        <w:rPr>
          <w:rFonts w:ascii="Times New Roman" w:hAnsi="Times New Roman"/>
          <w:i/>
          <w:sz w:val="24"/>
          <w:szCs w:val="24"/>
        </w:rPr>
        <w:t xml:space="preserve"> новые возможности, укреп</w:t>
      </w:r>
      <w:r>
        <w:rPr>
          <w:rFonts w:ascii="Times New Roman" w:hAnsi="Times New Roman"/>
          <w:i/>
          <w:sz w:val="24"/>
          <w:szCs w:val="24"/>
        </w:rPr>
        <w:t>ились</w:t>
      </w:r>
      <w:r w:rsidRPr="00820154">
        <w:rPr>
          <w:rFonts w:ascii="Times New Roman" w:hAnsi="Times New Roman"/>
          <w:i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>с</w:t>
      </w:r>
      <w:r w:rsidRPr="00820154">
        <w:rPr>
          <w:rFonts w:ascii="Times New Roman" w:hAnsi="Times New Roman"/>
          <w:i/>
          <w:sz w:val="24"/>
          <w:szCs w:val="24"/>
        </w:rPr>
        <w:t>формир</w:t>
      </w:r>
      <w:r>
        <w:rPr>
          <w:rFonts w:ascii="Times New Roman" w:hAnsi="Times New Roman"/>
          <w:i/>
          <w:sz w:val="24"/>
          <w:szCs w:val="24"/>
        </w:rPr>
        <w:t>овались</w:t>
      </w:r>
      <w:r w:rsidRPr="00820154">
        <w:rPr>
          <w:rFonts w:ascii="Times New Roman" w:hAnsi="Times New Roman"/>
          <w:i/>
          <w:sz w:val="24"/>
          <w:szCs w:val="24"/>
        </w:rPr>
        <w:t xml:space="preserve"> новые социальные связи, </w:t>
      </w:r>
      <w:r>
        <w:rPr>
          <w:rFonts w:ascii="Times New Roman" w:hAnsi="Times New Roman"/>
          <w:i/>
          <w:sz w:val="24"/>
          <w:szCs w:val="24"/>
        </w:rPr>
        <w:t xml:space="preserve">изменилась и вышла на новый уровень </w:t>
      </w:r>
      <w:r w:rsidRPr="00820154">
        <w:rPr>
          <w:rFonts w:ascii="Times New Roman" w:hAnsi="Times New Roman"/>
          <w:i/>
          <w:sz w:val="24"/>
          <w:szCs w:val="24"/>
        </w:rPr>
        <w:t>система сопровождения профессионального самоопределения</w:t>
      </w:r>
      <w:r>
        <w:rPr>
          <w:rFonts w:ascii="Times New Roman" w:hAnsi="Times New Roman"/>
          <w:i/>
          <w:sz w:val="24"/>
          <w:szCs w:val="24"/>
        </w:rPr>
        <w:t xml:space="preserve"> выпускника специального учебно-воспитательного учреждения закрытого типа</w:t>
      </w:r>
      <w:r w:rsidRPr="00820154">
        <w:rPr>
          <w:rFonts w:ascii="Times New Roman" w:hAnsi="Times New Roman"/>
          <w:i/>
          <w:sz w:val="24"/>
          <w:szCs w:val="24"/>
        </w:rPr>
        <w:t>.</w:t>
      </w:r>
    </w:p>
    <w:p w:rsidR="00AD16D8" w:rsidRDefault="00AD16D8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Pr="007C239F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39F">
        <w:rPr>
          <w:rFonts w:ascii="Times New Roman" w:hAnsi="Times New Roman"/>
          <w:sz w:val="24"/>
          <w:szCs w:val="24"/>
          <w:lang w:eastAsia="ru-RU"/>
        </w:rPr>
        <w:t>6.4. Наличие системы мониторинг</w:t>
      </w:r>
      <w:r w:rsidR="00C5753A" w:rsidRPr="007C239F">
        <w:rPr>
          <w:rFonts w:ascii="Times New Roman" w:hAnsi="Times New Roman"/>
          <w:sz w:val="24"/>
          <w:szCs w:val="24"/>
          <w:lang w:eastAsia="ru-RU"/>
        </w:rPr>
        <w:t>а и оценки результатов практики</w:t>
      </w:r>
      <w:r w:rsidR="008E3783" w:rsidRPr="007C239F">
        <w:rPr>
          <w:rFonts w:ascii="Times New Roman" w:hAnsi="Times New Roman"/>
          <w:sz w:val="24"/>
          <w:szCs w:val="24"/>
          <w:lang w:eastAsia="ru-RU"/>
        </w:rPr>
        <w:t>.</w:t>
      </w:r>
    </w:p>
    <w:p w:rsidR="002412C7" w:rsidRDefault="007C239F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C239F">
        <w:rPr>
          <w:rFonts w:ascii="Times New Roman" w:hAnsi="Times New Roman"/>
          <w:i/>
          <w:sz w:val="24"/>
          <w:szCs w:val="24"/>
          <w:lang w:eastAsia="ru-RU"/>
        </w:rPr>
        <w:t>Предметом мониторинга являются выпускники образовательного учреждения закрытого типа, поступившие в учреждения СПО</w:t>
      </w:r>
      <w:r>
        <w:rPr>
          <w:rFonts w:ascii="Times New Roman" w:hAnsi="Times New Roman"/>
          <w:i/>
          <w:sz w:val="24"/>
          <w:szCs w:val="24"/>
          <w:lang w:eastAsia="ru-RU"/>
        </w:rPr>
        <w:t>. Отслеживание ведется в течение трех лет после выпуска. С периодичностью два раза в год направляется запрос в образовательное учреждение СПО об успехах в обучении бывшего выпускника.</w:t>
      </w:r>
      <w:r w:rsidR="00C371E7">
        <w:rPr>
          <w:rFonts w:ascii="Times New Roman" w:hAnsi="Times New Roman"/>
          <w:i/>
          <w:sz w:val="24"/>
          <w:szCs w:val="24"/>
          <w:lang w:eastAsia="ru-RU"/>
        </w:rPr>
        <w:t xml:space="preserve"> Положительным результатом считается -  успешное обучение подростка.</w:t>
      </w:r>
    </w:p>
    <w:p w:rsidR="00C371E7" w:rsidRPr="007C239F" w:rsidRDefault="00C371E7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412C7" w:rsidRPr="00C371E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E7">
        <w:rPr>
          <w:rFonts w:ascii="Times New Roman" w:hAnsi="Times New Roman"/>
          <w:sz w:val="24"/>
          <w:szCs w:val="24"/>
          <w:lang w:eastAsia="ru-RU"/>
        </w:rPr>
        <w:t>6.5. Факторы, влияющие на до</w:t>
      </w:r>
      <w:r w:rsidR="00C5753A" w:rsidRPr="00C371E7">
        <w:rPr>
          <w:rFonts w:ascii="Times New Roman" w:hAnsi="Times New Roman"/>
          <w:sz w:val="24"/>
          <w:szCs w:val="24"/>
          <w:lang w:eastAsia="ru-RU"/>
        </w:rPr>
        <w:t>стижение социальных результатов</w:t>
      </w:r>
      <w:r w:rsidR="008E3783" w:rsidRPr="00C371E7">
        <w:rPr>
          <w:rFonts w:ascii="Times New Roman" w:hAnsi="Times New Roman"/>
          <w:sz w:val="24"/>
          <w:szCs w:val="24"/>
          <w:lang w:eastAsia="ru-RU"/>
        </w:rPr>
        <w:t>.</w:t>
      </w:r>
    </w:p>
    <w:p w:rsidR="00DB4257" w:rsidRDefault="00DB4257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В проекте принимали участие обучающиеся  закрытых образовательных учреждений. Это дети так называемой «группы риска». Социальные результаты проекта будут положительными если:</w:t>
      </w:r>
    </w:p>
    <w:p w:rsidR="00DB4257" w:rsidRDefault="00DB4257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1.  у подростка после выпуска из учреждения будет поддержка в семье.</w:t>
      </w:r>
    </w:p>
    <w:p w:rsidR="00DB4257" w:rsidRDefault="00DB4257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2.  подросток не попадет под влияние прежних друзей.</w:t>
      </w:r>
    </w:p>
    <w:p w:rsidR="00DB4257" w:rsidRDefault="00DB4257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3. если все социальные службы по месту жительства подростка будут оказывать ему внимание и поддержку в получении среднего профессионального образование, которое он выбрал благодаря участию в проекте.</w:t>
      </w:r>
    </w:p>
    <w:p w:rsidR="00613BD0" w:rsidRPr="00613BD0" w:rsidRDefault="00613BD0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13BD0">
        <w:rPr>
          <w:rFonts w:ascii="Times New Roman" w:hAnsi="Times New Roman"/>
          <w:i/>
          <w:sz w:val="24"/>
          <w:szCs w:val="24"/>
        </w:rPr>
        <w:t xml:space="preserve">Необходимость согласованной деятельности всех </w:t>
      </w:r>
      <w:r>
        <w:rPr>
          <w:rFonts w:ascii="Times New Roman" w:hAnsi="Times New Roman"/>
          <w:i/>
          <w:sz w:val="24"/>
          <w:szCs w:val="24"/>
        </w:rPr>
        <w:t>участников проекта</w:t>
      </w:r>
      <w:r w:rsidRPr="00613BD0">
        <w:rPr>
          <w:rFonts w:ascii="Times New Roman" w:hAnsi="Times New Roman"/>
          <w:i/>
          <w:sz w:val="24"/>
          <w:szCs w:val="24"/>
        </w:rPr>
        <w:t xml:space="preserve"> и потребность в организационном и научно-методическом сопровождении этой работы</w:t>
      </w:r>
      <w:r>
        <w:rPr>
          <w:rFonts w:ascii="Times New Roman" w:hAnsi="Times New Roman"/>
          <w:i/>
          <w:sz w:val="24"/>
          <w:szCs w:val="24"/>
        </w:rPr>
        <w:t xml:space="preserve"> будет являться залогом успеха качественной профориентации подростка и социализации </w:t>
      </w:r>
      <w:r w:rsidR="00777715">
        <w:rPr>
          <w:rFonts w:ascii="Times New Roman" w:hAnsi="Times New Roman"/>
          <w:i/>
          <w:sz w:val="24"/>
          <w:szCs w:val="24"/>
        </w:rPr>
        <w:t>его в обществе после выпуска из специального учебно-воспитательного учреждения закрытого типа.</w:t>
      </w:r>
    </w:p>
    <w:p w:rsidR="00CE5F4E" w:rsidRPr="009A65A2" w:rsidRDefault="00CE5F4E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1D1B" w:rsidRPr="009A65A2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65A2">
        <w:rPr>
          <w:rFonts w:ascii="Times New Roman" w:hAnsi="Times New Roman"/>
          <w:sz w:val="24"/>
          <w:szCs w:val="24"/>
          <w:lang w:eastAsia="ru-RU"/>
        </w:rPr>
        <w:t xml:space="preserve">6.6.  </w:t>
      </w:r>
      <w:r w:rsidR="00A20D8C">
        <w:rPr>
          <w:rFonts w:ascii="Times New Roman" w:hAnsi="Times New Roman"/>
          <w:sz w:val="24"/>
          <w:szCs w:val="24"/>
          <w:lang w:eastAsia="ru-RU"/>
        </w:rPr>
        <w:t>Риски реализации практики:</w:t>
      </w:r>
    </w:p>
    <w:p w:rsidR="00A20D8C" w:rsidRPr="00A20D8C" w:rsidRDefault="00A20D8C" w:rsidP="00A20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20D8C">
        <w:rPr>
          <w:rFonts w:ascii="Times New Roman" w:hAnsi="Times New Roman"/>
          <w:i/>
          <w:color w:val="000000"/>
          <w:sz w:val="24"/>
          <w:szCs w:val="24"/>
          <w:lang w:eastAsia="ru-RU"/>
        </w:rPr>
        <w:t>– отсутстви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е нормативной базы в образовательном учреждении по теме проекта</w:t>
      </w:r>
      <w:r w:rsidRPr="00A20D8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; </w:t>
      </w:r>
    </w:p>
    <w:p w:rsidR="00A20D8C" w:rsidRPr="00A20D8C" w:rsidRDefault="00A20D8C" w:rsidP="00A20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20D8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– отсутствие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специалистов</w:t>
      </w:r>
      <w:r w:rsidRPr="00A20D8C">
        <w:rPr>
          <w:rFonts w:ascii="Times New Roman" w:hAnsi="Times New Roman"/>
          <w:i/>
          <w:color w:val="000000"/>
          <w:sz w:val="24"/>
          <w:szCs w:val="24"/>
          <w:lang w:eastAsia="ru-RU"/>
        </w:rPr>
        <w:t>, котор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ые</w:t>
      </w:r>
      <w:r w:rsidRPr="00A20D8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бы занимались разработкой, апро</w:t>
      </w:r>
      <w:r w:rsidRPr="00A20D8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бацией и внедрением новых организационных форм профессиональной ориентации; </w:t>
      </w:r>
    </w:p>
    <w:p w:rsidR="00A20D8C" w:rsidRDefault="00A20D8C" w:rsidP="00A20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20D8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A20D8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отсутствие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методик оценивания </w:t>
      </w:r>
      <w:r w:rsidRPr="00A20D8C">
        <w:rPr>
          <w:rFonts w:ascii="Times New Roman" w:hAnsi="Times New Roman"/>
          <w:i/>
          <w:color w:val="000000"/>
          <w:sz w:val="24"/>
          <w:szCs w:val="24"/>
          <w:lang w:eastAsia="ru-RU"/>
        </w:rPr>
        <w:t>эффективност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и</w:t>
      </w:r>
      <w:r w:rsidRPr="00A20D8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профориентационной работы</w:t>
      </w:r>
      <w:r w:rsidR="00FD5A3D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в образовательном учреждении.</w:t>
      </w:r>
    </w:p>
    <w:p w:rsidR="00A20D8C" w:rsidRPr="00A20D8C" w:rsidRDefault="00A20D8C" w:rsidP="00A20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77D8">
        <w:rPr>
          <w:rFonts w:ascii="Times New Roman" w:hAnsi="Times New Roman"/>
          <w:sz w:val="24"/>
          <w:szCs w:val="24"/>
          <w:lang w:eastAsia="ru-RU"/>
        </w:rPr>
        <w:lastRenderedPageBreak/>
        <w:t>6.7. Устойчивость социального результата.</w:t>
      </w:r>
    </w:p>
    <w:p w:rsidR="002412C7" w:rsidRPr="004A1E0A" w:rsidRDefault="004A1E0A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A1E0A">
        <w:rPr>
          <w:rFonts w:ascii="Times New Roman" w:hAnsi="Times New Roman"/>
          <w:i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i/>
          <w:sz w:val="24"/>
          <w:szCs w:val="24"/>
        </w:rPr>
        <w:t xml:space="preserve">ожидаемыми результатами </w:t>
      </w:r>
      <w:r w:rsidR="00B46889">
        <w:rPr>
          <w:rFonts w:ascii="Times New Roman" w:hAnsi="Times New Roman"/>
          <w:i/>
          <w:sz w:val="24"/>
          <w:szCs w:val="24"/>
        </w:rPr>
        <w:t>реализации проекта</w:t>
      </w:r>
      <w:r w:rsidRPr="004A1E0A">
        <w:rPr>
          <w:rFonts w:ascii="Times New Roman" w:hAnsi="Times New Roman"/>
          <w:i/>
          <w:sz w:val="24"/>
          <w:szCs w:val="24"/>
        </w:rPr>
        <w:t xml:space="preserve"> большая ответственность ложится на образовательн</w:t>
      </w:r>
      <w:r w:rsidR="00B46889">
        <w:rPr>
          <w:rFonts w:ascii="Times New Roman" w:hAnsi="Times New Roman"/>
          <w:i/>
          <w:sz w:val="24"/>
          <w:szCs w:val="24"/>
        </w:rPr>
        <w:t>ое учреждение</w:t>
      </w:r>
      <w:r w:rsidRPr="004A1E0A">
        <w:rPr>
          <w:rFonts w:ascii="Times New Roman" w:hAnsi="Times New Roman"/>
          <w:i/>
          <w:sz w:val="24"/>
          <w:szCs w:val="24"/>
        </w:rPr>
        <w:t xml:space="preserve">, что не может не сказаться на конечном результате. И этот результат будет положительным только тогда, когда </w:t>
      </w:r>
      <w:r w:rsidR="00B46889">
        <w:rPr>
          <w:rFonts w:ascii="Times New Roman" w:hAnsi="Times New Roman"/>
          <w:i/>
          <w:sz w:val="24"/>
          <w:szCs w:val="24"/>
        </w:rPr>
        <w:t xml:space="preserve">выпускники </w:t>
      </w:r>
      <w:r w:rsidRPr="004A1E0A">
        <w:rPr>
          <w:rFonts w:ascii="Times New Roman" w:hAnsi="Times New Roman"/>
          <w:i/>
          <w:sz w:val="24"/>
          <w:szCs w:val="24"/>
        </w:rPr>
        <w:t xml:space="preserve"> придут в профессиональные образовательные организации с уверенностью, что они правильно выбрали свою будущую профессию.</w:t>
      </w:r>
      <w:r w:rsidR="00B46889">
        <w:rPr>
          <w:rFonts w:ascii="Times New Roman" w:hAnsi="Times New Roman"/>
          <w:i/>
          <w:sz w:val="24"/>
          <w:szCs w:val="24"/>
        </w:rPr>
        <w:t xml:space="preserve"> И результат будет более устойчивым при продержке семьи и всех социальных органов, ответственных за социализацию подростка-выпускника специального учебно-воспитательного учреждения закрытого типа</w:t>
      </w:r>
    </w:p>
    <w:p w:rsidR="009B2B31" w:rsidRDefault="009B2B31" w:rsidP="00FD673C">
      <w:pPr>
        <w:autoSpaceDE w:val="0"/>
        <w:autoSpaceDN w:val="0"/>
        <w:adjustRightInd w:val="0"/>
        <w:spacing w:afterLines="40" w:line="240" w:lineRule="auto"/>
        <w:ind w:left="54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ind w:left="540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 w:eastAsia="ru-RU"/>
        </w:rPr>
      </w:pPr>
      <w:r w:rsidRPr="00C768A1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Оценка эффективности</w:t>
      </w:r>
    </w:p>
    <w:p w:rsidR="00E539C4" w:rsidRPr="00E539C4" w:rsidRDefault="00E539C4" w:rsidP="00FD673C">
      <w:pPr>
        <w:autoSpaceDE w:val="0"/>
        <w:autoSpaceDN w:val="0"/>
        <w:adjustRightInd w:val="0"/>
        <w:spacing w:afterLines="40" w:line="240" w:lineRule="auto"/>
        <w:ind w:left="1260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 w:eastAsia="ru-RU"/>
        </w:rPr>
      </w:pPr>
    </w:p>
    <w:p w:rsidR="002412C7" w:rsidRPr="00531FEE" w:rsidRDefault="00C5753A" w:rsidP="00FD673C">
      <w:pPr>
        <w:numPr>
          <w:ilvl w:val="1"/>
          <w:numId w:val="2"/>
        </w:num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FEE">
        <w:rPr>
          <w:rFonts w:ascii="Times New Roman" w:hAnsi="Times New Roman"/>
          <w:sz w:val="24"/>
          <w:szCs w:val="24"/>
          <w:lang w:eastAsia="ru-RU"/>
        </w:rPr>
        <w:t>Механизм оценки эффективности</w:t>
      </w:r>
      <w:r w:rsidR="008E3783" w:rsidRPr="00531FEE">
        <w:rPr>
          <w:rFonts w:ascii="Times New Roman" w:hAnsi="Times New Roman"/>
          <w:sz w:val="24"/>
          <w:szCs w:val="24"/>
          <w:lang w:eastAsia="ru-RU"/>
        </w:rPr>
        <w:t>.</w:t>
      </w:r>
    </w:p>
    <w:p w:rsidR="00531FEE" w:rsidRPr="00531FEE" w:rsidRDefault="00531FEE" w:rsidP="00531FEE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31FEE">
        <w:rPr>
          <w:rFonts w:ascii="Times New Roman" w:hAnsi="Times New Roman"/>
          <w:i/>
          <w:sz w:val="24"/>
          <w:szCs w:val="24"/>
        </w:rPr>
        <w:t>Предпрофессиональная подготовка в рамках проекта «Путь в профессию»  рассматривалась как составная часть всей учебно-воспитательной работы, а не как сумма отдельных мероприятий. И данная работа очень тесно связана с процессом формирования всесторонне развитой личности, с подготовкой обучающихся к жизни, труду и проводиться на всем протяжении обучения в образовательном учреждении.</w:t>
      </w:r>
    </w:p>
    <w:p w:rsidR="00531FEE" w:rsidRPr="00531FEE" w:rsidRDefault="00531FEE" w:rsidP="00531FE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31FEE">
        <w:rPr>
          <w:rFonts w:ascii="Times New Roman" w:hAnsi="Times New Roman"/>
          <w:i/>
          <w:sz w:val="24"/>
          <w:szCs w:val="24"/>
        </w:rPr>
        <w:t xml:space="preserve">В рамках проекта «ПУТЬ В ПРОФЕССИЮ»  для обучающихся 8-9 классов была создана и велась в течение учебного года  накопительная папка с результатами диагностики, методическими рекомендациями и дополнительной информацией по профессиональному самоопределению </w:t>
      </w:r>
      <w:r w:rsidRPr="00531FEE">
        <w:rPr>
          <w:rFonts w:ascii="Times New Roman" w:hAnsi="Times New Roman"/>
          <w:b/>
          <w:i/>
          <w:sz w:val="24"/>
          <w:szCs w:val="24"/>
        </w:rPr>
        <w:t>(портфолио).</w:t>
      </w:r>
      <w:r w:rsidRPr="00531FEE">
        <w:rPr>
          <w:rFonts w:ascii="Times New Roman" w:hAnsi="Times New Roman"/>
          <w:i/>
          <w:sz w:val="24"/>
          <w:szCs w:val="24"/>
        </w:rPr>
        <w:t xml:space="preserve">  Данная папка к концу учебного года пополнилась профессиограммой о выбранной профессии (9-классники),  итоговым листом сведений по результатам диагностической работы(8,9 классы). </w:t>
      </w:r>
    </w:p>
    <w:p w:rsidR="00531FEE" w:rsidRPr="00531FEE" w:rsidRDefault="00531FEE" w:rsidP="00531FEE">
      <w:pPr>
        <w:pStyle w:val="af1"/>
        <w:ind w:left="0"/>
        <w:rPr>
          <w:i/>
          <w:color w:val="000000" w:themeColor="text1"/>
        </w:rPr>
      </w:pPr>
      <w:r w:rsidRPr="00531FEE">
        <w:rPr>
          <w:i/>
          <w:color w:val="000000" w:themeColor="text1"/>
        </w:rPr>
        <w:t>Диагностика в рамках профессионального самоопределения:</w:t>
      </w:r>
    </w:p>
    <w:p w:rsidR="00531FEE" w:rsidRPr="00531FEE" w:rsidRDefault="00531FEE" w:rsidP="00531FEE">
      <w:pPr>
        <w:pStyle w:val="af1"/>
        <w:numPr>
          <w:ilvl w:val="0"/>
          <w:numId w:val="16"/>
        </w:numPr>
        <w:rPr>
          <w:i/>
          <w:color w:val="000000" w:themeColor="text1"/>
        </w:rPr>
      </w:pPr>
      <w:r w:rsidRPr="00531FEE">
        <w:rPr>
          <w:i/>
          <w:color w:val="000000" w:themeColor="text1"/>
        </w:rPr>
        <w:t>Анкета « Твоя будущая профессия»</w:t>
      </w:r>
    </w:p>
    <w:p w:rsidR="00531FEE" w:rsidRPr="00531FEE" w:rsidRDefault="00531FEE" w:rsidP="00531FEE">
      <w:pPr>
        <w:pStyle w:val="af1"/>
        <w:numPr>
          <w:ilvl w:val="0"/>
          <w:numId w:val="15"/>
        </w:numPr>
        <w:rPr>
          <w:i/>
          <w:color w:val="000000" w:themeColor="text1"/>
        </w:rPr>
      </w:pPr>
      <w:r w:rsidRPr="00531FEE">
        <w:rPr>
          <w:i/>
          <w:color w:val="000000" w:themeColor="text1"/>
        </w:rPr>
        <w:t>Карта интересов</w:t>
      </w:r>
    </w:p>
    <w:p w:rsidR="00531FEE" w:rsidRPr="00531FEE" w:rsidRDefault="00531FEE" w:rsidP="00531FEE">
      <w:pPr>
        <w:pStyle w:val="af1"/>
        <w:numPr>
          <w:ilvl w:val="0"/>
          <w:numId w:val="14"/>
        </w:numPr>
        <w:rPr>
          <w:i/>
          <w:color w:val="000000" w:themeColor="text1"/>
        </w:rPr>
      </w:pPr>
      <w:r w:rsidRPr="00531FEE">
        <w:rPr>
          <w:i/>
          <w:color w:val="000000" w:themeColor="text1"/>
        </w:rPr>
        <w:t xml:space="preserve">Профессиональные склонности и способности </w:t>
      </w:r>
    </w:p>
    <w:p w:rsidR="00531FEE" w:rsidRPr="00531FEE" w:rsidRDefault="00531FEE" w:rsidP="00531FEE">
      <w:pPr>
        <w:pStyle w:val="af1"/>
        <w:numPr>
          <w:ilvl w:val="0"/>
          <w:numId w:val="14"/>
        </w:numPr>
        <w:rPr>
          <w:i/>
          <w:color w:val="000000" w:themeColor="text1"/>
        </w:rPr>
      </w:pPr>
      <w:r w:rsidRPr="00531FEE">
        <w:rPr>
          <w:i/>
          <w:color w:val="000000" w:themeColor="text1"/>
        </w:rPr>
        <w:t>Определение типа будущей профессии(методика Е.А. Климова)</w:t>
      </w:r>
    </w:p>
    <w:p w:rsidR="00531FEE" w:rsidRPr="00531FEE" w:rsidRDefault="00531FEE" w:rsidP="00531FEE">
      <w:pPr>
        <w:pStyle w:val="af1"/>
        <w:numPr>
          <w:ilvl w:val="0"/>
          <w:numId w:val="14"/>
        </w:numPr>
        <w:rPr>
          <w:i/>
          <w:color w:val="000000" w:themeColor="text1"/>
        </w:rPr>
      </w:pPr>
      <w:r w:rsidRPr="00531FEE">
        <w:rPr>
          <w:i/>
          <w:color w:val="000000" w:themeColor="text1"/>
        </w:rPr>
        <w:t xml:space="preserve">Карта самоконтроля готовности к профессиональному самоопределению </w:t>
      </w:r>
    </w:p>
    <w:p w:rsidR="00531FEE" w:rsidRPr="00531FEE" w:rsidRDefault="00531FEE" w:rsidP="00531FEE">
      <w:pPr>
        <w:pStyle w:val="af1"/>
        <w:numPr>
          <w:ilvl w:val="0"/>
          <w:numId w:val="14"/>
        </w:numPr>
        <w:rPr>
          <w:i/>
          <w:color w:val="000000" w:themeColor="text1"/>
        </w:rPr>
      </w:pPr>
      <w:r w:rsidRPr="00531FEE">
        <w:rPr>
          <w:i/>
          <w:color w:val="000000" w:themeColor="text1"/>
        </w:rPr>
        <w:t>Мотивы выбора профессии</w:t>
      </w:r>
    </w:p>
    <w:p w:rsidR="00531FEE" w:rsidRPr="00531FEE" w:rsidRDefault="00531FEE" w:rsidP="00531FEE">
      <w:pPr>
        <w:pStyle w:val="af1"/>
        <w:numPr>
          <w:ilvl w:val="0"/>
          <w:numId w:val="14"/>
        </w:numPr>
        <w:rPr>
          <w:i/>
        </w:rPr>
      </w:pPr>
      <w:r w:rsidRPr="00531FEE">
        <w:rPr>
          <w:i/>
          <w:color w:val="000000" w:themeColor="text1"/>
        </w:rPr>
        <w:t>Экспресс-диагностика социальных ценностей личности подростка.</w:t>
      </w:r>
    </w:p>
    <w:p w:rsidR="00531FEE" w:rsidRPr="00531FEE" w:rsidRDefault="00531FEE" w:rsidP="00531F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31FE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Параллельно с диагностической работой в рамках создания портфолио  проводились цикл занятий, психологический практикум, тренинговые упражнения, беседы в рамках  для обучающихся 8-9 классов:</w:t>
      </w:r>
    </w:p>
    <w:p w:rsidR="00531FEE" w:rsidRPr="00531FEE" w:rsidRDefault="00531FEE" w:rsidP="00531FE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31FEE">
        <w:rPr>
          <w:rFonts w:ascii="Times New Roman" w:hAnsi="Times New Roman"/>
          <w:i/>
          <w:color w:val="000000" w:themeColor="text1"/>
          <w:sz w:val="24"/>
          <w:szCs w:val="24"/>
        </w:rPr>
        <w:t>« Психологический портрет личности : темперамент и характер, связь с профессией»(8-е классы)</w:t>
      </w:r>
    </w:p>
    <w:p w:rsidR="00531FEE" w:rsidRPr="00531FEE" w:rsidRDefault="00531FEE" w:rsidP="00531FE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31FE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« Самооценка подростка»( 8,9 классы)</w:t>
      </w:r>
    </w:p>
    <w:p w:rsidR="00531FEE" w:rsidRPr="00531FEE" w:rsidRDefault="00531FEE" w:rsidP="00531FE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31FEE">
        <w:rPr>
          <w:rFonts w:ascii="Times New Roman" w:hAnsi="Times New Roman"/>
          <w:i/>
          <w:color w:val="000000" w:themeColor="text1"/>
          <w:sz w:val="24"/>
          <w:szCs w:val="24"/>
        </w:rPr>
        <w:t>« Личность и самопознание  (психогеометрический тест)-8  классы</w:t>
      </w:r>
    </w:p>
    <w:p w:rsidR="00531FEE" w:rsidRPr="00531FEE" w:rsidRDefault="00531FEE" w:rsidP="00531FE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31FEE">
        <w:rPr>
          <w:rFonts w:ascii="Times New Roman" w:hAnsi="Times New Roman"/>
          <w:i/>
          <w:color w:val="000000" w:themeColor="text1"/>
          <w:sz w:val="24"/>
          <w:szCs w:val="24"/>
        </w:rPr>
        <w:t>« Мотивы выбора профессии»( 8,9 класс)</w:t>
      </w:r>
    </w:p>
    <w:p w:rsidR="00531FEE" w:rsidRPr="00531FEE" w:rsidRDefault="00531FEE" w:rsidP="00531FE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31FE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« Самопрезентация и социальные контакты </w:t>
      </w:r>
    </w:p>
    <w:p w:rsidR="00531FEE" w:rsidRPr="00531FEE" w:rsidRDefault="00531FEE" w:rsidP="00531FEE">
      <w:pPr>
        <w:pStyle w:val="a4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31FEE">
        <w:rPr>
          <w:rFonts w:ascii="Times New Roman" w:hAnsi="Times New Roman"/>
          <w:i/>
          <w:color w:val="000000" w:themeColor="text1"/>
          <w:sz w:val="24"/>
          <w:szCs w:val="24"/>
        </w:rPr>
        <w:t>при устройстве на работу»(9 класс)</w:t>
      </w:r>
    </w:p>
    <w:p w:rsidR="00531FEE" w:rsidRPr="00531FEE" w:rsidRDefault="00531FEE" w:rsidP="00531FE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31FEE">
        <w:rPr>
          <w:rFonts w:ascii="Times New Roman" w:hAnsi="Times New Roman"/>
          <w:i/>
          <w:color w:val="000000" w:themeColor="text1"/>
          <w:sz w:val="24"/>
          <w:szCs w:val="24"/>
        </w:rPr>
        <w:t>Игра «  Профессии или жизненные типажи»(8,9 класс)</w:t>
      </w:r>
    </w:p>
    <w:p w:rsidR="00531FEE" w:rsidRPr="00531FEE" w:rsidRDefault="00531FEE" w:rsidP="00531FE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31FEE">
        <w:rPr>
          <w:rFonts w:ascii="Times New Roman" w:hAnsi="Times New Roman"/>
          <w:i/>
          <w:color w:val="000000" w:themeColor="text1"/>
          <w:sz w:val="24"/>
          <w:szCs w:val="24"/>
        </w:rPr>
        <w:t>« Презентация будущей профессии»(9 класс)</w:t>
      </w:r>
    </w:p>
    <w:p w:rsidR="00531FEE" w:rsidRPr="00531FEE" w:rsidRDefault="00531FEE" w:rsidP="00531FEE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531FEE">
        <w:rPr>
          <w:rFonts w:ascii="Times New Roman" w:hAnsi="Times New Roman"/>
          <w:i/>
          <w:sz w:val="24"/>
          <w:szCs w:val="24"/>
        </w:rPr>
        <w:t>Обобщение результатов в конце дневника позволяет видеть  картину профдиагностики в целом и применить эти данные  как индивидуально при консультировании подростка, так и в целом по классу (отряду)  предоставляется возможность спланировать дальнейшую профориентационную и воспитательную работу с обучающимися, а также сформулировать рекомендации для родителей.</w:t>
      </w:r>
    </w:p>
    <w:p w:rsidR="00C45E7B" w:rsidRDefault="00C45E7B" w:rsidP="00531FEE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31FEE" w:rsidRPr="00531FEE" w:rsidRDefault="00531FEE" w:rsidP="00531FEE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531FEE">
        <w:rPr>
          <w:rFonts w:ascii="Times New Roman" w:hAnsi="Times New Roman"/>
          <w:b/>
          <w:i/>
          <w:sz w:val="24"/>
          <w:szCs w:val="24"/>
        </w:rPr>
        <w:lastRenderedPageBreak/>
        <w:t>Эффективность работы обучающихся в проекте показывают данные сводной таблицы данных по выпускникам 2018-2019 учебного года:</w:t>
      </w:r>
    </w:p>
    <w:tbl>
      <w:tblPr>
        <w:tblStyle w:val="a3"/>
        <w:tblW w:w="0" w:type="auto"/>
        <w:tblLook w:val="04A0"/>
      </w:tblPr>
      <w:tblGrid>
        <w:gridCol w:w="529"/>
        <w:gridCol w:w="1743"/>
        <w:gridCol w:w="1527"/>
        <w:gridCol w:w="1697"/>
        <w:gridCol w:w="4358"/>
      </w:tblGrid>
      <w:tr w:rsidR="00531FEE" w:rsidRPr="00531FEE" w:rsidTr="009B2B31">
        <w:tc>
          <w:tcPr>
            <w:tcW w:w="595" w:type="dxa"/>
          </w:tcPr>
          <w:p w:rsidR="00531FEE" w:rsidRPr="00531FEE" w:rsidRDefault="00531FEE" w:rsidP="00531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31FEE" w:rsidRPr="00531FEE" w:rsidRDefault="00531FEE" w:rsidP="00531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п\п</w:t>
            </w:r>
          </w:p>
        </w:tc>
        <w:tc>
          <w:tcPr>
            <w:tcW w:w="2490" w:type="dxa"/>
          </w:tcPr>
          <w:p w:rsidR="00531FEE" w:rsidRPr="00531FEE" w:rsidRDefault="00531FEE" w:rsidP="00531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Фамилия Имя</w:t>
            </w:r>
          </w:p>
          <w:p w:rsidR="00531FEE" w:rsidRPr="00531FEE" w:rsidRDefault="00531FEE" w:rsidP="00531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выпускника</w:t>
            </w:r>
          </w:p>
        </w:tc>
        <w:tc>
          <w:tcPr>
            <w:tcW w:w="1985" w:type="dxa"/>
          </w:tcPr>
          <w:p w:rsidR="00531FEE" w:rsidRPr="00531FEE" w:rsidRDefault="00531FEE" w:rsidP="00531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Тип профессии</w:t>
            </w:r>
          </w:p>
          <w:p w:rsidR="00531FEE" w:rsidRPr="00531FEE" w:rsidRDefault="00531FEE" w:rsidP="00531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(по ДДО)</w:t>
            </w:r>
          </w:p>
        </w:tc>
        <w:tc>
          <w:tcPr>
            <w:tcW w:w="2001" w:type="dxa"/>
          </w:tcPr>
          <w:p w:rsidR="00531FEE" w:rsidRPr="00531FEE" w:rsidRDefault="00531FEE" w:rsidP="00531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Личные планы</w:t>
            </w:r>
          </w:p>
        </w:tc>
        <w:tc>
          <w:tcPr>
            <w:tcW w:w="7779" w:type="dxa"/>
          </w:tcPr>
          <w:p w:rsidR="00531FEE" w:rsidRPr="00531FEE" w:rsidRDefault="00531FEE" w:rsidP="00531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 xml:space="preserve">Результат поступления для </w:t>
            </w:r>
          </w:p>
          <w:p w:rsidR="00531FEE" w:rsidRPr="00531FEE" w:rsidRDefault="00531FEE" w:rsidP="00531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дальнейшего обучения</w:t>
            </w:r>
          </w:p>
        </w:tc>
      </w:tr>
      <w:tr w:rsidR="00531FEE" w:rsidRPr="00531FEE" w:rsidTr="009B2B31">
        <w:tc>
          <w:tcPr>
            <w:tcW w:w="595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0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Ш.Даниил</w:t>
            </w:r>
          </w:p>
        </w:tc>
        <w:tc>
          <w:tcPr>
            <w:tcW w:w="1985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</w:tc>
        <w:tc>
          <w:tcPr>
            <w:tcW w:w="2001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Машинист электропоезда, логист</w:t>
            </w:r>
          </w:p>
        </w:tc>
        <w:tc>
          <w:tcPr>
            <w:tcW w:w="7779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 xml:space="preserve">ГБПОУ ЛО «Волховский колледж транспортного строительства», </w:t>
            </w: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техник, прикладная информатика</w:t>
            </w:r>
          </w:p>
        </w:tc>
      </w:tr>
      <w:tr w:rsidR="00531FEE" w:rsidRPr="00531FEE" w:rsidTr="009B2B31">
        <w:tc>
          <w:tcPr>
            <w:tcW w:w="595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90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М. Егор</w:t>
            </w:r>
          </w:p>
        </w:tc>
        <w:tc>
          <w:tcPr>
            <w:tcW w:w="1985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«природа» «техника»</w:t>
            </w:r>
          </w:p>
        </w:tc>
        <w:tc>
          <w:tcPr>
            <w:tcW w:w="2001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судоводитель</w:t>
            </w:r>
          </w:p>
        </w:tc>
        <w:tc>
          <w:tcPr>
            <w:tcW w:w="7779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 xml:space="preserve">Колледж Государственного университета морского и речного флота им. С.О. Макарова СПб, </w:t>
            </w: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судовождение</w:t>
            </w:r>
          </w:p>
        </w:tc>
      </w:tr>
      <w:tr w:rsidR="00531FEE" w:rsidRPr="00531FEE" w:rsidTr="009B2B31">
        <w:tc>
          <w:tcPr>
            <w:tcW w:w="595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90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З. Алексей</w:t>
            </w:r>
          </w:p>
        </w:tc>
        <w:tc>
          <w:tcPr>
            <w:tcW w:w="1985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</w:tc>
        <w:tc>
          <w:tcPr>
            <w:tcW w:w="2001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водитель</w:t>
            </w:r>
          </w:p>
        </w:tc>
        <w:tc>
          <w:tcPr>
            <w:tcW w:w="7779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 xml:space="preserve">СПб ГБПОУ «Автомеханический колледж транспортного строительства»,  </w:t>
            </w: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мастер по ремонту и обслуживанию автомобилей</w:t>
            </w:r>
          </w:p>
        </w:tc>
      </w:tr>
      <w:tr w:rsidR="00531FEE" w:rsidRPr="00531FEE" w:rsidTr="009B2B31">
        <w:tc>
          <w:tcPr>
            <w:tcW w:w="595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90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Д.Кирилл</w:t>
            </w:r>
          </w:p>
        </w:tc>
        <w:tc>
          <w:tcPr>
            <w:tcW w:w="1985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«природа» «человек»</w:t>
            </w:r>
          </w:p>
        </w:tc>
        <w:tc>
          <w:tcPr>
            <w:tcW w:w="2001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повар</w:t>
            </w:r>
          </w:p>
        </w:tc>
        <w:tc>
          <w:tcPr>
            <w:tcW w:w="7779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 xml:space="preserve">ГБУ Бегуницкий агротехнологический техникум, </w:t>
            </w: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повар</w:t>
            </w:r>
          </w:p>
        </w:tc>
      </w:tr>
      <w:tr w:rsidR="00531FEE" w:rsidRPr="00531FEE" w:rsidTr="009B2B31">
        <w:tc>
          <w:tcPr>
            <w:tcW w:w="595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90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Д.Сергей</w:t>
            </w:r>
          </w:p>
        </w:tc>
        <w:tc>
          <w:tcPr>
            <w:tcW w:w="1985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«человек»</w:t>
            </w:r>
          </w:p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«природак»</w:t>
            </w:r>
          </w:p>
        </w:tc>
        <w:tc>
          <w:tcPr>
            <w:tcW w:w="2001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судоводитель</w:t>
            </w:r>
          </w:p>
        </w:tc>
        <w:tc>
          <w:tcPr>
            <w:tcW w:w="7779" w:type="dxa"/>
          </w:tcPr>
          <w:p w:rsidR="00531FEE" w:rsidRPr="00531FEE" w:rsidRDefault="00531FEE" w:rsidP="0053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 xml:space="preserve">БОФ ГУМРФ «Колледж им. С.О.Макарова» Петрозавдск, </w:t>
            </w: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судовождение</w:t>
            </w:r>
          </w:p>
        </w:tc>
      </w:tr>
    </w:tbl>
    <w:p w:rsidR="00531FEE" w:rsidRPr="00531FEE" w:rsidRDefault="00531FEE" w:rsidP="00531FEE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31FEE">
        <w:rPr>
          <w:rFonts w:ascii="Times New Roman" w:hAnsi="Times New Roman"/>
          <w:i/>
          <w:sz w:val="24"/>
          <w:szCs w:val="24"/>
        </w:rPr>
        <w:t xml:space="preserve">Таким образом,  предоставленная обучающимся возможность самопознания на пути выбора профессии </w:t>
      </w:r>
      <w:r w:rsidRPr="00531FEE">
        <w:rPr>
          <w:rFonts w:ascii="Times New Roman" w:hAnsi="Times New Roman"/>
          <w:i/>
          <w:color w:val="215868" w:themeColor="accent5" w:themeShade="80"/>
          <w:sz w:val="24"/>
          <w:szCs w:val="24"/>
        </w:rPr>
        <w:t xml:space="preserve"> </w:t>
      </w:r>
      <w:r w:rsidRPr="00531FEE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предупреждает трудности профессионального самоопределения, обогащает обучающихся психологическими знаниями и умениями для дальнейшего построения жизненной и профессиональной стратегии.  Актуальность  данной работы отражает деятельность в рамках проекта, которая </w:t>
      </w:r>
      <w:r w:rsidRPr="00531FEE">
        <w:rPr>
          <w:rFonts w:ascii="Times New Roman" w:hAnsi="Times New Roman"/>
          <w:b/>
          <w:i/>
          <w:color w:val="000000" w:themeColor="text1"/>
          <w:sz w:val="24"/>
          <w:szCs w:val="24"/>
        </w:rPr>
        <w:t>продолжилась в сентябре 2019-2020 учебного года</w:t>
      </w:r>
      <w:r w:rsidRPr="00531FEE">
        <w:rPr>
          <w:rFonts w:ascii="Times New Roman" w:hAnsi="Times New Roman"/>
          <w:i/>
          <w:color w:val="000000" w:themeColor="text1"/>
          <w:sz w:val="24"/>
          <w:szCs w:val="24"/>
        </w:rPr>
        <w:t>, с обучающимися нынешнего 9-го класса( в прошлом году они участвовали в проекте по плану 8-го класса).</w:t>
      </w:r>
    </w:p>
    <w:tbl>
      <w:tblPr>
        <w:tblStyle w:val="a3"/>
        <w:tblpPr w:leftFromText="180" w:rightFromText="180" w:vertAnchor="text" w:horzAnchor="margin" w:tblpXSpec="right" w:tblpY="197"/>
        <w:tblW w:w="9322" w:type="dxa"/>
        <w:tblLayout w:type="fixed"/>
        <w:tblLook w:val="04A0"/>
      </w:tblPr>
      <w:tblGrid>
        <w:gridCol w:w="2273"/>
        <w:gridCol w:w="2027"/>
        <w:gridCol w:w="2339"/>
        <w:gridCol w:w="2683"/>
      </w:tblGrid>
      <w:tr w:rsidR="00531FEE" w:rsidRPr="00531FEE" w:rsidTr="00531FEE">
        <w:trPr>
          <w:trHeight w:val="544"/>
        </w:trPr>
        <w:tc>
          <w:tcPr>
            <w:tcW w:w="227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Ф.И.</w:t>
            </w:r>
          </w:p>
        </w:tc>
        <w:tc>
          <w:tcPr>
            <w:tcW w:w="2027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ДДО 8 класс, октябрь 2018</w:t>
            </w:r>
          </w:p>
        </w:tc>
        <w:tc>
          <w:tcPr>
            <w:tcW w:w="2339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По св. желанию</w:t>
            </w:r>
          </w:p>
        </w:tc>
        <w:tc>
          <w:tcPr>
            <w:tcW w:w="268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ДДО 9 класс, сентябрь 2019</w:t>
            </w:r>
          </w:p>
        </w:tc>
      </w:tr>
      <w:tr w:rsidR="00531FEE" w:rsidRPr="00531FEE" w:rsidTr="00531FEE">
        <w:trPr>
          <w:trHeight w:val="529"/>
        </w:trPr>
        <w:tc>
          <w:tcPr>
            <w:tcW w:w="227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И. Виктор</w:t>
            </w:r>
          </w:p>
        </w:tc>
        <w:tc>
          <w:tcPr>
            <w:tcW w:w="2027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«техника», «природа»</w:t>
            </w:r>
          </w:p>
        </w:tc>
        <w:tc>
          <w:tcPr>
            <w:tcW w:w="2339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механик</w:t>
            </w:r>
          </w:p>
        </w:tc>
        <w:tc>
          <w:tcPr>
            <w:tcW w:w="268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</w:tc>
      </w:tr>
      <w:tr w:rsidR="00531FEE" w:rsidRPr="00531FEE" w:rsidTr="00531FEE">
        <w:trPr>
          <w:trHeight w:val="808"/>
        </w:trPr>
        <w:tc>
          <w:tcPr>
            <w:tcW w:w="227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Н.Максим</w:t>
            </w:r>
          </w:p>
        </w:tc>
        <w:tc>
          <w:tcPr>
            <w:tcW w:w="2027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«художественный образ»</w:t>
            </w:r>
          </w:p>
        </w:tc>
        <w:tc>
          <w:tcPr>
            <w:tcW w:w="2339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Электро-</w:t>
            </w:r>
          </w:p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монтажник,</w:t>
            </w:r>
          </w:p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монтажник</w:t>
            </w:r>
          </w:p>
        </w:tc>
        <w:tc>
          <w:tcPr>
            <w:tcW w:w="268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«художествен</w:t>
            </w:r>
          </w:p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ный образ»</w:t>
            </w:r>
          </w:p>
        </w:tc>
      </w:tr>
      <w:tr w:rsidR="00531FEE" w:rsidRPr="00531FEE" w:rsidTr="00531FEE">
        <w:trPr>
          <w:trHeight w:val="264"/>
        </w:trPr>
        <w:tc>
          <w:tcPr>
            <w:tcW w:w="227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Г.Александр</w:t>
            </w:r>
          </w:p>
        </w:tc>
        <w:tc>
          <w:tcPr>
            <w:tcW w:w="2027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</w:tc>
        <w:tc>
          <w:tcPr>
            <w:tcW w:w="2339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строитель</w:t>
            </w:r>
          </w:p>
        </w:tc>
        <w:tc>
          <w:tcPr>
            <w:tcW w:w="268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</w:tc>
      </w:tr>
      <w:tr w:rsidR="00531FEE" w:rsidRPr="00531FEE" w:rsidTr="00531FEE">
        <w:trPr>
          <w:trHeight w:val="808"/>
        </w:trPr>
        <w:tc>
          <w:tcPr>
            <w:tcW w:w="227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С.Данил</w:t>
            </w:r>
          </w:p>
        </w:tc>
        <w:tc>
          <w:tcPr>
            <w:tcW w:w="2027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«знаковая система»</w:t>
            </w:r>
          </w:p>
        </w:tc>
        <w:tc>
          <w:tcPr>
            <w:tcW w:w="2339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автомеханик</w:t>
            </w:r>
          </w:p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электрик</w:t>
            </w:r>
          </w:p>
        </w:tc>
        <w:tc>
          <w:tcPr>
            <w:tcW w:w="268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«художествен</w:t>
            </w:r>
          </w:p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ный образ»</w:t>
            </w:r>
          </w:p>
        </w:tc>
      </w:tr>
      <w:tr w:rsidR="00531FEE" w:rsidRPr="00531FEE" w:rsidTr="00531FEE">
        <w:trPr>
          <w:trHeight w:val="264"/>
        </w:trPr>
        <w:tc>
          <w:tcPr>
            <w:tcW w:w="227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П.Никита</w:t>
            </w:r>
          </w:p>
        </w:tc>
        <w:tc>
          <w:tcPr>
            <w:tcW w:w="2027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</w:tc>
        <w:tc>
          <w:tcPr>
            <w:tcW w:w="2339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автомеханик</w:t>
            </w:r>
          </w:p>
        </w:tc>
        <w:tc>
          <w:tcPr>
            <w:tcW w:w="268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</w:tc>
      </w:tr>
      <w:tr w:rsidR="00531FEE" w:rsidRPr="00531FEE" w:rsidTr="00531FEE">
        <w:trPr>
          <w:trHeight w:val="264"/>
        </w:trPr>
        <w:tc>
          <w:tcPr>
            <w:tcW w:w="227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1FEE">
              <w:rPr>
                <w:rFonts w:ascii="Times New Roman" w:hAnsi="Times New Roman"/>
                <w:b/>
                <w:sz w:val="20"/>
                <w:szCs w:val="20"/>
              </w:rPr>
              <w:t>К. Владислав</w:t>
            </w:r>
          </w:p>
        </w:tc>
        <w:tc>
          <w:tcPr>
            <w:tcW w:w="2027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</w:tc>
        <w:tc>
          <w:tcPr>
            <w:tcW w:w="2339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автомеханик</w:t>
            </w:r>
          </w:p>
        </w:tc>
        <w:tc>
          <w:tcPr>
            <w:tcW w:w="2683" w:type="dxa"/>
          </w:tcPr>
          <w:p w:rsidR="00531FEE" w:rsidRPr="00531FEE" w:rsidRDefault="00531FEE" w:rsidP="00531FEE">
            <w:pPr>
              <w:tabs>
                <w:tab w:val="left" w:pos="185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FEE">
              <w:rPr>
                <w:rFonts w:ascii="Times New Roman" w:hAnsi="Times New Roman"/>
                <w:sz w:val="20"/>
                <w:szCs w:val="20"/>
              </w:rPr>
              <w:t>«техника»</w:t>
            </w:r>
          </w:p>
        </w:tc>
      </w:tr>
    </w:tbl>
    <w:p w:rsidR="00531FEE" w:rsidRPr="00531FEE" w:rsidRDefault="00531FEE" w:rsidP="00531FEE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1FEE" w:rsidRPr="00531FEE" w:rsidRDefault="00531FEE" w:rsidP="00531FEE">
      <w:pPr>
        <w:pStyle w:val="a4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12C7" w:rsidRPr="00B400AF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00AF">
        <w:rPr>
          <w:rFonts w:ascii="Times New Roman" w:hAnsi="Times New Roman"/>
          <w:sz w:val="24"/>
          <w:szCs w:val="24"/>
          <w:lang w:eastAsia="ru-RU"/>
        </w:rPr>
        <w:t>7.2. Оценка  социально-экономической эффективности практики (соотношение затрат и результатов; сравнение с другими аналогичными практиками, другое)</w:t>
      </w:r>
      <w:r w:rsidR="008E3783" w:rsidRPr="00B400AF">
        <w:rPr>
          <w:rFonts w:ascii="Times New Roman" w:hAnsi="Times New Roman"/>
          <w:sz w:val="24"/>
          <w:szCs w:val="24"/>
          <w:lang w:eastAsia="ru-RU"/>
        </w:rPr>
        <w:t>.</w:t>
      </w:r>
    </w:p>
    <w:p w:rsidR="00B400AF" w:rsidRPr="00B400AF" w:rsidRDefault="00B400AF" w:rsidP="00B400AF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400AF">
        <w:rPr>
          <w:rFonts w:ascii="Times New Roman" w:hAnsi="Times New Roman"/>
          <w:i/>
          <w:sz w:val="24"/>
          <w:szCs w:val="24"/>
        </w:rPr>
        <w:t xml:space="preserve">Уже сегодня можно утверждать, что </w:t>
      </w:r>
      <w:r>
        <w:rPr>
          <w:rFonts w:ascii="Times New Roman" w:hAnsi="Times New Roman"/>
          <w:i/>
          <w:sz w:val="24"/>
          <w:szCs w:val="24"/>
        </w:rPr>
        <w:t xml:space="preserve">реализация </w:t>
      </w:r>
      <w:r w:rsidRPr="00B400AF">
        <w:rPr>
          <w:rFonts w:ascii="Times New Roman" w:hAnsi="Times New Roman"/>
          <w:i/>
          <w:sz w:val="24"/>
          <w:szCs w:val="24"/>
        </w:rPr>
        <w:t>проект</w:t>
      </w:r>
      <w:r>
        <w:rPr>
          <w:rFonts w:ascii="Times New Roman" w:hAnsi="Times New Roman"/>
          <w:i/>
          <w:sz w:val="24"/>
          <w:szCs w:val="24"/>
        </w:rPr>
        <w:t>а</w:t>
      </w:r>
      <w:r w:rsidRPr="00B400AF">
        <w:rPr>
          <w:rFonts w:ascii="Times New Roman" w:hAnsi="Times New Roman"/>
          <w:i/>
          <w:sz w:val="24"/>
          <w:szCs w:val="24"/>
        </w:rPr>
        <w:t xml:space="preserve"> позволяет объединить педагогические, интеллектуальные, информационные ресурсы, скоординировать деятельность различных ведомств, образовательных организаций</w:t>
      </w:r>
      <w:r>
        <w:rPr>
          <w:rFonts w:ascii="Times New Roman" w:hAnsi="Times New Roman"/>
          <w:i/>
          <w:sz w:val="24"/>
          <w:szCs w:val="24"/>
        </w:rPr>
        <w:t>, социальных партнеров</w:t>
      </w:r>
      <w:r w:rsidRPr="00B400AF">
        <w:rPr>
          <w:rFonts w:ascii="Times New Roman" w:hAnsi="Times New Roman"/>
          <w:i/>
          <w:sz w:val="24"/>
          <w:szCs w:val="24"/>
        </w:rPr>
        <w:t xml:space="preserve"> в сфере организации профориентации обучающихся</w:t>
      </w:r>
      <w:r>
        <w:rPr>
          <w:rFonts w:ascii="Times New Roman" w:hAnsi="Times New Roman"/>
          <w:i/>
          <w:sz w:val="24"/>
          <w:szCs w:val="24"/>
        </w:rPr>
        <w:t xml:space="preserve"> специальных учебно-воспитательных учреждений закрытого типа</w:t>
      </w:r>
      <w:r w:rsidRPr="00B400AF">
        <w:rPr>
          <w:rFonts w:ascii="Times New Roman" w:hAnsi="Times New Roman"/>
          <w:i/>
          <w:sz w:val="24"/>
          <w:szCs w:val="24"/>
        </w:rPr>
        <w:t>.</w:t>
      </w:r>
      <w:r w:rsidRPr="00B400AF">
        <w:rPr>
          <w:sz w:val="20"/>
          <w:szCs w:val="20"/>
        </w:rPr>
        <w:t xml:space="preserve"> </w:t>
      </w:r>
      <w:r w:rsidRPr="00B400AF">
        <w:rPr>
          <w:rFonts w:ascii="Times New Roman" w:hAnsi="Times New Roman"/>
          <w:i/>
          <w:sz w:val="24"/>
          <w:szCs w:val="24"/>
        </w:rPr>
        <w:t xml:space="preserve">В дальнейшем работа </w:t>
      </w:r>
      <w:r>
        <w:rPr>
          <w:rFonts w:ascii="Times New Roman" w:hAnsi="Times New Roman"/>
          <w:i/>
          <w:sz w:val="24"/>
          <w:szCs w:val="24"/>
        </w:rPr>
        <w:t xml:space="preserve">в данном направлении </w:t>
      </w:r>
      <w:r w:rsidRPr="00B400AF">
        <w:rPr>
          <w:rFonts w:ascii="Times New Roman" w:hAnsi="Times New Roman"/>
          <w:i/>
          <w:sz w:val="24"/>
          <w:szCs w:val="24"/>
        </w:rPr>
        <w:t xml:space="preserve">будет продолжена, что позволит </w:t>
      </w:r>
      <w:r>
        <w:rPr>
          <w:rFonts w:ascii="Times New Roman" w:hAnsi="Times New Roman"/>
          <w:i/>
          <w:sz w:val="24"/>
          <w:szCs w:val="24"/>
        </w:rPr>
        <w:t xml:space="preserve">выпускнику </w:t>
      </w:r>
      <w:r w:rsidRPr="00B400AF">
        <w:rPr>
          <w:rFonts w:ascii="Times New Roman" w:hAnsi="Times New Roman"/>
          <w:i/>
          <w:sz w:val="24"/>
          <w:szCs w:val="24"/>
        </w:rPr>
        <w:t>активизирова</w:t>
      </w:r>
      <w:r>
        <w:rPr>
          <w:rFonts w:ascii="Times New Roman" w:hAnsi="Times New Roman"/>
          <w:i/>
          <w:sz w:val="24"/>
          <w:szCs w:val="24"/>
        </w:rPr>
        <w:t>ть</w:t>
      </w:r>
      <w:r w:rsidRPr="00B400AF">
        <w:rPr>
          <w:rFonts w:ascii="Times New Roman" w:hAnsi="Times New Roman"/>
          <w:i/>
          <w:sz w:val="24"/>
          <w:szCs w:val="24"/>
        </w:rPr>
        <w:t xml:space="preserve"> позитивное мышление и позитивную оценку жизни, кроме того, способствова</w:t>
      </w:r>
      <w:r>
        <w:rPr>
          <w:rFonts w:ascii="Times New Roman" w:hAnsi="Times New Roman"/>
          <w:i/>
          <w:sz w:val="24"/>
          <w:szCs w:val="24"/>
        </w:rPr>
        <w:t>ть</w:t>
      </w:r>
      <w:r w:rsidRPr="00B400AF">
        <w:rPr>
          <w:rFonts w:ascii="Times New Roman" w:hAnsi="Times New Roman"/>
          <w:i/>
          <w:sz w:val="24"/>
          <w:szCs w:val="24"/>
        </w:rPr>
        <w:t xml:space="preserve"> самовоспитанию и формированию адекватной самооценки личности, которые, в свою очередь, являются ценными качествами, необходимыми подросткам</w:t>
      </w:r>
      <w:r>
        <w:rPr>
          <w:rFonts w:ascii="Times New Roman" w:hAnsi="Times New Roman"/>
          <w:i/>
          <w:sz w:val="24"/>
          <w:szCs w:val="24"/>
        </w:rPr>
        <w:t xml:space="preserve"> «группы риска»</w:t>
      </w:r>
      <w:r w:rsidRPr="00B400AF">
        <w:rPr>
          <w:rFonts w:ascii="Times New Roman" w:hAnsi="Times New Roman"/>
          <w:i/>
          <w:sz w:val="24"/>
          <w:szCs w:val="24"/>
        </w:rPr>
        <w:t>, стоящим на пороге жизненного и профессионального самоопределения.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531FEE" w:rsidRDefault="00531FEE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Pr="00E63ECA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ECA">
        <w:rPr>
          <w:rFonts w:ascii="Times New Roman" w:hAnsi="Times New Roman"/>
          <w:sz w:val="24"/>
          <w:szCs w:val="24"/>
          <w:lang w:eastAsia="ru-RU"/>
        </w:rPr>
        <w:t xml:space="preserve">7.3. Экономия общественных </w:t>
      </w:r>
      <w:r w:rsidR="00C5753A" w:rsidRPr="00E63ECA">
        <w:rPr>
          <w:rFonts w:ascii="Times New Roman" w:hAnsi="Times New Roman"/>
          <w:sz w:val="24"/>
          <w:szCs w:val="24"/>
          <w:lang w:eastAsia="ru-RU"/>
        </w:rPr>
        <w:t>ресурсов</w:t>
      </w:r>
      <w:r w:rsidR="008E3783" w:rsidRPr="00E63ECA">
        <w:rPr>
          <w:rFonts w:ascii="Times New Roman" w:hAnsi="Times New Roman"/>
          <w:sz w:val="24"/>
          <w:szCs w:val="24"/>
          <w:lang w:eastAsia="ru-RU"/>
        </w:rPr>
        <w:t>.</w:t>
      </w:r>
    </w:p>
    <w:p w:rsidR="00E63ECA" w:rsidRDefault="00E63ECA" w:rsidP="00FD673C">
      <w:pPr>
        <w:autoSpaceDE w:val="0"/>
        <w:autoSpaceDN w:val="0"/>
        <w:adjustRightInd w:val="0"/>
        <w:spacing w:afterLines="4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 первоначальном вложении средств в проект (3 000 000 рублей) можно пользоваться созданной базой в течение длительного периода. Дополнительных затрат потребует приобретение материалов для работы в столярной мастерской и организация экскурсий (транспортные расходы, билеты), дополнительного повышение квалификации специалистов работающих с целевой группой.</w:t>
      </w:r>
    </w:p>
    <w:p w:rsidR="00E63ECA" w:rsidRPr="000E3B3F" w:rsidRDefault="00E63ECA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Pr="000E3B3F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B3F">
        <w:rPr>
          <w:rFonts w:ascii="Times New Roman" w:hAnsi="Times New Roman"/>
          <w:sz w:val="24"/>
          <w:szCs w:val="24"/>
          <w:lang w:eastAsia="ru-RU"/>
        </w:rPr>
        <w:t>7.4. Оценка благополучателями (отзывы)</w:t>
      </w:r>
      <w:r w:rsidR="008E3783" w:rsidRPr="000E3B3F">
        <w:rPr>
          <w:rFonts w:ascii="Times New Roman" w:hAnsi="Times New Roman"/>
          <w:sz w:val="24"/>
          <w:szCs w:val="24"/>
          <w:lang w:eastAsia="ru-RU"/>
        </w:rPr>
        <w:t>.</w:t>
      </w:r>
    </w:p>
    <w:p w:rsidR="00831B4E" w:rsidRDefault="00AA7BCD" w:rsidP="00831B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1260A">
        <w:rPr>
          <w:rFonts w:ascii="Times New Roman" w:hAnsi="Times New Roman"/>
          <w:i/>
          <w:sz w:val="24"/>
          <w:szCs w:val="24"/>
        </w:rPr>
        <w:t xml:space="preserve">В качестве основного механизма решения поставленных задач </w:t>
      </w:r>
      <w:r>
        <w:rPr>
          <w:rFonts w:ascii="Times New Roman" w:hAnsi="Times New Roman"/>
          <w:i/>
          <w:sz w:val="24"/>
          <w:szCs w:val="24"/>
        </w:rPr>
        <w:t>в рамках проекта</w:t>
      </w:r>
      <w:r w:rsidRPr="00C1260A">
        <w:rPr>
          <w:rFonts w:ascii="Times New Roman" w:hAnsi="Times New Roman"/>
          <w:i/>
          <w:sz w:val="24"/>
          <w:szCs w:val="24"/>
        </w:rPr>
        <w:t xml:space="preserve">, где базовым элементом выступает комплекс профориентационных </w:t>
      </w:r>
      <w:r>
        <w:rPr>
          <w:rFonts w:ascii="Times New Roman" w:hAnsi="Times New Roman"/>
          <w:i/>
          <w:sz w:val="24"/>
          <w:szCs w:val="24"/>
        </w:rPr>
        <w:t>мероприятий</w:t>
      </w:r>
      <w:r w:rsidRPr="00C1260A">
        <w:rPr>
          <w:rFonts w:ascii="Times New Roman" w:hAnsi="Times New Roman"/>
          <w:i/>
          <w:sz w:val="24"/>
          <w:szCs w:val="24"/>
        </w:rPr>
        <w:t>, характеризующихся системным подходом, обязательным взаимодействием</w:t>
      </w:r>
      <w:r>
        <w:rPr>
          <w:rFonts w:ascii="Times New Roman" w:hAnsi="Times New Roman"/>
          <w:i/>
          <w:sz w:val="24"/>
          <w:szCs w:val="24"/>
        </w:rPr>
        <w:t xml:space="preserve"> с социальными партнерами</w:t>
      </w:r>
      <w:r w:rsidRPr="00C1260A">
        <w:rPr>
          <w:rFonts w:ascii="Times New Roman" w:hAnsi="Times New Roman"/>
          <w:i/>
          <w:sz w:val="24"/>
          <w:szCs w:val="24"/>
        </w:rPr>
        <w:t>, соблюдением непрерывности и преемственности, комплексностью деятельности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="00831B4E">
        <w:rPr>
          <w:rFonts w:ascii="Times New Roman" w:hAnsi="Times New Roman"/>
          <w:i/>
          <w:sz w:val="24"/>
          <w:szCs w:val="24"/>
        </w:rPr>
        <w:t xml:space="preserve">В рамках итогового мероприятия, семинара </w:t>
      </w:r>
      <w:r w:rsidR="00831B4E" w:rsidRPr="00831B4E">
        <w:rPr>
          <w:rFonts w:ascii="Times New Roman" w:hAnsi="Times New Roman"/>
          <w:i/>
          <w:sz w:val="24"/>
          <w:szCs w:val="24"/>
        </w:rPr>
        <w:t xml:space="preserve">«Распространение опыта реализации результативных моделей по формированию профессиональной направленности </w:t>
      </w:r>
      <w:r w:rsidR="00831B4E" w:rsidRPr="00831B4E">
        <w:rPr>
          <w:rFonts w:ascii="Times New Roman" w:hAnsi="Times New Roman"/>
          <w:i/>
          <w:sz w:val="24"/>
          <w:szCs w:val="24"/>
        </w:rPr>
        <w:br/>
        <w:t>и предпрофессиональной компетентности выпускника, возможность их применения в воспитательной и профилактической работе с несовершеннолетними в условиях специальных учебно-воспитательных учреждений закрытого типа».</w:t>
      </w:r>
      <w:r w:rsidR="00831B4E" w:rsidRPr="00831B4E">
        <w:rPr>
          <w:rFonts w:ascii="Times New Roman" w:hAnsi="Times New Roman"/>
          <w:sz w:val="32"/>
          <w:szCs w:val="32"/>
        </w:rPr>
        <w:t xml:space="preserve"> </w:t>
      </w:r>
      <w:r w:rsidR="00831B4E">
        <w:rPr>
          <w:rFonts w:ascii="Times New Roman" w:hAnsi="Times New Roman"/>
          <w:i/>
          <w:sz w:val="24"/>
          <w:szCs w:val="24"/>
        </w:rPr>
        <w:t xml:space="preserve">Были </w:t>
      </w:r>
      <w:r w:rsidR="00831B4E" w:rsidRPr="00831B4E">
        <w:rPr>
          <w:rFonts w:ascii="Times New Roman" w:hAnsi="Times New Roman"/>
          <w:i/>
          <w:sz w:val="24"/>
          <w:szCs w:val="24"/>
        </w:rPr>
        <w:t xml:space="preserve">рассмотрены современные тенденции в области профессиональной ориентации </w:t>
      </w:r>
      <w:r w:rsidR="00831B4E" w:rsidRPr="00831B4E">
        <w:rPr>
          <w:rFonts w:ascii="Times New Roman" w:hAnsi="Times New Roman"/>
          <w:i/>
          <w:sz w:val="24"/>
          <w:szCs w:val="24"/>
        </w:rPr>
        <w:br/>
        <w:t>и положительный опыт создания условий для профессионального самоопределения обучающихся, накопленный в рамках социально-инновационного проекта «Путь в профессию»</w:t>
      </w:r>
      <w:r w:rsidR="00831B4E">
        <w:rPr>
          <w:rFonts w:ascii="Times New Roman" w:hAnsi="Times New Roman"/>
          <w:i/>
          <w:sz w:val="24"/>
          <w:szCs w:val="24"/>
        </w:rPr>
        <w:t xml:space="preserve"> </w:t>
      </w:r>
      <w:r w:rsidR="00831B4E" w:rsidRPr="00831B4E">
        <w:rPr>
          <w:rFonts w:ascii="Times New Roman" w:hAnsi="Times New Roman"/>
          <w:i/>
          <w:sz w:val="24"/>
          <w:szCs w:val="24"/>
        </w:rPr>
        <w:t>на базе ГКОУ ЛО «Сланцевское специальное учебно-воспитательное учреждение закрытого типа».</w:t>
      </w:r>
    </w:p>
    <w:p w:rsidR="002C6449" w:rsidRPr="002C6449" w:rsidRDefault="00831B4E" w:rsidP="002C644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31B4E">
        <w:rPr>
          <w:rFonts w:ascii="Times New Roman" w:hAnsi="Times New Roman"/>
          <w:i/>
          <w:sz w:val="24"/>
          <w:szCs w:val="24"/>
        </w:rPr>
        <w:t>Участники семинара отме</w:t>
      </w:r>
      <w:r>
        <w:rPr>
          <w:rFonts w:ascii="Times New Roman" w:hAnsi="Times New Roman"/>
          <w:i/>
          <w:sz w:val="24"/>
          <w:szCs w:val="24"/>
        </w:rPr>
        <w:t>тили</w:t>
      </w:r>
      <w:r w:rsidRPr="00831B4E">
        <w:rPr>
          <w:rFonts w:ascii="Times New Roman" w:hAnsi="Times New Roman"/>
          <w:i/>
          <w:sz w:val="24"/>
          <w:szCs w:val="24"/>
        </w:rPr>
        <w:t>, что работа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31B4E">
        <w:rPr>
          <w:rFonts w:ascii="Times New Roman" w:hAnsi="Times New Roman"/>
          <w:i/>
          <w:sz w:val="24"/>
          <w:szCs w:val="24"/>
        </w:rPr>
        <w:t>по профессиональной ориентации – это часть общего процесса социализации личности, воспитания конкурентно способного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31B4E">
        <w:rPr>
          <w:rFonts w:ascii="Times New Roman" w:hAnsi="Times New Roman"/>
          <w:i/>
          <w:sz w:val="24"/>
          <w:szCs w:val="24"/>
        </w:rPr>
        <w:t>и успешного человека, целенаправленного развития у него способности к жизненному и профессиональному самоопределению.</w:t>
      </w:r>
      <w:r>
        <w:rPr>
          <w:rFonts w:ascii="Times New Roman" w:hAnsi="Times New Roman"/>
          <w:i/>
          <w:sz w:val="24"/>
          <w:szCs w:val="24"/>
        </w:rPr>
        <w:t xml:space="preserve"> Опыт работы проекта был признан успешным и анализируя </w:t>
      </w:r>
      <w:r w:rsidR="002C6449" w:rsidRPr="002C6449">
        <w:rPr>
          <w:rFonts w:ascii="Times New Roman" w:hAnsi="Times New Roman"/>
          <w:i/>
          <w:sz w:val="24"/>
          <w:szCs w:val="24"/>
        </w:rPr>
        <w:t xml:space="preserve"> существующую ситуацию, участники семинара определили приоритетные направления и выработали следующие предложения:</w:t>
      </w:r>
    </w:p>
    <w:p w:rsidR="002C6449" w:rsidRPr="002C6449" w:rsidRDefault="002C6449" w:rsidP="002C6449">
      <w:pPr>
        <w:pStyle w:val="a4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2C6449">
        <w:rPr>
          <w:rFonts w:ascii="Times New Roman" w:hAnsi="Times New Roman"/>
          <w:i/>
          <w:sz w:val="24"/>
          <w:szCs w:val="24"/>
        </w:rPr>
        <w:t xml:space="preserve">обеспечить последовательность, преемственность </w:t>
      </w:r>
      <w:r w:rsidRPr="002C6449">
        <w:rPr>
          <w:rFonts w:ascii="Times New Roman" w:hAnsi="Times New Roman"/>
          <w:i/>
          <w:sz w:val="24"/>
          <w:szCs w:val="24"/>
        </w:rPr>
        <w:br/>
        <w:t xml:space="preserve">и согласованность в оказании профориентационных и социально-адаптационных услуг по сопровождению обучающихся на всех этапах профессионального и личностного становления путем своевременного обеспечения значимых направлений  профориентационной деятельности информационными </w:t>
      </w:r>
      <w:r w:rsidRPr="002C6449">
        <w:rPr>
          <w:rFonts w:ascii="Times New Roman" w:hAnsi="Times New Roman"/>
          <w:i/>
          <w:sz w:val="24"/>
          <w:szCs w:val="24"/>
        </w:rPr>
        <w:br/>
        <w:t>и методическими материалами;</w:t>
      </w:r>
    </w:p>
    <w:p w:rsidR="002C6449" w:rsidRPr="002C6449" w:rsidRDefault="002C6449" w:rsidP="002C6449">
      <w:pPr>
        <w:pStyle w:val="a4"/>
        <w:numPr>
          <w:ilvl w:val="0"/>
          <w:numId w:val="11"/>
        </w:numPr>
        <w:spacing w:after="0" w:line="240" w:lineRule="auto"/>
        <w:ind w:left="142" w:firstLine="567"/>
        <w:jc w:val="both"/>
        <w:rPr>
          <w:rFonts w:ascii="Times New Roman" w:hAnsi="Times New Roman"/>
          <w:i/>
          <w:sz w:val="24"/>
          <w:szCs w:val="24"/>
        </w:rPr>
      </w:pPr>
      <w:r w:rsidRPr="002C6449">
        <w:rPr>
          <w:rFonts w:ascii="Times New Roman" w:hAnsi="Times New Roman"/>
          <w:i/>
          <w:sz w:val="24"/>
          <w:szCs w:val="24"/>
        </w:rPr>
        <w:t>разработать методические рекомендации по вопросам реализации целостной стратегии и тактики профессиональной ориентации молодежи в условиях непрерывности образования;</w:t>
      </w:r>
    </w:p>
    <w:p w:rsidR="002C6449" w:rsidRPr="002C6449" w:rsidRDefault="002C6449" w:rsidP="002C6449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2C6449">
        <w:rPr>
          <w:rFonts w:ascii="Times New Roman" w:hAnsi="Times New Roman"/>
          <w:i/>
          <w:sz w:val="24"/>
          <w:szCs w:val="24"/>
        </w:rPr>
        <w:t>развивать практики эффективных взаимодействий образовательного учреждения и социальных партнеров в рамках профориентационной работы с обучающимися;</w:t>
      </w:r>
    </w:p>
    <w:p w:rsidR="002C6449" w:rsidRPr="002C6449" w:rsidRDefault="002C6449" w:rsidP="002C6449">
      <w:pPr>
        <w:pStyle w:val="a4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2C6449">
        <w:rPr>
          <w:rFonts w:ascii="Times New Roman" w:hAnsi="Times New Roman"/>
          <w:i/>
          <w:sz w:val="24"/>
          <w:szCs w:val="24"/>
        </w:rPr>
        <w:t>реализовывать программы повышения квалификации специалистов системы образования, нацеленных на формирование профессионально-значимых компетенций в области сопровождения непрерывного профессионального самоопределения обучающихся;</w:t>
      </w:r>
    </w:p>
    <w:p w:rsidR="002C6449" w:rsidRDefault="002C6449" w:rsidP="002C6449">
      <w:pPr>
        <w:pStyle w:val="a4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2C6449">
        <w:rPr>
          <w:rFonts w:ascii="Times New Roman" w:hAnsi="Times New Roman"/>
          <w:i/>
          <w:sz w:val="24"/>
          <w:szCs w:val="24"/>
        </w:rPr>
        <w:t>создать условия для формирования и развития образовательных потребностей обучающихся в условиях учреждений закрытого типа в профессиональном образовании и профессиональной подготовке по профессиям (специальностям), востребованным на региональном рынке труда.</w:t>
      </w:r>
      <w:r w:rsidR="00831B4E">
        <w:rPr>
          <w:rFonts w:ascii="Times New Roman" w:hAnsi="Times New Roman"/>
          <w:i/>
          <w:sz w:val="24"/>
          <w:szCs w:val="24"/>
        </w:rPr>
        <w:t xml:space="preserve"> </w:t>
      </w:r>
    </w:p>
    <w:p w:rsidR="002412C7" w:rsidRPr="00C768A1" w:rsidRDefault="00831B4E" w:rsidP="00831B4E">
      <w:pPr>
        <w:pStyle w:val="a4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Результаты семинара были отражены в сборнике по итогам работы семинара. (Приложение № 2).</w:t>
      </w:r>
    </w:p>
    <w:p w:rsidR="00E63ECA" w:rsidRDefault="00E63ECA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Pr="002939D5" w:rsidRDefault="002939D5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39D5">
        <w:rPr>
          <w:rFonts w:ascii="Times New Roman" w:hAnsi="Times New Roman"/>
          <w:sz w:val="24"/>
          <w:szCs w:val="24"/>
          <w:lang w:eastAsia="ru-RU"/>
        </w:rPr>
        <w:t>7.5. Кейсы.</w:t>
      </w:r>
    </w:p>
    <w:p w:rsidR="002939D5" w:rsidRPr="002939D5" w:rsidRDefault="002939D5" w:rsidP="00E16B41">
      <w:pPr>
        <w:spacing w:after="0" w:line="240" w:lineRule="auto"/>
        <w:ind w:firstLine="708"/>
        <w:jc w:val="both"/>
        <w:rPr>
          <w:rFonts w:ascii="Times New Roman" w:hAnsi="Times New Roman"/>
          <w:i/>
          <w:noProof/>
          <w:sz w:val="24"/>
          <w:szCs w:val="24"/>
        </w:rPr>
      </w:pPr>
      <w:r w:rsidRPr="002939D5">
        <w:rPr>
          <w:rFonts w:ascii="Times New Roman" w:hAnsi="Times New Roman"/>
          <w:i/>
          <w:noProof/>
          <w:sz w:val="24"/>
          <w:szCs w:val="24"/>
        </w:rPr>
        <w:lastRenderedPageBreak/>
        <w:t>В реализации проекта «Путь в профессиию» принимали участие обучающиеся 9 класса.</w:t>
      </w:r>
    </w:p>
    <w:p w:rsidR="002939D5" w:rsidRPr="002939D5" w:rsidRDefault="002939D5" w:rsidP="00E16B41">
      <w:pPr>
        <w:spacing w:after="0" w:line="240" w:lineRule="auto"/>
        <w:ind w:firstLine="708"/>
        <w:jc w:val="both"/>
        <w:rPr>
          <w:rFonts w:ascii="Times New Roman" w:hAnsi="Times New Roman"/>
          <w:i/>
          <w:noProof/>
          <w:sz w:val="24"/>
          <w:szCs w:val="24"/>
        </w:rPr>
      </w:pPr>
      <w:r w:rsidRPr="002939D5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2939D5">
        <w:rPr>
          <w:rFonts w:ascii="Times New Roman" w:hAnsi="Times New Roman"/>
          <w:i/>
          <w:sz w:val="24"/>
          <w:szCs w:val="24"/>
        </w:rPr>
        <w:t>Данный проект способствовал постепенному формированию у обучающихся внутренней готовности к осознанному и самостоятельному планированию, корректировке и реализации своих профессиональных планов и интересов.</w:t>
      </w:r>
    </w:p>
    <w:p w:rsidR="002939D5" w:rsidRPr="002939D5" w:rsidRDefault="002939D5" w:rsidP="00E16B41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2939D5">
        <w:rPr>
          <w:rFonts w:ascii="Times New Roman" w:hAnsi="Times New Roman"/>
          <w:i/>
          <w:sz w:val="24"/>
          <w:szCs w:val="24"/>
        </w:rPr>
        <w:t xml:space="preserve">           В рамках реализации данного проекта обучающиеся изучили свои личностные особенности, интересы  и склонности. А также получили информацию о различных профессиях, познакомились с основными терминами и понятиями, связанными с миром профессий; получили информацию о правилах выбора профессии, что помогло определиться в выборе будущей профессии и учебного заведения.</w:t>
      </w:r>
    </w:p>
    <w:p w:rsidR="002939D5" w:rsidRPr="002939D5" w:rsidRDefault="002939D5" w:rsidP="00E16B41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2939D5" w:rsidRPr="002939D5" w:rsidRDefault="002939D5" w:rsidP="002939D5">
      <w:pPr>
        <w:pStyle w:val="1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2939D5">
        <w:rPr>
          <w:rFonts w:ascii="Times New Roman" w:hAnsi="Times New Roman"/>
          <w:i/>
          <w:sz w:val="24"/>
          <w:szCs w:val="24"/>
        </w:rPr>
        <w:tab/>
      </w:r>
      <w:r w:rsidRPr="002939D5">
        <w:rPr>
          <w:rFonts w:ascii="Times New Roman" w:hAnsi="Times New Roman"/>
          <w:b/>
          <w:i/>
          <w:sz w:val="24"/>
          <w:szCs w:val="24"/>
        </w:rPr>
        <w:t>Даниил Ш.</w:t>
      </w:r>
    </w:p>
    <w:p w:rsidR="002939D5" w:rsidRPr="002939D5" w:rsidRDefault="002939D5" w:rsidP="002939D5">
      <w:pPr>
        <w:pStyle w:val="1"/>
        <w:spacing w:after="0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2939D5">
        <w:rPr>
          <w:rFonts w:ascii="Times New Roman" w:hAnsi="Times New Roman"/>
          <w:i/>
          <w:sz w:val="24"/>
          <w:szCs w:val="24"/>
        </w:rPr>
        <w:t>По результатам диагностики обучающийся имеет интерес к группе «Человек – техника», связанную с техникой, различными техническими системами, машинами, механизмами. После всех проведенных мероприятий на конец учебного года имеет (62 балла) высокий уровень готовности к профессиональному самоопределению. По окончании 9 класса Даниил поступил, как и планировал, в Волховский колледж транспортного строительства по специальности прикладная информатика по отраслям. Выбрал свою будущую профессию в соответствии со своими интересами, склонностями и способностями. На сегодняшний день успешно продолжает обучение в данном учебном заведении.</w:t>
      </w:r>
    </w:p>
    <w:p w:rsidR="002939D5" w:rsidRPr="002939D5" w:rsidRDefault="002939D5" w:rsidP="002939D5">
      <w:pPr>
        <w:pStyle w:val="1"/>
        <w:spacing w:after="0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2939D5">
        <w:rPr>
          <w:rFonts w:ascii="Times New Roman" w:hAnsi="Times New Roman"/>
          <w:i/>
          <w:sz w:val="24"/>
          <w:szCs w:val="24"/>
        </w:rPr>
        <w:t>Сумел преодолеть неуверенность в своих силах, порой заниженную самооценку.</w:t>
      </w:r>
    </w:p>
    <w:p w:rsidR="002939D5" w:rsidRPr="002939D5" w:rsidRDefault="002939D5" w:rsidP="002939D5">
      <w:pPr>
        <w:spacing w:after="0"/>
        <w:ind w:firstLine="708"/>
        <w:jc w:val="both"/>
        <w:rPr>
          <w:rFonts w:ascii="Times New Roman" w:hAnsi="Times New Roman"/>
          <w:i/>
          <w:noProof/>
          <w:sz w:val="24"/>
          <w:szCs w:val="24"/>
        </w:rPr>
      </w:pPr>
      <w:r w:rsidRPr="002939D5">
        <w:rPr>
          <w:rFonts w:ascii="Times New Roman" w:hAnsi="Times New Roman"/>
          <w:i/>
          <w:noProof/>
          <w:sz w:val="24"/>
          <w:szCs w:val="24"/>
        </w:rPr>
        <w:t>Проект оказал большую помощь в решении проблемы профессионального выбора.</w:t>
      </w:r>
    </w:p>
    <w:p w:rsidR="002939D5" w:rsidRPr="002939D5" w:rsidRDefault="002939D5" w:rsidP="002939D5">
      <w:pPr>
        <w:jc w:val="both"/>
        <w:rPr>
          <w:rFonts w:ascii="Times New Roman" w:hAnsi="Times New Roman"/>
          <w:i/>
          <w:sz w:val="24"/>
          <w:szCs w:val="24"/>
        </w:rPr>
      </w:pPr>
    </w:p>
    <w:p w:rsidR="00E16B41" w:rsidRDefault="002939D5" w:rsidP="00E16B41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939D5">
        <w:rPr>
          <w:rFonts w:ascii="Times New Roman" w:hAnsi="Times New Roman"/>
          <w:b/>
          <w:i/>
          <w:sz w:val="24"/>
          <w:szCs w:val="24"/>
        </w:rPr>
        <w:t>Егор М.</w:t>
      </w:r>
    </w:p>
    <w:p w:rsidR="002939D5" w:rsidRPr="002939D5" w:rsidRDefault="002939D5" w:rsidP="00E16B4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939D5">
        <w:rPr>
          <w:rFonts w:ascii="Times New Roman" w:hAnsi="Times New Roman"/>
          <w:i/>
          <w:sz w:val="24"/>
          <w:szCs w:val="24"/>
        </w:rPr>
        <w:t>По результатам диагностики обучающийся имеет интерес к группе «Человек – техника», связанную с техникой, различными техническими системами, машинами, механизмами. К профессиям данного типа относятся инженер – механик, сварщик, судоводитель и т.д. Имеет склонность к практической деятельности (производство и обработка металла; сборка, монтаж приборов и механизмов; ремонт, наладка, обслуживание электронного и механического оборудования и т.д.) Способности конструктивно – технические. После всех проведенных мероприятий на конец учебного года имеет (62 балла) высокий уровень готовности к профессиональному самоопределению. По окончании 9 класса Егор поступил, как и планировал, в ГУМФ РФ имени С.О. Макарова в г. Санкт –Петербург по специальности судоводитель. Выбрал свою будущую профессию в соответствии со своими интересами, склонностями и способностями. Настойчиво стремился поступить в это учебное заведение. На сегодняшний день успешно продолжает обучение в данном учебном заведении.</w:t>
      </w:r>
    </w:p>
    <w:p w:rsidR="002939D5" w:rsidRPr="002939D5" w:rsidRDefault="002939D5" w:rsidP="002939D5">
      <w:pPr>
        <w:pStyle w:val="1"/>
        <w:spacing w:after="0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2939D5">
        <w:rPr>
          <w:rFonts w:ascii="Times New Roman" w:hAnsi="Times New Roman"/>
          <w:i/>
          <w:sz w:val="24"/>
          <w:szCs w:val="24"/>
        </w:rPr>
        <w:t>Старательно добивался повысить средний балл в аттестате для поступления, чего он и сумел достичь. Значение труда в его жизни понимает правильно. Изучил работу на сверлильном и токарном станке по дереву.</w:t>
      </w:r>
    </w:p>
    <w:p w:rsidR="002939D5" w:rsidRPr="002939D5" w:rsidRDefault="002939D5" w:rsidP="002939D5">
      <w:pPr>
        <w:spacing w:after="0"/>
        <w:ind w:firstLine="708"/>
        <w:jc w:val="both"/>
        <w:rPr>
          <w:rFonts w:ascii="Times New Roman" w:hAnsi="Times New Roman"/>
          <w:i/>
          <w:noProof/>
          <w:sz w:val="24"/>
          <w:szCs w:val="24"/>
        </w:rPr>
      </w:pPr>
      <w:r w:rsidRPr="002939D5">
        <w:rPr>
          <w:rFonts w:ascii="Times New Roman" w:hAnsi="Times New Roman"/>
          <w:i/>
          <w:noProof/>
          <w:sz w:val="24"/>
          <w:szCs w:val="24"/>
        </w:rPr>
        <w:t>Работа проекта оказала большую помощь в решении проблемы профессионального выбора.</w:t>
      </w:r>
    </w:p>
    <w:p w:rsidR="002939D5" w:rsidRPr="002939D5" w:rsidRDefault="002939D5" w:rsidP="002939D5">
      <w:pPr>
        <w:spacing w:after="0"/>
        <w:ind w:firstLine="708"/>
        <w:jc w:val="both"/>
        <w:rPr>
          <w:rFonts w:ascii="Times New Roman" w:hAnsi="Times New Roman"/>
          <w:i/>
          <w:noProof/>
          <w:sz w:val="24"/>
          <w:szCs w:val="24"/>
        </w:rPr>
      </w:pPr>
    </w:p>
    <w:p w:rsidR="002939D5" w:rsidRPr="002939D5" w:rsidRDefault="002939D5" w:rsidP="00E16B41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2939D5">
        <w:rPr>
          <w:rFonts w:ascii="Times New Roman" w:hAnsi="Times New Roman"/>
          <w:b/>
          <w:i/>
          <w:noProof/>
          <w:sz w:val="24"/>
          <w:szCs w:val="24"/>
        </w:rPr>
        <w:t>Иван С.</w:t>
      </w:r>
    </w:p>
    <w:p w:rsidR="002939D5" w:rsidRPr="002939D5" w:rsidRDefault="002939D5" w:rsidP="00E16B4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2939D5">
        <w:rPr>
          <w:rFonts w:ascii="Times New Roman" w:hAnsi="Times New Roman"/>
          <w:i/>
          <w:sz w:val="24"/>
          <w:szCs w:val="24"/>
        </w:rPr>
        <w:t xml:space="preserve">По результатам диагностики обучающийся имеет интерес к группе «Человек – техника», связанную с техникой, различными техническими системами, машинами, механизмами. К профессиям данного типа относятся инженер – механик, сварщик, судоводитель и т.д. Имеет склонность к практической деятельности (производство и обработка металла; сборка, монтаж приборов и механизмов; ремонт, наладка, </w:t>
      </w:r>
      <w:r w:rsidRPr="002939D5">
        <w:rPr>
          <w:rFonts w:ascii="Times New Roman" w:hAnsi="Times New Roman"/>
          <w:i/>
          <w:sz w:val="24"/>
          <w:szCs w:val="24"/>
        </w:rPr>
        <w:lastRenderedPageBreak/>
        <w:t>обслуживание электронного и механического оборудования и т.д.) Способности физические, математические. После всех проведенных мероприятий на конец учебного года имеет (64 балла) высокий уровень готовности к профессиональному самоопределению. По окончании 9 класса Иван поступил, как и планировал, в ГАОУ СПО «Киришский политехнический техникум по специальности «Мастер по обработке цифровой информации». Выбрал свою будущую профессию в соответствии со своими интересами, склонностями и способностями.  На сегодняшний день успешно продолжает обучение в данном учебном заведении.</w:t>
      </w:r>
    </w:p>
    <w:p w:rsidR="002939D5" w:rsidRPr="002939D5" w:rsidRDefault="002939D5" w:rsidP="002939D5">
      <w:pPr>
        <w:pStyle w:val="1"/>
        <w:spacing w:after="0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2939D5">
        <w:rPr>
          <w:rFonts w:ascii="Times New Roman" w:hAnsi="Times New Roman"/>
          <w:i/>
          <w:sz w:val="24"/>
          <w:szCs w:val="24"/>
        </w:rPr>
        <w:t>Имеет хорошие теоретические знания. Значение труда в своей жизни понимает правильно.</w:t>
      </w:r>
    </w:p>
    <w:p w:rsidR="002939D5" w:rsidRPr="002939D5" w:rsidRDefault="002939D5" w:rsidP="002939D5">
      <w:pPr>
        <w:spacing w:after="0"/>
        <w:ind w:firstLine="708"/>
        <w:jc w:val="both"/>
        <w:rPr>
          <w:rFonts w:ascii="Times New Roman" w:hAnsi="Times New Roman"/>
          <w:i/>
          <w:noProof/>
          <w:sz w:val="24"/>
          <w:szCs w:val="24"/>
        </w:rPr>
      </w:pPr>
      <w:r w:rsidRPr="002939D5">
        <w:rPr>
          <w:rFonts w:ascii="Times New Roman" w:hAnsi="Times New Roman"/>
          <w:i/>
          <w:noProof/>
          <w:sz w:val="24"/>
          <w:szCs w:val="24"/>
        </w:rPr>
        <w:t>Проект оказал большую помощь в решении проблемы профессионального выбора.</w:t>
      </w:r>
    </w:p>
    <w:p w:rsidR="00E16B41" w:rsidRDefault="00E16B41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Pr="00915358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358">
        <w:rPr>
          <w:rFonts w:ascii="Times New Roman" w:hAnsi="Times New Roman"/>
          <w:sz w:val="24"/>
          <w:szCs w:val="24"/>
          <w:lang w:eastAsia="ru-RU"/>
        </w:rPr>
        <w:t>7.6. Независимая оценка качества</w:t>
      </w:r>
      <w:r w:rsidR="008E3783" w:rsidRPr="00915358">
        <w:rPr>
          <w:rFonts w:ascii="Times New Roman" w:hAnsi="Times New Roman"/>
          <w:sz w:val="24"/>
          <w:szCs w:val="24"/>
          <w:lang w:eastAsia="ru-RU"/>
        </w:rPr>
        <w:t>.</w:t>
      </w:r>
    </w:p>
    <w:p w:rsidR="002412C7" w:rsidRPr="0043172C" w:rsidRDefault="0043172C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Н</w:t>
      </w:r>
      <w:r w:rsidR="002412C7" w:rsidRPr="0043172C">
        <w:rPr>
          <w:rFonts w:ascii="Times New Roman" w:hAnsi="Times New Roman"/>
          <w:i/>
          <w:sz w:val="24"/>
          <w:szCs w:val="24"/>
          <w:lang w:eastAsia="ru-RU"/>
        </w:rPr>
        <w:t>езависимая оценка качества в отношении практики</w:t>
      </w:r>
      <w:r w:rsidR="00C5753A" w:rsidRPr="0043172C"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43172C">
        <w:rPr>
          <w:rFonts w:ascii="Times New Roman" w:hAnsi="Times New Roman"/>
          <w:i/>
          <w:sz w:val="24"/>
          <w:szCs w:val="24"/>
          <w:lang w:eastAsia="ru-RU"/>
        </w:rPr>
        <w:t xml:space="preserve"> не проводилась.</w:t>
      </w:r>
    </w:p>
    <w:p w:rsidR="0043172C" w:rsidRPr="0043172C" w:rsidRDefault="0043172C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412C7" w:rsidRPr="0043172C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172C">
        <w:rPr>
          <w:rFonts w:ascii="Times New Roman" w:hAnsi="Times New Roman"/>
          <w:sz w:val="24"/>
          <w:szCs w:val="24"/>
          <w:lang w:eastAsia="ru-RU"/>
        </w:rPr>
        <w:t>7.7</w:t>
      </w:r>
      <w:r w:rsidR="008E3783" w:rsidRPr="0043172C">
        <w:rPr>
          <w:rFonts w:ascii="Times New Roman" w:hAnsi="Times New Roman"/>
          <w:sz w:val="24"/>
          <w:szCs w:val="24"/>
          <w:lang w:eastAsia="ru-RU"/>
        </w:rPr>
        <w:t>. Наличие экспертных заключений.</w:t>
      </w:r>
    </w:p>
    <w:p w:rsidR="0043172C" w:rsidRDefault="0043172C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3172C">
        <w:rPr>
          <w:rFonts w:ascii="Times New Roman" w:hAnsi="Times New Roman"/>
          <w:i/>
          <w:sz w:val="24"/>
          <w:szCs w:val="24"/>
          <w:lang w:eastAsia="ru-RU"/>
        </w:rPr>
        <w:t>Нет.</w:t>
      </w:r>
    </w:p>
    <w:p w:rsidR="00564AA8" w:rsidRPr="00022D05" w:rsidRDefault="00564AA8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412C7" w:rsidRPr="00C768A1" w:rsidRDefault="002412C7" w:rsidP="00564AA8">
      <w:pPr>
        <w:pStyle w:val="a4"/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768A1">
        <w:rPr>
          <w:rFonts w:ascii="Times New Roman" w:hAnsi="Times New Roman"/>
          <w:b/>
          <w:bCs/>
          <w:sz w:val="24"/>
          <w:szCs w:val="24"/>
          <w:u w:val="single"/>
        </w:rPr>
        <w:t xml:space="preserve">Методические материалы по использованию лучшей практики в регионах, муниципалитетах и организациях, в целом в Российской Федерации </w:t>
      </w:r>
    </w:p>
    <w:p w:rsidR="002412C7" w:rsidRPr="00C768A1" w:rsidRDefault="002412C7" w:rsidP="00DE44B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B2B31" w:rsidRPr="002F5016" w:rsidRDefault="002F5016" w:rsidP="009B2B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2F5016">
        <w:rPr>
          <w:rFonts w:ascii="Times New Roman" w:hAnsi="Times New Roman"/>
          <w:i/>
          <w:color w:val="000000"/>
          <w:sz w:val="24"/>
          <w:szCs w:val="24"/>
          <w:lang w:eastAsia="ru-RU"/>
        </w:rPr>
        <w:t>«</w:t>
      </w:r>
      <w:r w:rsidR="009B2B31" w:rsidRPr="002F5016">
        <w:rPr>
          <w:rFonts w:ascii="Times New Roman" w:hAnsi="Times New Roman"/>
          <w:i/>
          <w:color w:val="000000"/>
          <w:sz w:val="24"/>
          <w:szCs w:val="24"/>
          <w:lang w:eastAsia="ru-RU"/>
        </w:rPr>
        <w:t>Информационно-аналитические материалы, содержащие описание и анализ лучших практик профориентационной работы с молодежью</w:t>
      </w:r>
      <w:r w:rsidRPr="002F501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субъектов РФ», сборник. (Приложение № 3)</w:t>
      </w:r>
    </w:p>
    <w:p w:rsidR="002F5016" w:rsidRPr="009B2B31" w:rsidRDefault="002F5016" w:rsidP="009B2B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412C7" w:rsidRPr="00C768A1" w:rsidRDefault="002412C7" w:rsidP="00564AA8">
      <w:pPr>
        <w:pStyle w:val="a4"/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C768A1">
        <w:rPr>
          <w:rFonts w:ascii="Times New Roman" w:hAnsi="Times New Roman"/>
          <w:b/>
          <w:bCs/>
          <w:sz w:val="24"/>
          <w:szCs w:val="24"/>
          <w:u w:val="single"/>
        </w:rPr>
        <w:t>Территории тиражирования практики</w:t>
      </w:r>
    </w:p>
    <w:p w:rsidR="002412C7" w:rsidRPr="00C768A1" w:rsidRDefault="002412C7" w:rsidP="00557E70">
      <w:pPr>
        <w:pStyle w:val="a4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12C7" w:rsidRPr="00283369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369">
        <w:rPr>
          <w:rFonts w:ascii="Times New Roman" w:hAnsi="Times New Roman"/>
          <w:sz w:val="24"/>
          <w:szCs w:val="24"/>
        </w:rPr>
        <w:t>10</w:t>
      </w:r>
      <w:r w:rsidRPr="00283369">
        <w:rPr>
          <w:rFonts w:ascii="Times New Roman" w:hAnsi="Times New Roman"/>
          <w:sz w:val="24"/>
          <w:szCs w:val="24"/>
          <w:lang w:eastAsia="ru-RU"/>
        </w:rPr>
        <w:t xml:space="preserve">.1. Укажите субъект/ы Российской Федерации, территорию/и или населённый пункт, в которой применяется практика, название организации, ФИО руководителя, адрес, телефон / факс, e-mail, </w:t>
      </w:r>
      <w:r w:rsidR="00C5753A" w:rsidRPr="00283369">
        <w:rPr>
          <w:rFonts w:ascii="Times New Roman" w:hAnsi="Times New Roman"/>
          <w:sz w:val="24"/>
          <w:szCs w:val="24"/>
          <w:lang w:eastAsia="ru-RU"/>
        </w:rPr>
        <w:t>сайты</w:t>
      </w:r>
      <w:r w:rsidR="008E3783" w:rsidRPr="00283369">
        <w:rPr>
          <w:rFonts w:ascii="Times New Roman" w:hAnsi="Times New Roman"/>
          <w:sz w:val="24"/>
          <w:szCs w:val="24"/>
          <w:lang w:eastAsia="ru-RU"/>
        </w:rPr>
        <w:t>.</w:t>
      </w:r>
    </w:p>
    <w:p w:rsidR="00283369" w:rsidRDefault="00283369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Ленинградская область</w:t>
      </w:r>
    </w:p>
    <w:p w:rsidR="00990944" w:rsidRPr="00283369" w:rsidRDefault="00990944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3369">
        <w:rPr>
          <w:rFonts w:ascii="Times New Roman" w:hAnsi="Times New Roman"/>
          <w:i/>
          <w:sz w:val="24"/>
          <w:szCs w:val="24"/>
        </w:rPr>
        <w:t>Сланцевский район, деревня Большие Поля.</w:t>
      </w:r>
    </w:p>
    <w:p w:rsidR="00990944" w:rsidRPr="00283369" w:rsidRDefault="00990944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3369">
        <w:rPr>
          <w:rFonts w:ascii="Times New Roman" w:hAnsi="Times New Roman"/>
          <w:i/>
          <w:sz w:val="24"/>
          <w:szCs w:val="24"/>
        </w:rPr>
        <w:t>ГКОУ ЛО «Сланцевское специальное учебно-воспитательное учреждение закрытого типа»</w:t>
      </w:r>
    </w:p>
    <w:p w:rsidR="00990944" w:rsidRDefault="00283369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Директор: </w:t>
      </w:r>
      <w:r w:rsidR="00990944" w:rsidRPr="00283369">
        <w:rPr>
          <w:rFonts w:ascii="Times New Roman" w:hAnsi="Times New Roman"/>
          <w:i/>
          <w:sz w:val="24"/>
          <w:szCs w:val="24"/>
        </w:rPr>
        <w:t>Степанова Наталья Михайловна</w:t>
      </w:r>
    </w:p>
    <w:p w:rsidR="00283369" w:rsidRPr="00283369" w:rsidRDefault="00283369" w:rsidP="00283369">
      <w:pPr>
        <w:pStyle w:val="Iauiue"/>
        <w:rPr>
          <w:i/>
          <w:sz w:val="24"/>
          <w:szCs w:val="24"/>
        </w:rPr>
      </w:pPr>
      <w:r w:rsidRPr="00283369">
        <w:rPr>
          <w:i/>
          <w:sz w:val="24"/>
          <w:szCs w:val="24"/>
        </w:rPr>
        <w:t>телефон мобильный : 8-921-928-50-52</w:t>
      </w:r>
    </w:p>
    <w:p w:rsidR="00283369" w:rsidRPr="00283369" w:rsidRDefault="00283369" w:rsidP="00283369">
      <w:pPr>
        <w:pStyle w:val="Iauiue"/>
        <w:rPr>
          <w:i/>
          <w:sz w:val="24"/>
          <w:szCs w:val="24"/>
        </w:rPr>
      </w:pPr>
      <w:r w:rsidRPr="00283369">
        <w:rPr>
          <w:i/>
          <w:sz w:val="24"/>
          <w:szCs w:val="24"/>
        </w:rPr>
        <w:t>телефон рабочий 8 (81374)2-20-78</w:t>
      </w:r>
    </w:p>
    <w:p w:rsidR="00990944" w:rsidRDefault="00283369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Адрес электронной почты:</w:t>
      </w:r>
      <w:hyperlink r:id="rId10" w:history="1">
        <w:r w:rsidR="00990944" w:rsidRPr="00283369">
          <w:rPr>
            <w:rStyle w:val="ad"/>
            <w:rFonts w:ascii="Times New Roman" w:hAnsi="Times New Roman"/>
            <w:i/>
            <w:sz w:val="24"/>
            <w:szCs w:val="24"/>
          </w:rPr>
          <w:t>188560</w:t>
        </w:r>
        <w:r w:rsidR="00990944" w:rsidRPr="00283369">
          <w:rPr>
            <w:rStyle w:val="ad"/>
            <w:rFonts w:ascii="Times New Roman" w:hAnsi="Times New Roman"/>
            <w:i/>
            <w:sz w:val="24"/>
            <w:szCs w:val="24"/>
            <w:lang w:val="en-US"/>
          </w:rPr>
          <w:t>spec</w:t>
        </w:r>
        <w:r w:rsidR="00990944" w:rsidRPr="00283369">
          <w:rPr>
            <w:rStyle w:val="ad"/>
            <w:rFonts w:ascii="Times New Roman" w:hAnsi="Times New Roman"/>
            <w:i/>
            <w:sz w:val="24"/>
            <w:szCs w:val="24"/>
          </w:rPr>
          <w:t>@</w:t>
        </w:r>
        <w:r w:rsidR="00990944" w:rsidRPr="00283369">
          <w:rPr>
            <w:rStyle w:val="ad"/>
            <w:rFonts w:ascii="Times New Roman" w:hAnsi="Times New Roman"/>
            <w:i/>
            <w:sz w:val="24"/>
            <w:szCs w:val="24"/>
            <w:lang w:val="en-US"/>
          </w:rPr>
          <w:t>mail</w:t>
        </w:r>
        <w:r w:rsidR="00990944" w:rsidRPr="00283369">
          <w:rPr>
            <w:rStyle w:val="ad"/>
            <w:rFonts w:ascii="Times New Roman" w:hAnsi="Times New Roman"/>
            <w:i/>
            <w:sz w:val="24"/>
            <w:szCs w:val="24"/>
          </w:rPr>
          <w:t>.</w:t>
        </w:r>
        <w:r w:rsidR="00990944" w:rsidRPr="00283369">
          <w:rPr>
            <w:rStyle w:val="ad"/>
            <w:rFonts w:ascii="Times New Roman" w:hAnsi="Times New Roman"/>
            <w:i/>
            <w:sz w:val="24"/>
            <w:szCs w:val="24"/>
            <w:lang w:val="en-US"/>
          </w:rPr>
          <w:t>ru</w:t>
        </w:r>
      </w:hyperlink>
      <w:r w:rsidR="00990944" w:rsidRPr="00283369">
        <w:rPr>
          <w:rFonts w:ascii="Times New Roman" w:hAnsi="Times New Roman"/>
          <w:i/>
          <w:sz w:val="24"/>
          <w:szCs w:val="24"/>
        </w:rPr>
        <w:t xml:space="preserve"> </w:t>
      </w:r>
    </w:p>
    <w:p w:rsidR="00283369" w:rsidRPr="00283369" w:rsidRDefault="00283369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Сайт </w:t>
      </w:r>
      <w:hyperlink r:id="rId11" w:tgtFrame="_blank" w:history="1">
        <w:r w:rsidRPr="00283369">
          <w:rPr>
            <w:rStyle w:val="ad"/>
            <w:rFonts w:ascii="Times New Roman" w:hAnsi="Times New Roman"/>
            <w:i/>
            <w:sz w:val="24"/>
            <w:szCs w:val="24"/>
          </w:rPr>
          <w:t>http://slanspecschool.nubex.ru/</w:t>
        </w:r>
      </w:hyperlink>
      <w:r>
        <w:t> </w:t>
      </w:r>
    </w:p>
    <w:p w:rsidR="00283369" w:rsidRDefault="00283369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412C7" w:rsidRPr="00945652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652">
        <w:rPr>
          <w:rFonts w:ascii="Times New Roman" w:hAnsi="Times New Roman"/>
          <w:sz w:val="24"/>
          <w:szCs w:val="24"/>
          <w:lang w:eastAsia="ru-RU"/>
        </w:rPr>
        <w:t>10.2. Препятствия и риски, с</w:t>
      </w:r>
      <w:r w:rsidR="00C5753A" w:rsidRPr="00945652">
        <w:rPr>
          <w:rFonts w:ascii="Times New Roman" w:hAnsi="Times New Roman"/>
          <w:sz w:val="24"/>
          <w:szCs w:val="24"/>
          <w:lang w:eastAsia="ru-RU"/>
        </w:rPr>
        <w:t>вязанные с применением практики</w:t>
      </w:r>
      <w:r w:rsidR="008E3783" w:rsidRPr="00945652">
        <w:rPr>
          <w:rFonts w:ascii="Times New Roman" w:hAnsi="Times New Roman"/>
          <w:sz w:val="24"/>
          <w:szCs w:val="24"/>
          <w:lang w:eastAsia="ru-RU"/>
        </w:rPr>
        <w:t>.</w:t>
      </w:r>
    </w:p>
    <w:p w:rsidR="002412C7" w:rsidRPr="00945652" w:rsidRDefault="00945652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45652">
        <w:rPr>
          <w:rFonts w:ascii="Times New Roman" w:hAnsi="Times New Roman"/>
          <w:i/>
          <w:sz w:val="24"/>
          <w:szCs w:val="24"/>
          <w:lang w:eastAsia="ru-RU"/>
        </w:rPr>
        <w:t>Нет.</w:t>
      </w:r>
    </w:p>
    <w:p w:rsidR="002412C7" w:rsidRDefault="002412C7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369">
        <w:rPr>
          <w:rFonts w:ascii="Times New Roman" w:hAnsi="Times New Roman"/>
          <w:sz w:val="24"/>
          <w:szCs w:val="24"/>
          <w:lang w:eastAsia="ru-RU"/>
        </w:rPr>
        <w:t>10.3. Есть ли соци</w:t>
      </w:r>
      <w:r w:rsidR="001537A3" w:rsidRPr="00283369">
        <w:rPr>
          <w:rFonts w:ascii="Times New Roman" w:hAnsi="Times New Roman"/>
          <w:sz w:val="24"/>
          <w:szCs w:val="24"/>
          <w:lang w:eastAsia="ru-RU"/>
        </w:rPr>
        <w:t xml:space="preserve">альные и экономические эффекты </w:t>
      </w:r>
      <w:r w:rsidRPr="00283369">
        <w:rPr>
          <w:rFonts w:ascii="Times New Roman" w:hAnsi="Times New Roman"/>
          <w:sz w:val="24"/>
          <w:szCs w:val="24"/>
          <w:lang w:eastAsia="ru-RU"/>
        </w:rPr>
        <w:t>от</w:t>
      </w:r>
      <w:r w:rsidR="00C5753A" w:rsidRPr="00283369">
        <w:rPr>
          <w:rFonts w:ascii="Times New Roman" w:hAnsi="Times New Roman"/>
          <w:sz w:val="24"/>
          <w:szCs w:val="24"/>
          <w:lang w:eastAsia="ru-RU"/>
        </w:rPr>
        <w:t xml:space="preserve"> тиражирования практики</w:t>
      </w:r>
      <w:r w:rsidR="008E3783" w:rsidRPr="00283369">
        <w:rPr>
          <w:rFonts w:ascii="Times New Roman" w:hAnsi="Times New Roman"/>
          <w:sz w:val="24"/>
          <w:szCs w:val="24"/>
          <w:lang w:eastAsia="ru-RU"/>
        </w:rPr>
        <w:t>.</w:t>
      </w:r>
    </w:p>
    <w:p w:rsidR="00283369" w:rsidRPr="00283369" w:rsidRDefault="00283369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83369">
        <w:rPr>
          <w:rFonts w:ascii="Times New Roman" w:hAnsi="Times New Roman"/>
          <w:i/>
          <w:sz w:val="24"/>
          <w:szCs w:val="24"/>
          <w:lang w:eastAsia="ru-RU"/>
        </w:rPr>
        <w:t xml:space="preserve">На сегодняшний момент </w:t>
      </w:r>
      <w:r>
        <w:rPr>
          <w:rFonts w:ascii="Times New Roman" w:hAnsi="Times New Roman"/>
          <w:i/>
          <w:sz w:val="24"/>
          <w:szCs w:val="24"/>
          <w:lang w:eastAsia="ru-RU"/>
        </w:rPr>
        <w:t>нет сведений.</w:t>
      </w:r>
    </w:p>
    <w:p w:rsidR="00564AA8" w:rsidRPr="00E32221" w:rsidRDefault="00564AA8" w:rsidP="00FD673C">
      <w:pPr>
        <w:autoSpaceDE w:val="0"/>
        <w:autoSpaceDN w:val="0"/>
        <w:adjustRightInd w:val="0"/>
        <w:spacing w:afterLines="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2C7" w:rsidRPr="000C7A53" w:rsidRDefault="002412C7" w:rsidP="007E2771">
      <w:pPr>
        <w:pStyle w:val="a4"/>
        <w:numPr>
          <w:ilvl w:val="0"/>
          <w:numId w:val="2"/>
        </w:numPr>
        <w:tabs>
          <w:tab w:val="clear" w:pos="1260"/>
          <w:tab w:val="num" w:pos="0"/>
        </w:tabs>
        <w:ind w:left="0" w:firstLine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C768A1">
        <w:rPr>
          <w:rFonts w:ascii="Times New Roman" w:hAnsi="Times New Roman"/>
          <w:b/>
          <w:bCs/>
          <w:sz w:val="24"/>
          <w:szCs w:val="24"/>
          <w:u w:val="single"/>
        </w:rPr>
        <w:t xml:space="preserve">Дополнительная информация о практике </w:t>
      </w:r>
      <w:r w:rsidRPr="00C768A1">
        <w:rPr>
          <w:rFonts w:ascii="Times New Roman" w:hAnsi="Times New Roman"/>
          <w:b/>
          <w:bCs/>
          <w:sz w:val="24"/>
          <w:szCs w:val="24"/>
        </w:rPr>
        <w:t>(по необходимости).</w:t>
      </w:r>
    </w:p>
    <w:p w:rsidR="000C7A53" w:rsidRPr="002A54FF" w:rsidRDefault="000C7A53" w:rsidP="00A5492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C7A53" w:rsidRPr="0091039C" w:rsidRDefault="000C7A53" w:rsidP="000C7A53">
      <w:pPr>
        <w:pStyle w:val="a4"/>
        <w:ind w:left="0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sectPr w:rsidR="000C7A53" w:rsidRPr="0091039C" w:rsidSect="00655566">
      <w:footerReference w:type="even" r:id="rId12"/>
      <w:footerReference w:type="default" r:id="rId13"/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9DD" w:rsidRDefault="005819DD">
      <w:pPr>
        <w:spacing w:after="0" w:line="240" w:lineRule="auto"/>
      </w:pPr>
      <w:r>
        <w:separator/>
      </w:r>
    </w:p>
  </w:endnote>
  <w:endnote w:type="continuationSeparator" w:id="1">
    <w:p w:rsidR="005819DD" w:rsidRDefault="0058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zPetersburg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31" w:rsidRDefault="0064118D" w:rsidP="00292BF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2B3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2B31" w:rsidRDefault="009B2B31" w:rsidP="006714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31" w:rsidRDefault="0064118D" w:rsidP="00292BF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2B3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673C">
      <w:rPr>
        <w:rStyle w:val="a7"/>
        <w:noProof/>
      </w:rPr>
      <w:t>3</w:t>
    </w:r>
    <w:r>
      <w:rPr>
        <w:rStyle w:val="a7"/>
      </w:rPr>
      <w:fldChar w:fldCharType="end"/>
    </w:r>
  </w:p>
  <w:p w:rsidR="009B2B31" w:rsidRDefault="009B2B31" w:rsidP="006714C9">
    <w:pPr>
      <w:pStyle w:val="a5"/>
      <w:ind w:right="360"/>
      <w:jc w:val="right"/>
    </w:pPr>
  </w:p>
  <w:p w:rsidR="009B2B31" w:rsidRDefault="009B2B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9DD" w:rsidRDefault="005819DD">
      <w:pPr>
        <w:spacing w:after="0" w:line="240" w:lineRule="auto"/>
      </w:pPr>
      <w:r>
        <w:separator/>
      </w:r>
    </w:p>
  </w:footnote>
  <w:footnote w:type="continuationSeparator" w:id="1">
    <w:p w:rsidR="005819DD" w:rsidRDefault="0058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33B6"/>
    <w:multiLevelType w:val="hybridMultilevel"/>
    <w:tmpl w:val="38941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C2A1F"/>
    <w:multiLevelType w:val="multilevel"/>
    <w:tmpl w:val="8910A2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3C16D6"/>
    <w:multiLevelType w:val="hybridMultilevel"/>
    <w:tmpl w:val="293A1706"/>
    <w:lvl w:ilvl="0" w:tplc="9F04E5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3686D"/>
    <w:multiLevelType w:val="hybridMultilevel"/>
    <w:tmpl w:val="293A1706"/>
    <w:lvl w:ilvl="0" w:tplc="9F04E5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F4D88"/>
    <w:multiLevelType w:val="hybridMultilevel"/>
    <w:tmpl w:val="F6B4EFF2"/>
    <w:lvl w:ilvl="0" w:tplc="275C7438">
      <w:start w:val="1"/>
      <w:numFmt w:val="decimal"/>
      <w:lvlText w:val="%1."/>
      <w:lvlJc w:val="left"/>
      <w:pPr>
        <w:ind w:left="66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51D356B"/>
    <w:multiLevelType w:val="hybridMultilevel"/>
    <w:tmpl w:val="6CDE1A5A"/>
    <w:lvl w:ilvl="0" w:tplc="AABEBF40">
      <w:start w:val="1"/>
      <w:numFmt w:val="decimal"/>
      <w:lvlText w:val="%1."/>
      <w:lvlJc w:val="left"/>
      <w:pPr>
        <w:ind w:left="1065" w:hanging="360"/>
      </w:pPr>
      <w:rPr>
        <w:rFonts w:ascii="ezPetersburg" w:hAnsi="ezPetersburg" w:cs="ezPetersburg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567452C"/>
    <w:multiLevelType w:val="hybridMultilevel"/>
    <w:tmpl w:val="EAAA3A1C"/>
    <w:lvl w:ilvl="0" w:tplc="FAC2A4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B77094"/>
    <w:multiLevelType w:val="hybridMultilevel"/>
    <w:tmpl w:val="20666F24"/>
    <w:lvl w:ilvl="0" w:tplc="A9BC3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3D54BA"/>
    <w:multiLevelType w:val="hybridMultilevel"/>
    <w:tmpl w:val="BA7A7834"/>
    <w:lvl w:ilvl="0" w:tplc="093816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9B6782"/>
    <w:multiLevelType w:val="hybridMultilevel"/>
    <w:tmpl w:val="818C4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F71C6"/>
    <w:multiLevelType w:val="multilevel"/>
    <w:tmpl w:val="1EF8824C"/>
    <w:lvl w:ilvl="0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6BE742D8"/>
    <w:multiLevelType w:val="hybridMultilevel"/>
    <w:tmpl w:val="3BB4C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35413"/>
    <w:multiLevelType w:val="multilevel"/>
    <w:tmpl w:val="46AA6FF0"/>
    <w:lvl w:ilvl="0">
      <w:start w:val="9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3">
    <w:nsid w:val="70831300"/>
    <w:multiLevelType w:val="hybridMultilevel"/>
    <w:tmpl w:val="55667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596F1D"/>
    <w:multiLevelType w:val="hybridMultilevel"/>
    <w:tmpl w:val="D4D452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E56FCD"/>
    <w:multiLevelType w:val="multilevel"/>
    <w:tmpl w:val="F04A00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"/>
  </w:num>
  <w:num w:numId="5">
    <w:abstractNumId w:val="15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  <w:num w:numId="12">
    <w:abstractNumId w:val="14"/>
  </w:num>
  <w:num w:numId="13">
    <w:abstractNumId w:val="9"/>
  </w:num>
  <w:num w:numId="14">
    <w:abstractNumId w:val="0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2C0"/>
    <w:rsid w:val="00010652"/>
    <w:rsid w:val="0001361F"/>
    <w:rsid w:val="00015D74"/>
    <w:rsid w:val="00022D05"/>
    <w:rsid w:val="000414EB"/>
    <w:rsid w:val="00041DA9"/>
    <w:rsid w:val="000478F4"/>
    <w:rsid w:val="000826F4"/>
    <w:rsid w:val="00084949"/>
    <w:rsid w:val="0009355F"/>
    <w:rsid w:val="000C7A53"/>
    <w:rsid w:val="000E3B3F"/>
    <w:rsid w:val="000F161B"/>
    <w:rsid w:val="00101353"/>
    <w:rsid w:val="00101CDA"/>
    <w:rsid w:val="001030E0"/>
    <w:rsid w:val="0011045C"/>
    <w:rsid w:val="00122D05"/>
    <w:rsid w:val="0014302A"/>
    <w:rsid w:val="00143253"/>
    <w:rsid w:val="00143A38"/>
    <w:rsid w:val="001537A3"/>
    <w:rsid w:val="001B114A"/>
    <w:rsid w:val="001D1628"/>
    <w:rsid w:val="001F1E00"/>
    <w:rsid w:val="001F312F"/>
    <w:rsid w:val="00221D91"/>
    <w:rsid w:val="00223028"/>
    <w:rsid w:val="00226909"/>
    <w:rsid w:val="00226910"/>
    <w:rsid w:val="00227592"/>
    <w:rsid w:val="002362E1"/>
    <w:rsid w:val="00237F68"/>
    <w:rsid w:val="00237FF4"/>
    <w:rsid w:val="002412C7"/>
    <w:rsid w:val="0025317F"/>
    <w:rsid w:val="002727BB"/>
    <w:rsid w:val="00283369"/>
    <w:rsid w:val="00290993"/>
    <w:rsid w:val="00292BF2"/>
    <w:rsid w:val="002939D5"/>
    <w:rsid w:val="00295D4C"/>
    <w:rsid w:val="002A55C8"/>
    <w:rsid w:val="002B16ED"/>
    <w:rsid w:val="002B7F84"/>
    <w:rsid w:val="002C5931"/>
    <w:rsid w:val="002C6449"/>
    <w:rsid w:val="002F5016"/>
    <w:rsid w:val="003001F5"/>
    <w:rsid w:val="003043CF"/>
    <w:rsid w:val="0032036C"/>
    <w:rsid w:val="00323493"/>
    <w:rsid w:val="00341CB5"/>
    <w:rsid w:val="00342EC2"/>
    <w:rsid w:val="00371FBF"/>
    <w:rsid w:val="00375A2D"/>
    <w:rsid w:val="00380696"/>
    <w:rsid w:val="0038349E"/>
    <w:rsid w:val="003857A1"/>
    <w:rsid w:val="003B79D9"/>
    <w:rsid w:val="003D1023"/>
    <w:rsid w:val="003D33C5"/>
    <w:rsid w:val="004019B1"/>
    <w:rsid w:val="0040767E"/>
    <w:rsid w:val="004265ED"/>
    <w:rsid w:val="0043172C"/>
    <w:rsid w:val="00442B5C"/>
    <w:rsid w:val="0045160B"/>
    <w:rsid w:val="00457B4B"/>
    <w:rsid w:val="004638A6"/>
    <w:rsid w:val="00470486"/>
    <w:rsid w:val="0048438C"/>
    <w:rsid w:val="00497D8F"/>
    <w:rsid w:val="004A1E0A"/>
    <w:rsid w:val="004D01C8"/>
    <w:rsid w:val="004D4396"/>
    <w:rsid w:val="004E6BBA"/>
    <w:rsid w:val="004F0235"/>
    <w:rsid w:val="00506F54"/>
    <w:rsid w:val="005303E9"/>
    <w:rsid w:val="00531FEE"/>
    <w:rsid w:val="005440E8"/>
    <w:rsid w:val="00557E70"/>
    <w:rsid w:val="00564AA8"/>
    <w:rsid w:val="0056588A"/>
    <w:rsid w:val="00574677"/>
    <w:rsid w:val="00576943"/>
    <w:rsid w:val="00577409"/>
    <w:rsid w:val="005819DD"/>
    <w:rsid w:val="00586026"/>
    <w:rsid w:val="00590B02"/>
    <w:rsid w:val="005924A7"/>
    <w:rsid w:val="005959D3"/>
    <w:rsid w:val="00597D97"/>
    <w:rsid w:val="005A72C0"/>
    <w:rsid w:val="005E7548"/>
    <w:rsid w:val="005F3878"/>
    <w:rsid w:val="0060292F"/>
    <w:rsid w:val="00613BD0"/>
    <w:rsid w:val="00613D8C"/>
    <w:rsid w:val="00630BEE"/>
    <w:rsid w:val="0063322D"/>
    <w:rsid w:val="0064118D"/>
    <w:rsid w:val="00642CF6"/>
    <w:rsid w:val="006477D8"/>
    <w:rsid w:val="006522C1"/>
    <w:rsid w:val="00655566"/>
    <w:rsid w:val="00657AEC"/>
    <w:rsid w:val="0066204C"/>
    <w:rsid w:val="006714C9"/>
    <w:rsid w:val="00682DDD"/>
    <w:rsid w:val="006876B2"/>
    <w:rsid w:val="00691194"/>
    <w:rsid w:val="006A0B47"/>
    <w:rsid w:val="006E337D"/>
    <w:rsid w:val="006E71CD"/>
    <w:rsid w:val="006F28FD"/>
    <w:rsid w:val="006F2FEF"/>
    <w:rsid w:val="00712915"/>
    <w:rsid w:val="00715DA3"/>
    <w:rsid w:val="00722CBD"/>
    <w:rsid w:val="00730DB2"/>
    <w:rsid w:val="00777140"/>
    <w:rsid w:val="00777715"/>
    <w:rsid w:val="00794417"/>
    <w:rsid w:val="007B3F3A"/>
    <w:rsid w:val="007B6878"/>
    <w:rsid w:val="007C239F"/>
    <w:rsid w:val="007C56EE"/>
    <w:rsid w:val="007D0CEB"/>
    <w:rsid w:val="007D23D6"/>
    <w:rsid w:val="007D28D7"/>
    <w:rsid w:val="007E2771"/>
    <w:rsid w:val="007F3E66"/>
    <w:rsid w:val="00802714"/>
    <w:rsid w:val="00820154"/>
    <w:rsid w:val="008203BA"/>
    <w:rsid w:val="00831B4E"/>
    <w:rsid w:val="00834A3D"/>
    <w:rsid w:val="008449E5"/>
    <w:rsid w:val="00877B07"/>
    <w:rsid w:val="00880641"/>
    <w:rsid w:val="00880A40"/>
    <w:rsid w:val="00884B78"/>
    <w:rsid w:val="008B7B62"/>
    <w:rsid w:val="008C7DB6"/>
    <w:rsid w:val="008D1093"/>
    <w:rsid w:val="008D37FD"/>
    <w:rsid w:val="008E00FE"/>
    <w:rsid w:val="008E3783"/>
    <w:rsid w:val="008E5309"/>
    <w:rsid w:val="008F0036"/>
    <w:rsid w:val="008F6CE5"/>
    <w:rsid w:val="00907F70"/>
    <w:rsid w:val="0091039C"/>
    <w:rsid w:val="00915358"/>
    <w:rsid w:val="00923AEB"/>
    <w:rsid w:val="00945652"/>
    <w:rsid w:val="00952097"/>
    <w:rsid w:val="009629C9"/>
    <w:rsid w:val="0096435F"/>
    <w:rsid w:val="00972F4D"/>
    <w:rsid w:val="0098240F"/>
    <w:rsid w:val="00990944"/>
    <w:rsid w:val="00992119"/>
    <w:rsid w:val="009A65A2"/>
    <w:rsid w:val="009B2B31"/>
    <w:rsid w:val="009B5DBF"/>
    <w:rsid w:val="009C6980"/>
    <w:rsid w:val="009D227E"/>
    <w:rsid w:val="009D43DE"/>
    <w:rsid w:val="009E072C"/>
    <w:rsid w:val="009E3839"/>
    <w:rsid w:val="009E4525"/>
    <w:rsid w:val="009E6622"/>
    <w:rsid w:val="009F3F53"/>
    <w:rsid w:val="009F465A"/>
    <w:rsid w:val="00A003C8"/>
    <w:rsid w:val="00A079F1"/>
    <w:rsid w:val="00A20D8C"/>
    <w:rsid w:val="00A21551"/>
    <w:rsid w:val="00A33519"/>
    <w:rsid w:val="00A34F3C"/>
    <w:rsid w:val="00A35841"/>
    <w:rsid w:val="00A43126"/>
    <w:rsid w:val="00A465EB"/>
    <w:rsid w:val="00A50D0A"/>
    <w:rsid w:val="00A5492E"/>
    <w:rsid w:val="00A57421"/>
    <w:rsid w:val="00A65805"/>
    <w:rsid w:val="00A82D02"/>
    <w:rsid w:val="00AA7BCD"/>
    <w:rsid w:val="00AB0EE3"/>
    <w:rsid w:val="00AD16D8"/>
    <w:rsid w:val="00AE3496"/>
    <w:rsid w:val="00AE582B"/>
    <w:rsid w:val="00B07839"/>
    <w:rsid w:val="00B17924"/>
    <w:rsid w:val="00B231F6"/>
    <w:rsid w:val="00B400AF"/>
    <w:rsid w:val="00B43E7F"/>
    <w:rsid w:val="00B46889"/>
    <w:rsid w:val="00B54DC6"/>
    <w:rsid w:val="00B66E92"/>
    <w:rsid w:val="00B763CB"/>
    <w:rsid w:val="00B80BCC"/>
    <w:rsid w:val="00B8637D"/>
    <w:rsid w:val="00B919CE"/>
    <w:rsid w:val="00B9640B"/>
    <w:rsid w:val="00BE532C"/>
    <w:rsid w:val="00BF6E66"/>
    <w:rsid w:val="00C07A6E"/>
    <w:rsid w:val="00C118E7"/>
    <w:rsid w:val="00C1260A"/>
    <w:rsid w:val="00C27227"/>
    <w:rsid w:val="00C371E7"/>
    <w:rsid w:val="00C411C3"/>
    <w:rsid w:val="00C45E7B"/>
    <w:rsid w:val="00C55643"/>
    <w:rsid w:val="00C5753A"/>
    <w:rsid w:val="00C577C1"/>
    <w:rsid w:val="00C62092"/>
    <w:rsid w:val="00C745F2"/>
    <w:rsid w:val="00C768A1"/>
    <w:rsid w:val="00CA1D1B"/>
    <w:rsid w:val="00CC1E7D"/>
    <w:rsid w:val="00CD107C"/>
    <w:rsid w:val="00CD77F2"/>
    <w:rsid w:val="00CE518E"/>
    <w:rsid w:val="00CE5F4E"/>
    <w:rsid w:val="00CF41FB"/>
    <w:rsid w:val="00D02ECB"/>
    <w:rsid w:val="00D05FC6"/>
    <w:rsid w:val="00D07985"/>
    <w:rsid w:val="00D14EA5"/>
    <w:rsid w:val="00D3069D"/>
    <w:rsid w:val="00D45E89"/>
    <w:rsid w:val="00D650F4"/>
    <w:rsid w:val="00D74C5B"/>
    <w:rsid w:val="00D867AD"/>
    <w:rsid w:val="00D90105"/>
    <w:rsid w:val="00DB4257"/>
    <w:rsid w:val="00DB5A89"/>
    <w:rsid w:val="00DC2BE1"/>
    <w:rsid w:val="00DD25B7"/>
    <w:rsid w:val="00DD52EF"/>
    <w:rsid w:val="00DE44B3"/>
    <w:rsid w:val="00DF08E3"/>
    <w:rsid w:val="00E060B7"/>
    <w:rsid w:val="00E16B41"/>
    <w:rsid w:val="00E17242"/>
    <w:rsid w:val="00E216B0"/>
    <w:rsid w:val="00E25D2A"/>
    <w:rsid w:val="00E26DF5"/>
    <w:rsid w:val="00E31DFD"/>
    <w:rsid w:val="00E32221"/>
    <w:rsid w:val="00E402ED"/>
    <w:rsid w:val="00E46086"/>
    <w:rsid w:val="00E5341B"/>
    <w:rsid w:val="00E539C4"/>
    <w:rsid w:val="00E63ECA"/>
    <w:rsid w:val="00EC5AF4"/>
    <w:rsid w:val="00ED5DC8"/>
    <w:rsid w:val="00F12D66"/>
    <w:rsid w:val="00F53318"/>
    <w:rsid w:val="00F56CD0"/>
    <w:rsid w:val="00F7301E"/>
    <w:rsid w:val="00F800A9"/>
    <w:rsid w:val="00FA3F49"/>
    <w:rsid w:val="00FC2C0F"/>
    <w:rsid w:val="00FC414D"/>
    <w:rsid w:val="00FD158C"/>
    <w:rsid w:val="00FD5A3D"/>
    <w:rsid w:val="00FD673C"/>
    <w:rsid w:val="00FE01EE"/>
    <w:rsid w:val="00FE5F4E"/>
    <w:rsid w:val="00FF0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uiPriority w:val="99"/>
    <w:rsid w:val="005A7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A7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A72C0"/>
    <w:pPr>
      <w:ind w:left="720"/>
      <w:contextualSpacing/>
    </w:pPr>
  </w:style>
  <w:style w:type="paragraph" w:styleId="a5">
    <w:name w:val="footer"/>
    <w:basedOn w:val="a"/>
    <w:link w:val="a6"/>
    <w:uiPriority w:val="99"/>
    <w:rsid w:val="005A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5A72C0"/>
    <w:rPr>
      <w:rFonts w:cs="Times New Roman"/>
    </w:rPr>
  </w:style>
  <w:style w:type="character" w:styleId="a7">
    <w:name w:val="page number"/>
    <w:uiPriority w:val="99"/>
    <w:rsid w:val="006714C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07A6E"/>
    <w:rPr>
      <w:rFonts w:ascii="Tahoma" w:hAnsi="Tahoma" w:cs="Tahoma"/>
      <w:sz w:val="16"/>
      <w:szCs w:val="16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0C7A53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0C7A53"/>
    <w:rPr>
      <w:lang w:eastAsia="en-US"/>
    </w:rPr>
  </w:style>
  <w:style w:type="character" w:styleId="ac">
    <w:name w:val="footnote reference"/>
    <w:uiPriority w:val="99"/>
    <w:semiHidden/>
    <w:unhideWhenUsed/>
    <w:rsid w:val="000C7A53"/>
    <w:rPr>
      <w:vertAlign w:val="superscript"/>
    </w:rPr>
  </w:style>
  <w:style w:type="character" w:styleId="ad">
    <w:name w:val="Hyperlink"/>
    <w:rsid w:val="00923AEB"/>
    <w:rPr>
      <w:color w:val="0000FF"/>
      <w:u w:val="single"/>
    </w:rPr>
  </w:style>
  <w:style w:type="paragraph" w:styleId="ae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unhideWhenUsed/>
    <w:rsid w:val="00910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locked/>
    <w:rsid w:val="0091039C"/>
    <w:rPr>
      <w:b/>
      <w:bCs/>
    </w:rPr>
  </w:style>
  <w:style w:type="character" w:styleId="af0">
    <w:name w:val="Emphasis"/>
    <w:uiPriority w:val="20"/>
    <w:qFormat/>
    <w:locked/>
    <w:rsid w:val="00CF41FB"/>
    <w:rPr>
      <w:i/>
      <w:iCs/>
    </w:rPr>
  </w:style>
  <w:style w:type="paragraph" w:customStyle="1" w:styleId="Default">
    <w:name w:val="Default"/>
    <w:rsid w:val="007D28D7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Iauiue">
    <w:name w:val="Iau?iue"/>
    <w:rsid w:val="008D37FD"/>
    <w:pPr>
      <w:widowControl w:val="0"/>
    </w:pPr>
    <w:rPr>
      <w:rFonts w:ascii="Times New Roman" w:eastAsia="Times New Roman" w:hAnsi="Times New Roman"/>
      <w:lang w:eastAsia="en-US"/>
    </w:rPr>
  </w:style>
  <w:style w:type="paragraph" w:customStyle="1" w:styleId="1">
    <w:name w:val="Абзац списка1"/>
    <w:basedOn w:val="a"/>
    <w:rsid w:val="002939D5"/>
    <w:pPr>
      <w:ind w:left="720"/>
    </w:pPr>
    <w:rPr>
      <w:rFonts w:eastAsia="Times New Roman"/>
    </w:rPr>
  </w:style>
  <w:style w:type="paragraph" w:styleId="af1">
    <w:name w:val="Body Text Indent"/>
    <w:basedOn w:val="a"/>
    <w:link w:val="af2"/>
    <w:unhideWhenUsed/>
    <w:rsid w:val="00531FEE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531FE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nspecschool.nubex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lanspecschool.nubex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188560spe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88560spec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FFD5B-03D2-45DE-A20E-131E0BDF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19</Pages>
  <Words>7566</Words>
  <Characters>43131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Hewlett-Packard Company</Company>
  <LinksUpToDate>false</LinksUpToDate>
  <CharactersWithSpaces>50596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Кирпичева Галина Владимировна</dc:creator>
  <cp:lastModifiedBy>User</cp:lastModifiedBy>
  <cp:revision>229</cp:revision>
  <cp:lastPrinted>2020-02-26T10:23:00Z</cp:lastPrinted>
  <dcterms:created xsi:type="dcterms:W3CDTF">2020-01-31T09:24:00Z</dcterms:created>
  <dcterms:modified xsi:type="dcterms:W3CDTF">2022-12-13T12:46:00Z</dcterms:modified>
</cp:coreProperties>
</file>