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F6" w:rsidRDefault="00763DF6" w:rsidP="000A4D74">
      <w:pPr>
        <w:pStyle w:val="western"/>
        <w:shd w:val="clear" w:color="auto" w:fill="FFFFFF"/>
        <w:tabs>
          <w:tab w:val="left" w:pos="3270"/>
        </w:tabs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5939790" cy="8905240"/>
            <wp:effectExtent l="1905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0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F6" w:rsidRDefault="00763DF6" w:rsidP="000A4D74">
      <w:pPr>
        <w:pStyle w:val="western"/>
        <w:shd w:val="clear" w:color="auto" w:fill="FFFFFF"/>
        <w:tabs>
          <w:tab w:val="left" w:pos="3270"/>
        </w:tabs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0A4D74" w:rsidRDefault="004F3303" w:rsidP="000A4D74">
      <w:pPr>
        <w:pStyle w:val="western"/>
        <w:shd w:val="clear" w:color="auto" w:fill="FFFFFF"/>
        <w:tabs>
          <w:tab w:val="left" w:pos="3270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2D66C9">
        <w:rPr>
          <w:b/>
          <w:bCs/>
          <w:caps/>
          <w:sz w:val="28"/>
          <w:szCs w:val="28"/>
        </w:rPr>
        <w:lastRenderedPageBreak/>
        <w:t>СТРУКТУРА ПРОГРАММЫ</w:t>
      </w:r>
    </w:p>
    <w:p w:rsidR="004F3303" w:rsidRPr="00D56B0A" w:rsidRDefault="004F3303" w:rsidP="000A4D74">
      <w:pPr>
        <w:spacing w:line="200" w:lineRule="exact"/>
        <w:rPr>
          <w:sz w:val="20"/>
          <w:szCs w:val="20"/>
        </w:rPr>
      </w:pPr>
    </w:p>
    <w:p w:rsidR="004F3303" w:rsidRPr="00D56B0A" w:rsidRDefault="004F3303" w:rsidP="000A4D74">
      <w:pPr>
        <w:spacing w:line="200" w:lineRule="exact"/>
        <w:rPr>
          <w:sz w:val="20"/>
          <w:szCs w:val="20"/>
        </w:rPr>
      </w:pPr>
    </w:p>
    <w:p w:rsidR="004F3303" w:rsidRPr="00D56B0A" w:rsidRDefault="004F3303" w:rsidP="000A4D7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863"/>
        <w:gridCol w:w="720"/>
      </w:tblGrid>
      <w:tr w:rsidR="004F3303" w:rsidRPr="00D56B0A" w:rsidTr="00A95855">
        <w:trPr>
          <w:trHeight w:val="322"/>
        </w:trPr>
        <w:tc>
          <w:tcPr>
            <w:tcW w:w="7863" w:type="dxa"/>
            <w:vAlign w:val="bottom"/>
          </w:tcPr>
          <w:p w:rsidR="004F3303" w:rsidRPr="002E7AD1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E7AD1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4F3303" w:rsidRPr="00D56B0A" w:rsidTr="00A95855">
        <w:trPr>
          <w:trHeight w:val="480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 w:rsidRPr="003C191A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Цели и задачи 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9</w:t>
            </w:r>
          </w:p>
        </w:tc>
      </w:tr>
      <w:tr w:rsidR="004F3303" w:rsidRPr="00D56B0A" w:rsidTr="00A95855">
        <w:trPr>
          <w:trHeight w:val="480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191A">
              <w:rPr>
                <w:sz w:val="28"/>
                <w:szCs w:val="28"/>
              </w:rPr>
              <w:t>.Учебно-тематический план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11</w:t>
            </w:r>
          </w:p>
        </w:tc>
      </w:tr>
      <w:tr w:rsidR="004F3303" w:rsidRPr="00D56B0A" w:rsidTr="00A95855">
        <w:trPr>
          <w:trHeight w:val="480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191A">
              <w:rPr>
                <w:sz w:val="28"/>
                <w:szCs w:val="28"/>
              </w:rPr>
              <w:t>. Содержание</w:t>
            </w:r>
            <w:r>
              <w:rPr>
                <w:sz w:val="28"/>
                <w:szCs w:val="28"/>
              </w:rPr>
              <w:t xml:space="preserve"> рабочей программы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15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Календарный учебный график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23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C191A">
              <w:rPr>
                <w:sz w:val="28"/>
                <w:szCs w:val="28"/>
              </w:rPr>
              <w:t xml:space="preserve">.Календарно-тематический план 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24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C191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Планируемые результаты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w w:val="92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33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Оценочные материалы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w w:val="92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35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Формы и методы обучения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w w:val="92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36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3C191A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w w:val="92"/>
                <w:sz w:val="28"/>
              </w:rPr>
            </w:pPr>
            <w:r w:rsidRPr="00001CFB">
              <w:rPr>
                <w:rFonts w:ascii="Times New Roman" w:hAnsi="Times New Roman"/>
                <w:w w:val="92"/>
                <w:sz w:val="28"/>
              </w:rPr>
              <w:t>37</w:t>
            </w:r>
          </w:p>
        </w:tc>
      </w:tr>
      <w:tr w:rsidR="004F3303" w:rsidRPr="00D56B0A" w:rsidTr="00A95855">
        <w:trPr>
          <w:trHeight w:val="480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Список литературы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38</w:t>
            </w:r>
          </w:p>
        </w:tc>
      </w:tr>
      <w:tr w:rsidR="004F3303" w:rsidRPr="00D56B0A" w:rsidTr="00A95855">
        <w:trPr>
          <w:trHeight w:val="485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3C191A">
              <w:rPr>
                <w:sz w:val="28"/>
                <w:szCs w:val="28"/>
              </w:rPr>
              <w:t>.Информационное обеспечение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39</w:t>
            </w:r>
          </w:p>
        </w:tc>
      </w:tr>
      <w:tr w:rsidR="004F3303" w:rsidRPr="00D56B0A" w:rsidTr="00A95855">
        <w:trPr>
          <w:trHeight w:val="327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3C191A">
              <w:rPr>
                <w:sz w:val="28"/>
                <w:szCs w:val="28"/>
              </w:rPr>
              <w:t>Использование дистанционных технологий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</w:rPr>
            </w:pPr>
            <w:r w:rsidRPr="00001CFB">
              <w:rPr>
                <w:rFonts w:ascii="Times New Roman" w:hAnsi="Times New Roman"/>
                <w:sz w:val="28"/>
              </w:rPr>
              <w:t>40</w:t>
            </w:r>
          </w:p>
        </w:tc>
      </w:tr>
      <w:tr w:rsidR="004F3303" w:rsidRPr="00D56B0A" w:rsidTr="00A95855">
        <w:trPr>
          <w:trHeight w:val="443"/>
        </w:trPr>
        <w:tc>
          <w:tcPr>
            <w:tcW w:w="7863" w:type="dxa"/>
            <w:vAlign w:val="bottom"/>
          </w:tcPr>
          <w:p w:rsidR="004F3303" w:rsidRPr="00001CFB" w:rsidRDefault="004F3303" w:rsidP="00A9585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01CFB">
              <w:rPr>
                <w:sz w:val="28"/>
                <w:szCs w:val="28"/>
              </w:rPr>
              <w:t>14. Использование сетевой формы реализации программы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43</w:t>
            </w:r>
          </w:p>
        </w:tc>
      </w:tr>
      <w:tr w:rsidR="004F3303" w:rsidRPr="00D56B0A" w:rsidTr="00A95855">
        <w:trPr>
          <w:trHeight w:val="480"/>
        </w:trPr>
        <w:tc>
          <w:tcPr>
            <w:tcW w:w="7863" w:type="dxa"/>
            <w:vAlign w:val="bottom"/>
          </w:tcPr>
          <w:p w:rsidR="004F3303" w:rsidRPr="003C191A" w:rsidRDefault="004F3303" w:rsidP="00A958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1. Диагностический материал к дополнительной общеобразовательной общеразвивающей программе</w:t>
            </w:r>
          </w:p>
        </w:tc>
        <w:tc>
          <w:tcPr>
            <w:tcW w:w="720" w:type="dxa"/>
            <w:vAlign w:val="bottom"/>
          </w:tcPr>
          <w:p w:rsidR="004F3303" w:rsidRPr="00001CFB" w:rsidRDefault="004F3303" w:rsidP="00A95855">
            <w:pPr>
              <w:pStyle w:val="aa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001CFB">
              <w:rPr>
                <w:rFonts w:ascii="Times New Roman" w:hAnsi="Times New Roman"/>
                <w:sz w:val="2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lang w:val="ru-RU"/>
              </w:rPr>
              <w:t>4</w:t>
            </w:r>
          </w:p>
        </w:tc>
      </w:tr>
    </w:tbl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8"/>
          <w:szCs w:val="28"/>
        </w:rPr>
      </w:pPr>
    </w:p>
    <w:p w:rsidR="004F3303" w:rsidRPr="000A4D74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left="1069"/>
        <w:rPr>
          <w:caps/>
          <w:sz w:val="28"/>
          <w:szCs w:val="28"/>
        </w:rPr>
      </w:pPr>
    </w:p>
    <w:p w:rsidR="004F3303" w:rsidRPr="002D66C9" w:rsidRDefault="004F3303" w:rsidP="005F0D24">
      <w:pPr>
        <w:pStyle w:val="western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center"/>
        <w:rPr>
          <w:caps/>
          <w:sz w:val="28"/>
          <w:szCs w:val="28"/>
        </w:rPr>
      </w:pPr>
      <w:r w:rsidRPr="002D66C9">
        <w:rPr>
          <w:b/>
          <w:bCs/>
          <w:caps/>
          <w:sz w:val="28"/>
          <w:szCs w:val="28"/>
        </w:rPr>
        <w:lastRenderedPageBreak/>
        <w:t>Пояснительная записка программы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Образовательная программа дополнительного образования детей предоставляет широкие возможности обучения основам танцевального искусства, дает возможность ввести детей 7-10 лет в мир хореографии, с помощью игровых технологий познакомить с некоторыми хореографическими жанрами, видами и стилями. Программа поможет школьникам творчески самовыразиться и проявить себя посредством пластики, ритмики и импровизации.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 xml:space="preserve">У детей формируется умение передавать услышанный музыкальный образ в рисунке, пластике. Дети впервые могут </w:t>
      </w:r>
      <w:r>
        <w:rPr>
          <w:sz w:val="28"/>
          <w:szCs w:val="28"/>
        </w:rPr>
        <w:t>на</w:t>
      </w:r>
      <w:r w:rsidRPr="001E026E">
        <w:rPr>
          <w:sz w:val="28"/>
          <w:szCs w:val="28"/>
        </w:rPr>
        <w:t>деть сценический костюм, подготовленный специально к танцевальному номеру. С непосредственным участием родителей дети выступят на своих первых концертах и конкурсах. Все это несомненно содействует усилению воспитательного эффекта, проводимого в комплексе семьи и образовательного учреждения.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Сегодня “развивающемуся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конструктивностью, обладают развитым чувством ответственности за судьбу страны” (из “Концепция модернизации Российского образования”).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Сотрудничество, мобильность, динамизм, конструктивность, ответственность – это именно те личностные качества, которые формируются у детей в результате систематических занятий по танцевальным программам и хореографией.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Уровень программы – </w:t>
      </w:r>
      <w:r w:rsidRPr="001E026E">
        <w:rPr>
          <w:bCs/>
          <w:sz w:val="28"/>
          <w:szCs w:val="28"/>
        </w:rPr>
        <w:t>программа дополнительного образования</w:t>
      </w:r>
      <w:r w:rsidRPr="001E026E">
        <w:rPr>
          <w:sz w:val="28"/>
          <w:szCs w:val="28"/>
        </w:rPr>
        <w:t>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Срок реализации программы – 1 год.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Год разработки программы – 2020г.</w:t>
      </w:r>
    </w:p>
    <w:p w:rsidR="004F3303" w:rsidRPr="001E026E" w:rsidRDefault="004F3303" w:rsidP="00586E49">
      <w:pPr>
        <w:spacing w:before="30" w:after="30" w:line="360" w:lineRule="auto"/>
        <w:ind w:left="120" w:firstLine="709"/>
        <w:rPr>
          <w:sz w:val="28"/>
          <w:szCs w:val="28"/>
        </w:rPr>
      </w:pPr>
      <w:r w:rsidRPr="001E026E">
        <w:rPr>
          <w:b/>
          <w:bCs/>
          <w:sz w:val="28"/>
          <w:szCs w:val="28"/>
        </w:rPr>
        <w:lastRenderedPageBreak/>
        <w:t xml:space="preserve">Нормативные основания для создания дополнительной общеобразовательной программы:     </w:t>
      </w:r>
      <w:r w:rsidRPr="001E026E">
        <w:rPr>
          <w:b/>
          <w:bCs/>
          <w:sz w:val="28"/>
          <w:szCs w:val="28"/>
        </w:rPr>
        <w:br/>
        <w:t>-</w:t>
      </w:r>
      <w:r w:rsidRPr="001E026E">
        <w:rPr>
          <w:sz w:val="28"/>
          <w:szCs w:val="28"/>
        </w:rPr>
        <w:t>Федеральный закон Российской Федерации от 29.12.2012г. № 273-ФЗ «Об образовании в Российской Федерации»;</w:t>
      </w:r>
    </w:p>
    <w:p w:rsidR="004F3303" w:rsidRPr="001E026E" w:rsidRDefault="004F3303" w:rsidP="00586E49">
      <w:pPr>
        <w:spacing w:before="30" w:after="30" w:line="360" w:lineRule="auto"/>
        <w:ind w:left="12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-Приказ Министерства образования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F3303" w:rsidRPr="001E026E" w:rsidRDefault="004F3303" w:rsidP="00586E49">
      <w:pPr>
        <w:spacing w:before="30" w:after="30" w:line="360" w:lineRule="auto"/>
        <w:ind w:left="12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-Концепции развития дополнительного образования детей в Российской Федерации до 2020 года;</w:t>
      </w:r>
    </w:p>
    <w:p w:rsidR="004F3303" w:rsidRPr="001E026E" w:rsidRDefault="004F3303" w:rsidP="00586E49">
      <w:pPr>
        <w:spacing w:before="30" w:after="30" w:line="360" w:lineRule="auto"/>
        <w:ind w:left="12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-Постановления Главного государственного санитарного врача Российской Федерации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b/>
          <w:bCs/>
          <w:sz w:val="28"/>
          <w:szCs w:val="28"/>
        </w:rPr>
        <w:t>Направленность программы художественная, </w:t>
      </w:r>
      <w:r w:rsidRPr="001E026E">
        <w:rPr>
          <w:sz w:val="28"/>
          <w:szCs w:val="28"/>
        </w:rPr>
        <w:t>направлена на:</w:t>
      </w:r>
    </w:p>
    <w:p w:rsidR="004F3303" w:rsidRPr="001E026E" w:rsidRDefault="004F3303" w:rsidP="00586E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на приобщение детей 7 - 10 лет к основам хореографического искусства;</w:t>
      </w:r>
    </w:p>
    <w:p w:rsidR="004F3303" w:rsidRPr="001E026E" w:rsidRDefault="004F3303" w:rsidP="00586E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выявление одаренных детей с целью развития их творческих способностей;</w:t>
      </w:r>
    </w:p>
    <w:p w:rsidR="004F3303" w:rsidRPr="001E026E" w:rsidRDefault="004F3303" w:rsidP="00586E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формирование гармонично и всесторонне развитой личности в процессе овладения искусством танца,</w:t>
      </w:r>
    </w:p>
    <w:p w:rsidR="004F3303" w:rsidRPr="001E026E" w:rsidRDefault="004F3303" w:rsidP="00586E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развитие художественной одаренности в области танцевально-исполнительского мастерства;</w:t>
      </w:r>
    </w:p>
    <w:p w:rsidR="004F3303" w:rsidRPr="001E026E" w:rsidRDefault="004F3303" w:rsidP="00586E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развитие и совершенствование специальных музыкальных способностей.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left="360" w:firstLine="709"/>
        <w:jc w:val="both"/>
        <w:rPr>
          <w:sz w:val="28"/>
          <w:szCs w:val="28"/>
        </w:rPr>
      </w:pPr>
      <w:r w:rsidRPr="001E026E">
        <w:rPr>
          <w:b/>
          <w:bCs/>
          <w:sz w:val="28"/>
          <w:szCs w:val="28"/>
        </w:rPr>
        <w:t>Актуальность данной образовательной программы </w:t>
      </w:r>
      <w:r w:rsidRPr="001E026E">
        <w:rPr>
          <w:sz w:val="28"/>
          <w:szCs w:val="28"/>
        </w:rPr>
        <w:t xml:space="preserve">характеризуется тем, что в настоящее время со стороны родителей и детей растет спрос на образовательные услуги в области </w:t>
      </w:r>
      <w:r w:rsidRPr="001E026E">
        <w:rPr>
          <w:sz w:val="28"/>
          <w:szCs w:val="28"/>
        </w:rPr>
        <w:lastRenderedPageBreak/>
        <w:t>хореографии. Очень часто дети начинают заниматься хореографией уже в школьном возрасте, так как родители справедливо считают, что ребенок, который </w:t>
      </w:r>
      <w:r w:rsidRPr="001E026E">
        <w:rPr>
          <w:bCs/>
          <w:sz w:val="28"/>
          <w:szCs w:val="28"/>
        </w:rPr>
        <w:t>умеет</w:t>
      </w:r>
      <w:r w:rsidRPr="001E026E">
        <w:rPr>
          <w:sz w:val="28"/>
          <w:szCs w:val="28"/>
        </w:rPr>
        <w:t> танцевать, развивается быстрее и гармоничнее своих сверстников.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left="36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Любое культурно-массовое мероприятие без этого не обходится. Без хореографических композиций концерт, шоу, конкурс, фестиваль выглядят блекло. Красочные танцевальные композиции уместны всегда и в любом мероприятии любого формата (развлекательное, познавательное, патриотическое).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left="36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Такой интерес и востребованность в дополнительных образовательных услугах художественно-эстетического направления привело меня к созданию образовательной программы “Веселый каблучок»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left="36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Современный социальный заказ на образование обусловлен и задачами художественного образования школьников, которые выдвигаются в концепции модернизации российского образования. В ней подчеркивается важность художественного образования, использования познавательных и воспитательных возможностей предметов художественно-эстетической направленности, формирующих у обучающихся творческие способности, чувство прекрасного, эстетический вкус, нравственность.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left="36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Программа направлена на формирование и развитие у воспитанников таких физических данных, как подвижность, выносливость, сила, ловкость, на развитие танцевальных данных: гибкости, пластично</w:t>
      </w:r>
      <w:r>
        <w:rPr>
          <w:sz w:val="28"/>
          <w:szCs w:val="28"/>
        </w:rPr>
        <w:t>сти</w:t>
      </w:r>
      <w:r w:rsidRPr="001E026E">
        <w:rPr>
          <w:sz w:val="28"/>
          <w:szCs w:val="28"/>
        </w:rPr>
        <w:t>, танцевального шага и т. п. Развивается также и познавательный интерес. Умело подобранные упражнения, пляски, игры, воспитывают у детей правильное отношение к окружающему миру, углубляют представление о жизни и труде взрослых, различных явлениях природы.</w:t>
      </w:r>
    </w:p>
    <w:p w:rsidR="004F3303" w:rsidRPr="001E026E" w:rsidRDefault="004F3303" w:rsidP="00586E49">
      <w:pPr>
        <w:spacing w:line="360" w:lineRule="auto"/>
        <w:ind w:firstLine="709"/>
        <w:jc w:val="both"/>
        <w:rPr>
          <w:sz w:val="28"/>
          <w:szCs w:val="28"/>
        </w:rPr>
      </w:pPr>
      <w:r w:rsidRPr="001E026E">
        <w:rPr>
          <w:b/>
          <w:sz w:val="28"/>
          <w:szCs w:val="28"/>
        </w:rPr>
        <w:lastRenderedPageBreak/>
        <w:t xml:space="preserve">Новизна образовательной программы </w:t>
      </w:r>
      <w:r w:rsidRPr="001E026E">
        <w:rPr>
          <w:sz w:val="28"/>
          <w:szCs w:val="28"/>
        </w:rPr>
        <w:t>заключается в комплексном использовании трех методов: метода музыкального движения, метода хореокорреции и методики партерного экзерсиса. Выбор основных методов обучения основан на возрастных и индивидуальны</w:t>
      </w:r>
      <w:r>
        <w:rPr>
          <w:sz w:val="28"/>
          <w:szCs w:val="28"/>
        </w:rPr>
        <w:t xml:space="preserve">х особенностях детей </w:t>
      </w:r>
      <w:r w:rsidRPr="001E026E">
        <w:rPr>
          <w:sz w:val="28"/>
          <w:szCs w:val="28"/>
        </w:rPr>
        <w:t>школьного возраста.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b/>
          <w:bCs/>
          <w:sz w:val="28"/>
          <w:szCs w:val="28"/>
        </w:rPr>
        <w:t>Педагогическая целесообразность образовательной программы </w:t>
      </w:r>
      <w:r w:rsidRPr="001E026E">
        <w:rPr>
          <w:sz w:val="28"/>
          <w:szCs w:val="28"/>
        </w:rPr>
        <w:t>(мера педагогического вмешательства, разумная достаточность; предоставление самостоятельности и возможностей для самовыражения самому учащемуся). Педагогическая целесообразность образовательной программы «Веселый каблучок» определена тем, что ориентирует воспитанника на приобщение каждого ребенка к танцевально-музыкальной культуре, применение полученных знаний, умений и навыков хореографического творчества в повседневной деятельности, улучшение своего образовательного результата, на создание индивидуального творческого продукта.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Благодаря систематическому хореографическому образованию и воспитанию обучающиеся приобретают общую эстетическую и танцевальную культуру, а развитие танцевальных и музыкальных способностей помогает более тонкому восприятию хореографического искусства – в этом и заключается </w:t>
      </w:r>
      <w:r w:rsidRPr="001E026E">
        <w:rPr>
          <w:bCs/>
          <w:sz w:val="28"/>
          <w:szCs w:val="28"/>
        </w:rPr>
        <w:t>педагогическая целесообразность</w:t>
      </w:r>
      <w:r w:rsidRPr="001E026E">
        <w:rPr>
          <w:b/>
          <w:bCs/>
          <w:sz w:val="28"/>
          <w:szCs w:val="28"/>
        </w:rPr>
        <w:t> </w:t>
      </w:r>
      <w:r w:rsidRPr="001E026E">
        <w:rPr>
          <w:sz w:val="28"/>
          <w:szCs w:val="28"/>
        </w:rPr>
        <w:t>разработанной образовательной программы по обучению хореографии.</w:t>
      </w:r>
    </w:p>
    <w:p w:rsidR="004F3303" w:rsidRPr="001E026E" w:rsidRDefault="004F3303" w:rsidP="00586E49">
      <w:pPr>
        <w:pStyle w:val="a3"/>
        <w:shd w:val="clear" w:color="auto" w:fill="FFFFFF"/>
        <w:spacing w:before="0" w:beforeAutospacing="0" w:after="135" w:afterAutospacing="0" w:line="360" w:lineRule="auto"/>
        <w:ind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Кроме того, педагогическую целесообразность образовательной программы мы видим в формировании у учащегося чувства ответственности в исполнении своей индивидуальной функции в коллективном процессе (общий танец), с одной стороны, и 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формирования танцевального номера, с другой стороны.</w:t>
      </w:r>
    </w:p>
    <w:p w:rsidR="004F3303" w:rsidRPr="001E026E" w:rsidRDefault="004F3303" w:rsidP="00586E49">
      <w:pPr>
        <w:pStyle w:val="c8c7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E026E">
        <w:rPr>
          <w:rStyle w:val="c4c45c35"/>
          <w:b/>
          <w:bCs/>
          <w:sz w:val="28"/>
          <w:szCs w:val="28"/>
        </w:rPr>
        <w:lastRenderedPageBreak/>
        <w:t>Отличительные особенности данной программы является </w:t>
      </w:r>
      <w:r w:rsidRPr="001E026E">
        <w:rPr>
          <w:rStyle w:val="c4"/>
          <w:sz w:val="28"/>
          <w:szCs w:val="28"/>
        </w:rPr>
        <w:t>синтез движения и музыки, формирующий учащихся сферу чувств, координацию, музыкальность и артистичность; развивает слуховую, зрительную, моторную (мышечную) память; учит благородным манерам; воспитывает художественный вкус.  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E026E">
        <w:rPr>
          <w:rStyle w:val="c0"/>
          <w:sz w:val="28"/>
          <w:szCs w:val="28"/>
        </w:rPr>
        <w:t>Хореографическое творчество нацелено на работу с телом и на снятие внутренних зажимов. Все эти необходимые качества приобретаются на занятиях и переносятся учащимися из танцевального класса в другие сферы их деятельности и жизни в целом.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  <w:r w:rsidRPr="001E026E">
        <w:rPr>
          <w:rStyle w:val="c0"/>
          <w:b/>
          <w:sz w:val="28"/>
          <w:szCs w:val="28"/>
        </w:rPr>
        <w:t>Возраст детей, участников программы и их психологические особенности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E026E">
        <w:rPr>
          <w:rStyle w:val="c0"/>
          <w:sz w:val="28"/>
          <w:szCs w:val="28"/>
        </w:rPr>
        <w:t>Дополнительная общеобразовательная программа «Весёлый каблучок» ориентирована на работу с детьми 7-10 лет. Программа предусматривает возможность обучения в одной группе детей разных возрастов с различным уровнем подготовленности к занятиям.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E026E">
        <w:rPr>
          <w:rStyle w:val="c0"/>
          <w:sz w:val="28"/>
          <w:szCs w:val="28"/>
        </w:rPr>
        <w:t>Программа предполагает освоение видов деятельности в соответствии с психологическими особенностями возраста адресата программы.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  <w:r w:rsidRPr="001E026E">
        <w:rPr>
          <w:rStyle w:val="c0"/>
          <w:b/>
          <w:sz w:val="28"/>
          <w:szCs w:val="28"/>
        </w:rPr>
        <w:t>Объём и сроки освоения программы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E026E">
        <w:rPr>
          <w:rStyle w:val="c0"/>
          <w:sz w:val="28"/>
          <w:szCs w:val="28"/>
        </w:rPr>
        <w:t>Срок реализации программы – 1 год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E026E">
        <w:rPr>
          <w:rStyle w:val="c0"/>
          <w:sz w:val="28"/>
          <w:szCs w:val="28"/>
        </w:rPr>
        <w:t>Продолжительность реализации всей программы 72 часа.</w:t>
      </w:r>
    </w:p>
    <w:p w:rsidR="004F3303" w:rsidRPr="001E026E" w:rsidRDefault="004F3303" w:rsidP="00586E49">
      <w:pPr>
        <w:pStyle w:val="c8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E026E">
        <w:rPr>
          <w:rStyle w:val="c0"/>
          <w:b/>
          <w:sz w:val="28"/>
          <w:szCs w:val="28"/>
        </w:rPr>
        <w:t>Формы и режим занятий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учебно – </w:t>
      </w:r>
      <w:r w:rsidRPr="001E026E">
        <w:rPr>
          <w:sz w:val="28"/>
          <w:szCs w:val="28"/>
        </w:rPr>
        <w:t>тренировочное занятие (практические занятия);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занятие-объяснение;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занятие-путешествие;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постановка и репетиция танцев;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индивидуальная работа над номером;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тестирование (теоретические занятия);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занятие – экскурсия;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lastRenderedPageBreak/>
        <w:t>викторина;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открытое занятие;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демонстрация видеоматериалов с комментариями и анализом;</w:t>
      </w:r>
    </w:p>
    <w:p w:rsidR="004F3303" w:rsidRPr="001E026E" w:rsidRDefault="004F3303" w:rsidP="00586E49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 w:line="360" w:lineRule="auto"/>
        <w:ind w:left="0" w:firstLine="709"/>
        <w:rPr>
          <w:sz w:val="28"/>
          <w:szCs w:val="28"/>
        </w:rPr>
      </w:pPr>
      <w:r w:rsidRPr="001E026E">
        <w:rPr>
          <w:sz w:val="28"/>
          <w:szCs w:val="28"/>
        </w:rPr>
        <w:t>защита творческих работ;</w:t>
      </w:r>
    </w:p>
    <w:p w:rsidR="004F3303" w:rsidRPr="001E026E" w:rsidRDefault="004F3303" w:rsidP="00586E49">
      <w:pPr>
        <w:pStyle w:val="c8c15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групповой просмотр концертных и видео программ, фестивалей, конкурсов, лучших хореографических коллективов, мастер-классов ведущих педагогов.</w:t>
      </w:r>
    </w:p>
    <w:p w:rsidR="004F3303" w:rsidRPr="009510E3" w:rsidRDefault="004F3303" w:rsidP="00586E49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510E3">
        <w:rPr>
          <w:sz w:val="28"/>
          <w:szCs w:val="28"/>
        </w:rPr>
        <w:t xml:space="preserve">Образовательная программа дополнительного образования детей дает возможность раскрыть методику ознакомления </w:t>
      </w:r>
      <w:r>
        <w:rPr>
          <w:sz w:val="28"/>
          <w:szCs w:val="28"/>
        </w:rPr>
        <w:t xml:space="preserve">школьников </w:t>
      </w:r>
      <w:r w:rsidRPr="009510E3">
        <w:rPr>
          <w:sz w:val="28"/>
          <w:szCs w:val="28"/>
        </w:rPr>
        <w:t xml:space="preserve">с основами хореографии, вводит в большой и удивительный мир хореографического искусства, посредством игры знакомит с танцевальным искусством. Также поможет </w:t>
      </w:r>
      <w:r>
        <w:rPr>
          <w:sz w:val="28"/>
          <w:szCs w:val="28"/>
        </w:rPr>
        <w:t>детям</w:t>
      </w:r>
      <w:r w:rsidRPr="009510E3">
        <w:rPr>
          <w:sz w:val="28"/>
          <w:szCs w:val="28"/>
        </w:rPr>
        <w:t xml:space="preserve"> влиться в громадный мир музыки и попытаться проявить себя посредством пластики, близкой детям </w:t>
      </w:r>
      <w:r>
        <w:rPr>
          <w:sz w:val="28"/>
          <w:szCs w:val="28"/>
        </w:rPr>
        <w:t>этого</w:t>
      </w:r>
      <w:r w:rsidRPr="009510E3">
        <w:rPr>
          <w:sz w:val="28"/>
          <w:szCs w:val="28"/>
        </w:rPr>
        <w:t xml:space="preserve"> возраста. Путем танцевальной импровизации под понравившуюся музыку у детей развивается способность к самостоятельному творческому самовыражению. Формируется умение передавать услышанный музыкальный образ в рисунке, пластике.</w:t>
      </w:r>
    </w:p>
    <w:p w:rsidR="004F3303" w:rsidRPr="009510E3" w:rsidRDefault="004F3303" w:rsidP="00586E49">
      <w:pPr>
        <w:spacing w:line="360" w:lineRule="auto"/>
        <w:ind w:firstLine="567"/>
        <w:jc w:val="both"/>
        <w:rPr>
          <w:sz w:val="28"/>
          <w:szCs w:val="28"/>
        </w:rPr>
      </w:pPr>
      <w:r w:rsidRPr="001E026E">
        <w:rPr>
          <w:b/>
          <w:sz w:val="28"/>
          <w:szCs w:val="28"/>
        </w:rPr>
        <w:t>Метод музыкального движения</w:t>
      </w:r>
      <w:r w:rsidRPr="009510E3">
        <w:rPr>
          <w:sz w:val="28"/>
          <w:szCs w:val="28"/>
        </w:rPr>
        <w:t xml:space="preserve"> (Метод Айседоры Дункан) применяется, в основном, на начальной стадии усвоения программы, когда дети знакомятся с музыкой, ритмом и, опираясь на свои внутренние эмоциональные ощущения, возникшие при прослушивании музыки, пытаются выразить свое настроение свободными танцевальными движениями.</w:t>
      </w:r>
      <w:r>
        <w:rPr>
          <w:b/>
          <w:iCs/>
          <w:sz w:val="28"/>
          <w:szCs w:val="28"/>
        </w:rPr>
        <w:t xml:space="preserve"> </w:t>
      </w:r>
      <w:r w:rsidRPr="001E026E">
        <w:rPr>
          <w:b/>
          <w:iCs/>
          <w:sz w:val="28"/>
          <w:szCs w:val="28"/>
        </w:rPr>
        <w:t>Музыкальное движение</w:t>
      </w:r>
      <w:r w:rsidRPr="009510E3">
        <w:rPr>
          <w:sz w:val="28"/>
          <w:szCs w:val="28"/>
        </w:rPr>
        <w:t xml:space="preserve"> – это метод музыкального воспитания, личностного развития и обучения свободному танцу. Он одинаково пригоден как для детей, так и для взрослых (метод адаптирован для разных возрастных групп) и рассчитан, главным образом, на здоровых людей, хотя есть успешные попытки применить его элементы в работе с проблемными детьми, например, страдающими аутизмом. Занятия проходят </w:t>
      </w:r>
      <w:r w:rsidRPr="009510E3">
        <w:rPr>
          <w:sz w:val="28"/>
          <w:szCs w:val="28"/>
        </w:rPr>
        <w:lastRenderedPageBreak/>
        <w:t>в группах, всегда под живую музыку (инструментальную или вокальную). В качестве музыкального материала используются специально подобранные фрагменты классических произведений и народных песен (музыка может быть разной, но исторически метод был разработан именно на таком музыкальном материале).</w:t>
      </w:r>
    </w:p>
    <w:p w:rsidR="004F3303" w:rsidRPr="001E026E" w:rsidRDefault="004F3303" w:rsidP="00586E49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E026E">
        <w:rPr>
          <w:sz w:val="28"/>
          <w:szCs w:val="28"/>
        </w:rPr>
        <w:t>От занимающегося требуется двигаться только вместе с музыкой: начинать движение с её началом и заканчивать точно с окончанием. Движение должно отражать характер музыкального фрагмента – контрастность, текучесть, порывистость и т.д., - иначе говоря, занимающийся должен найти в музыке угадывающееся там движение. Как показывает практика, почти никто из новичков это сделать не может; для обучения способности «двигаться в музыке» создатели метода разработали специальный тренаж: отобраны такие музыкальные фрагменты, в которых двигательный характер музыки проявляется особенно явно, и найдена пластическая форма, точно отражающая все особенности данного музыкального произведения.</w:t>
      </w:r>
    </w:p>
    <w:p w:rsidR="004F3303" w:rsidRPr="009510E3" w:rsidRDefault="004F3303" w:rsidP="00586E49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510E3">
        <w:rPr>
          <w:sz w:val="28"/>
          <w:szCs w:val="28"/>
        </w:rPr>
        <w:t>Правильное выполнение упражнения заключается не в копировании двигательной формы, а в её воссоздании, для чего занимающийся должен услышать, прочувствовать и присвоить – «взять внутрь» - музыкальное произведение со всеми его особенностями. Только тогда пластический жест занимающегося совпадет с музыкальной интонацией произведения и отольется в эстетически совершенную и эмоционально убедительную музыкально-двигательную форму. Задача эмоционального выслушивания музыки и перевода её в движения собственного тела служит импульсом для развития музыкальности и личностного роста.</w:t>
      </w:r>
    </w:p>
    <w:p w:rsidR="004F3303" w:rsidRPr="009510E3" w:rsidRDefault="004F3303" w:rsidP="00586E49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510E3">
        <w:rPr>
          <w:sz w:val="28"/>
          <w:szCs w:val="28"/>
        </w:rPr>
        <w:t xml:space="preserve">Упражнения тренажа разделены по уровню сложности на три группы – от таких, в которых связь музыки с движением лежит на поверхности, до тех, где она не очевидна. Поднимаясь с одного уровня на другой, занимающийся </w:t>
      </w:r>
      <w:r w:rsidRPr="009510E3">
        <w:rPr>
          <w:sz w:val="28"/>
          <w:szCs w:val="28"/>
        </w:rPr>
        <w:lastRenderedPageBreak/>
        <w:t>в одно и то же время осваивает содержание все более сложных музыкальных фрагментов и овладевает более сложными движениями. Важной частью метода являются самостоятельные работы занимающихся – их собственная пластическая интерпретация предлагаемых музыкальных произведений. В созданной Гептахором пластике подчёркиваются центральные характеристики музыки – дыхательность, текучесть, пружинность. Метод, первоначально созданный как часть музыкального воспитания, используется также в танцевальных практиках, в особенности для обучения двигательной импровизации и свободному, или пластическому танцу.</w:t>
      </w:r>
    </w:p>
    <w:p w:rsidR="004F3303" w:rsidRPr="009510E3" w:rsidRDefault="004F3303" w:rsidP="00586E49">
      <w:pPr>
        <w:pStyle w:val="snip1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D85F7C">
        <w:rPr>
          <w:b/>
          <w:color w:val="auto"/>
          <w:sz w:val="28"/>
          <w:szCs w:val="28"/>
        </w:rPr>
        <w:t>Метод хореокорреции</w:t>
      </w:r>
      <w:r w:rsidRPr="009510E3">
        <w:rPr>
          <w:b/>
          <w:color w:val="auto"/>
          <w:sz w:val="28"/>
          <w:szCs w:val="28"/>
        </w:rPr>
        <w:t xml:space="preserve"> - </w:t>
      </w:r>
      <w:r w:rsidRPr="009510E3">
        <w:rPr>
          <w:color w:val="auto"/>
          <w:sz w:val="28"/>
          <w:szCs w:val="28"/>
        </w:rPr>
        <w:t xml:space="preserve">это метод, позволяющий проводить коррекцию фигуры с помощью физических упражнений, при которых тело приобретает правильную и красивую форму, становится подтянутым. Происходит формирование осанки, профилактика плоскостопия. </w:t>
      </w:r>
    </w:p>
    <w:p w:rsidR="004F3303" w:rsidRPr="009510E3" w:rsidRDefault="004F3303" w:rsidP="00586E49">
      <w:pPr>
        <w:pStyle w:val="snip1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9510E3">
        <w:rPr>
          <w:color w:val="auto"/>
          <w:sz w:val="28"/>
          <w:szCs w:val="28"/>
        </w:rPr>
        <w:t>К</w:t>
      </w:r>
      <w:r w:rsidRPr="009510E3">
        <w:rPr>
          <w:bCs/>
          <w:color w:val="auto"/>
          <w:sz w:val="28"/>
          <w:szCs w:val="28"/>
        </w:rPr>
        <w:t>оррекция</w:t>
      </w:r>
      <w:r w:rsidRPr="009510E3">
        <w:rPr>
          <w:color w:val="auto"/>
          <w:sz w:val="28"/>
          <w:szCs w:val="28"/>
        </w:rPr>
        <w:t xml:space="preserve"> фигуры сопровождается снижением избыточного веса, а также </w:t>
      </w:r>
      <w:r w:rsidRPr="009510E3">
        <w:rPr>
          <w:vanish/>
          <w:color w:val="auto"/>
          <w:sz w:val="28"/>
          <w:szCs w:val="28"/>
        </w:rPr>
        <w:br/>
      </w:r>
      <w:r w:rsidRPr="009510E3">
        <w:rPr>
          <w:color w:val="auto"/>
          <w:sz w:val="28"/>
          <w:szCs w:val="28"/>
        </w:rPr>
        <w:t>поднятием жизненного тонуса, хорошим настроением ребенка. Все это достигается, благодаря объединенной музыкально-хореографической методике, в веселой, доброжелательной атмосфере, c опытными педагогами.</w:t>
      </w:r>
    </w:p>
    <w:p w:rsidR="004F3303" w:rsidRPr="00D85F7C" w:rsidRDefault="004F3303" w:rsidP="00586E49">
      <w:pPr>
        <w:pStyle w:val="snip1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85F7C">
        <w:rPr>
          <w:color w:val="auto"/>
          <w:sz w:val="28"/>
          <w:szCs w:val="28"/>
        </w:rPr>
        <w:t>Педагог подбирает специальную систему упражнений для каждого ребенка с учетом его индивидуальных особенностей и состояния здоровья, опираясь на данные медицинских обследований.</w:t>
      </w:r>
    </w:p>
    <w:p w:rsidR="004F3303" w:rsidRPr="00D85F7C" w:rsidRDefault="004F3303" w:rsidP="00586E4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sz w:val="28"/>
          <w:szCs w:val="28"/>
        </w:rPr>
      </w:pPr>
      <w:r w:rsidRPr="00D85F7C">
        <w:rPr>
          <w:sz w:val="28"/>
          <w:szCs w:val="28"/>
        </w:rPr>
        <w:t>При определении режима занятий учтены санитарно-эпидемиологические требования к организациям дополнительного образования детей. Занятия проводятся 2 раза в неделю по 1 часу (продолжительность учебного часа -45 минут).</w:t>
      </w:r>
    </w:p>
    <w:p w:rsidR="004F3303" w:rsidRPr="00D85F7C" w:rsidRDefault="004F3303" w:rsidP="00586E4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sz w:val="28"/>
          <w:szCs w:val="28"/>
        </w:rPr>
      </w:pPr>
      <w:r w:rsidRPr="00D85F7C">
        <w:rPr>
          <w:sz w:val="28"/>
          <w:szCs w:val="28"/>
        </w:rPr>
        <w:t xml:space="preserve"> В случае возникновения форс мажорных обстоятельств, программа может быть реализована с применением электронного обучения и дистанционных образовательных технологий.</w:t>
      </w:r>
    </w:p>
    <w:p w:rsidR="004F3303" w:rsidRPr="002D66C9" w:rsidRDefault="004F3303" w:rsidP="000A66B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4F3303" w:rsidRDefault="004F3303" w:rsidP="00586E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4F3303" w:rsidRPr="002D66C9" w:rsidRDefault="004F3303" w:rsidP="00586E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2. </w:t>
      </w:r>
      <w:r w:rsidRPr="002D66C9">
        <w:rPr>
          <w:b/>
          <w:bCs/>
          <w:caps/>
          <w:sz w:val="28"/>
          <w:szCs w:val="28"/>
        </w:rPr>
        <w:t>Цели и задачи программы</w:t>
      </w:r>
      <w:r w:rsidRPr="002D66C9">
        <w:rPr>
          <w:b/>
          <w:bCs/>
          <w:sz w:val="28"/>
          <w:szCs w:val="28"/>
        </w:rPr>
        <w:t>:</w:t>
      </w:r>
    </w:p>
    <w:p w:rsidR="004F3303" w:rsidRPr="002D66C9" w:rsidRDefault="004F3303" w:rsidP="000A66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Научить передавать характер музыки через пластику движений.</w:t>
      </w:r>
    </w:p>
    <w:p w:rsidR="004F3303" w:rsidRPr="002D66C9" w:rsidRDefault="004F3303" w:rsidP="000A66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>Задачи:</w:t>
      </w:r>
    </w:p>
    <w:p w:rsidR="004F3303" w:rsidRPr="002D66C9" w:rsidRDefault="004F3303" w:rsidP="000A66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66C9">
        <w:rPr>
          <w:sz w:val="28"/>
          <w:szCs w:val="28"/>
          <w:u w:val="single"/>
        </w:rPr>
        <w:t>Образовательные:</w:t>
      </w:r>
    </w:p>
    <w:p w:rsidR="004F3303" w:rsidRPr="002D66C9" w:rsidRDefault="004F3303" w:rsidP="000A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Формирование необходимых двигательных навыков и умения чувствовать и ощущать ритм;</w:t>
      </w:r>
    </w:p>
    <w:p w:rsidR="004F3303" w:rsidRPr="002D66C9" w:rsidRDefault="004F3303" w:rsidP="000A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Обучение определённым приёмам, связкам движений в танцах;</w:t>
      </w:r>
    </w:p>
    <w:p w:rsidR="004F3303" w:rsidRPr="002D66C9" w:rsidRDefault="004F3303" w:rsidP="000A66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2D66C9">
        <w:rPr>
          <w:rStyle w:val="a4"/>
          <w:b w:val="0"/>
          <w:bCs/>
          <w:sz w:val="28"/>
          <w:szCs w:val="28"/>
        </w:rPr>
        <w:t>Ознакомление учащихся с популярными современными и народными танцами;</w:t>
      </w:r>
    </w:p>
    <w:p w:rsidR="004F3303" w:rsidRPr="002D66C9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66C9">
        <w:rPr>
          <w:rStyle w:val="a4"/>
          <w:bCs/>
          <w:sz w:val="28"/>
          <w:szCs w:val="28"/>
          <w:u w:val="single"/>
        </w:rPr>
        <w:t>Развивающие:</w:t>
      </w:r>
    </w:p>
    <w:p w:rsidR="004F3303" w:rsidRPr="002D66C9" w:rsidRDefault="004F3303" w:rsidP="000A66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2D66C9">
        <w:rPr>
          <w:rStyle w:val="a4"/>
          <w:b w:val="0"/>
          <w:bCs/>
          <w:sz w:val="28"/>
          <w:szCs w:val="28"/>
        </w:rPr>
        <w:t>Развитие чувства ритма, мелодического и гармонического слуха, эмоциональности и образности восприятия музыки;</w:t>
      </w:r>
    </w:p>
    <w:p w:rsidR="004F3303" w:rsidRPr="002D66C9" w:rsidRDefault="004F3303" w:rsidP="000A66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2D66C9">
        <w:rPr>
          <w:rStyle w:val="a4"/>
          <w:b w:val="0"/>
          <w:bCs/>
          <w:sz w:val="28"/>
          <w:szCs w:val="28"/>
        </w:rPr>
        <w:t>Развитие самоконтроля, коммуникабельности.</w:t>
      </w:r>
    </w:p>
    <w:p w:rsidR="004F3303" w:rsidRPr="002D66C9" w:rsidRDefault="004F3303" w:rsidP="000A66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66C9">
        <w:rPr>
          <w:rStyle w:val="a4"/>
          <w:bCs/>
          <w:sz w:val="28"/>
          <w:szCs w:val="28"/>
          <w:u w:val="single"/>
        </w:rPr>
        <w:t>Воспитательные:</w:t>
      </w:r>
    </w:p>
    <w:p w:rsidR="004F3303" w:rsidRPr="002D66C9" w:rsidRDefault="004F3303" w:rsidP="000A66B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2D66C9">
        <w:rPr>
          <w:rStyle w:val="a4"/>
          <w:b w:val="0"/>
          <w:bCs/>
          <w:sz w:val="28"/>
          <w:szCs w:val="28"/>
        </w:rPr>
        <w:t>Воспитание целеустремлённой и конкурентно способной личности;</w:t>
      </w:r>
    </w:p>
    <w:p w:rsidR="004F3303" w:rsidRPr="002D66C9" w:rsidRDefault="004F3303" w:rsidP="000A66B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8"/>
          <w:szCs w:val="28"/>
        </w:rPr>
      </w:pPr>
      <w:r w:rsidRPr="002D66C9">
        <w:rPr>
          <w:rStyle w:val="a4"/>
          <w:b w:val="0"/>
          <w:bCs/>
          <w:sz w:val="28"/>
          <w:szCs w:val="28"/>
        </w:rPr>
        <w:t>Воспитание культуры поведения и общения.</w:t>
      </w: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3303" w:rsidRPr="00F444BB" w:rsidRDefault="004F3303" w:rsidP="00F444B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F444BB">
        <w:rPr>
          <w:b/>
          <w:sz w:val="28"/>
          <w:szCs w:val="28"/>
        </w:rPr>
        <w:t>УЧЕБНО – ТЕМАТИЧЕСКИЙ ПЛАН ПРОГРАММЫ</w:t>
      </w:r>
    </w:p>
    <w:p w:rsidR="004F3303" w:rsidRPr="00F444BB" w:rsidRDefault="004F3303" w:rsidP="00F444B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64"/>
        <w:tblW w:w="5000" w:type="pct"/>
        <w:tblCellMar>
          <w:left w:w="0" w:type="dxa"/>
          <w:right w:w="0" w:type="dxa"/>
        </w:tblCellMar>
        <w:tblLook w:val="0000"/>
      </w:tblPr>
      <w:tblGrid>
        <w:gridCol w:w="463"/>
        <w:gridCol w:w="4640"/>
        <w:gridCol w:w="1583"/>
        <w:gridCol w:w="1583"/>
        <w:gridCol w:w="1316"/>
      </w:tblGrid>
      <w:tr w:rsidR="004F3303" w:rsidRPr="00F444BB" w:rsidTr="00F444BB"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Количество</w:t>
            </w:r>
          </w:p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часов.</w:t>
            </w:r>
          </w:p>
        </w:tc>
      </w:tr>
      <w:tr w:rsidR="004F3303" w:rsidRPr="00F444BB" w:rsidTr="00F444BB"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F3303" w:rsidRPr="00F444BB" w:rsidRDefault="004F3303" w:rsidP="00F444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F3303" w:rsidRPr="00F444BB" w:rsidRDefault="004F3303" w:rsidP="00F444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Всего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Теоретич.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Практич.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-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Повторение изученного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3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Позиции рук и ног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4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Разучивание танцевальных шагов и прыжков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5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«Маме»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5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4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6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«Стирка»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7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Полька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5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3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Русский народный танец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6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9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«Солнышко».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9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6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10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«Музыкальный»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6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11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Вальс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6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12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с шарами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5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13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Танец с цветами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10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8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14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Выступление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-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sz w:val="28"/>
                <w:szCs w:val="28"/>
              </w:rPr>
              <w:t>2</w:t>
            </w:r>
          </w:p>
        </w:tc>
      </w:tr>
      <w:tr w:rsidR="004F3303" w:rsidRPr="00F444BB" w:rsidTr="00F444BB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F444BB" w:rsidRDefault="004F3303" w:rsidP="00F444BB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44BB">
              <w:rPr>
                <w:b/>
                <w:bCs/>
                <w:sz w:val="28"/>
                <w:szCs w:val="28"/>
              </w:rPr>
              <w:t>51</w:t>
            </w:r>
          </w:p>
        </w:tc>
      </w:tr>
    </w:tbl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F444BB" w:rsidRDefault="004F3303" w:rsidP="007D7BD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aps/>
          <w:sz w:val="28"/>
          <w:szCs w:val="28"/>
        </w:rPr>
      </w:pPr>
      <w:r w:rsidRPr="00F444BB">
        <w:rPr>
          <w:b/>
          <w:sz w:val="28"/>
          <w:szCs w:val="28"/>
        </w:rPr>
        <w:lastRenderedPageBreak/>
        <w:t xml:space="preserve">4. </w:t>
      </w:r>
      <w:r w:rsidRPr="00F444BB">
        <w:rPr>
          <w:b/>
          <w:bCs/>
          <w:caps/>
          <w:sz w:val="28"/>
          <w:szCs w:val="28"/>
        </w:rPr>
        <w:t>Содержание программы</w:t>
      </w:r>
    </w:p>
    <w:p w:rsidR="004F3303" w:rsidRPr="00F444BB" w:rsidRDefault="004F3303" w:rsidP="007D7BD2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Введение. Понятие об основных танцевальных движениях.</w:t>
      </w:r>
    </w:p>
    <w:p w:rsidR="004F3303" w:rsidRPr="00F444BB" w:rsidRDefault="004F3303" w:rsidP="007D7BD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вперед, назад, в сторону, круговые движения). Инструктаж по безопасному исполнению упражнений и танцевальных движений. Понятие о профессиональных заболеваниях танцора.</w:t>
      </w:r>
    </w:p>
    <w:p w:rsidR="004F3303" w:rsidRPr="00F444BB" w:rsidRDefault="004F3303" w:rsidP="007D7BD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  <w:u w:val="single"/>
        </w:rPr>
        <w:t>Практическая работа:</w:t>
      </w:r>
      <w:r w:rsidRPr="00F444BB">
        <w:rPr>
          <w:b/>
          <w:bCs/>
          <w:iCs/>
          <w:sz w:val="28"/>
          <w:szCs w:val="28"/>
        </w:rPr>
        <w:t> </w:t>
      </w:r>
      <w:r w:rsidRPr="00F444BB">
        <w:rPr>
          <w:sz w:val="28"/>
          <w:szCs w:val="28"/>
        </w:rPr>
        <w:t>освоение различных танцевальных позиций и упражнений для головы, туловища, рук и ног.</w:t>
      </w:r>
    </w:p>
    <w:p w:rsidR="004F3303" w:rsidRPr="00F444BB" w:rsidRDefault="004F3303" w:rsidP="007D7BD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Понятие о координации движений, о позиции и положениях рук и ног. Классический танец.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Позиции ног. Упражнения для ног. Позы классического танца. Основные шаги танца. Прыжки. Танцевальные элементы. Полуприседания и полное приседание. Подъем на полупальцы, шаги с приставкой по всем направлениям, в различных сочетаниях. Прыжки на двух ногах, на одной ноге, с переменой ног, с продвижением вперед, назад, с поворотом на ¼ круга. Каблучное упражнение. Маленькие броски ногой. Круг ногой по полу. Прыжки и махи ногами. Подготовка к веревочке. Дробные выстукивания. Изучение некоторых характерных танцев.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  <w:u w:val="single"/>
        </w:rPr>
        <w:t>Практическая работа</w:t>
      </w:r>
      <w:r w:rsidRPr="00F444BB">
        <w:rPr>
          <w:b/>
          <w:bCs/>
          <w:iCs/>
          <w:sz w:val="28"/>
          <w:szCs w:val="28"/>
        </w:rPr>
        <w:t>:</w:t>
      </w:r>
      <w:r w:rsidRPr="00F444BB">
        <w:rPr>
          <w:sz w:val="28"/>
          <w:szCs w:val="28"/>
        </w:rPr>
        <w:t> освоение поз и движений классического танца.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Основы народного танца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Ходы русского танца: простой, переменный, с ударами, дробный. Элементы русского танца: вынос ноги на каблук вперед, в сторону, дроби на 1/8, гармошка, елочка. Детские танцы (снежинки, хоровод с подснежниками, матрешки, танец солнечных зайчиков). Упражнения на укрепления мышц рук, ног, спины и шеи.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  <w:u w:val="single"/>
        </w:rPr>
        <w:t>Практическая работа:</w:t>
      </w:r>
      <w:r w:rsidRPr="00F444BB">
        <w:rPr>
          <w:sz w:val="28"/>
          <w:szCs w:val="28"/>
        </w:rPr>
        <w:t> освоение поз и движений народных танцев.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Танцевальные этюды. Эстрадный танец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Танцевальная разминка. Функциональное назначение и особенности проведения основных видов разминки: сидя, лежа, стоя. Техника прыжков и вращений. Освоение упражнений по исправлению недостатков опорно-двигательного аппарата. Виды тренинга корпуса, бедер, диафрагмы, мимики перед зеркалом, танцевального шага, основных поворотов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  <w:u w:val="single"/>
        </w:rPr>
        <w:t>Практическая работа:</w:t>
      </w:r>
      <w:r w:rsidRPr="00F444BB">
        <w:rPr>
          <w:sz w:val="28"/>
          <w:szCs w:val="28"/>
        </w:rPr>
        <w:t> освоение поз и движений, характерных для эстрадного танца; индивидуальная работа с одаренными учениками.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Постановка танцев. Отработка номеров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</w:rPr>
        <w:t>Подготовка танцевальных костюмов. Понятие о макияже. Создание сценического макияжа.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44BB">
        <w:rPr>
          <w:sz w:val="28"/>
          <w:szCs w:val="28"/>
          <w:u w:val="single"/>
        </w:rPr>
        <w:t>Практическая работа:</w:t>
      </w:r>
      <w:r w:rsidRPr="00F444BB">
        <w:rPr>
          <w:sz w:val="28"/>
          <w:szCs w:val="28"/>
        </w:rPr>
        <w:t> освоение исполнительского мастерства танцора.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Отчётные концерты, смотры художественной самодеятельности.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Конкурсные занятия </w:t>
      </w:r>
      <w:r w:rsidRPr="00F444BB">
        <w:rPr>
          <w:sz w:val="28"/>
          <w:szCs w:val="28"/>
        </w:rPr>
        <w:t>проводятся с целью внесения в процесс обучения элементов соревнования.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Зачётные занятия</w:t>
      </w:r>
      <w:r w:rsidRPr="00F444BB">
        <w:rPr>
          <w:sz w:val="28"/>
          <w:szCs w:val="28"/>
        </w:rPr>
        <w:t> проводятся в целях самоконтроля и контроля.</w:t>
      </w:r>
    </w:p>
    <w:p w:rsidR="004F3303" w:rsidRPr="00F444BB" w:rsidRDefault="004F3303" w:rsidP="000A4D74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F444BB" w:rsidRDefault="004F3303" w:rsidP="000A4D74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44BB">
        <w:rPr>
          <w:iCs/>
          <w:sz w:val="28"/>
          <w:szCs w:val="28"/>
        </w:rPr>
        <w:t>Итоговое занятие</w:t>
      </w:r>
      <w:r w:rsidRPr="00F444BB">
        <w:rPr>
          <w:sz w:val="28"/>
          <w:szCs w:val="28"/>
        </w:rPr>
        <w:t> проводится с целью подведения итогов и обобщения изученного.</w:t>
      </w:r>
    </w:p>
    <w:p w:rsidR="004F3303" w:rsidRPr="00F444BB" w:rsidRDefault="004F3303" w:rsidP="00F444BB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left="-360"/>
        <w:jc w:val="center"/>
        <w:rPr>
          <w:sz w:val="28"/>
          <w:szCs w:val="28"/>
        </w:rPr>
      </w:pPr>
    </w:p>
    <w:p w:rsidR="004F3303" w:rsidRPr="00B50442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left="-360"/>
        <w:jc w:val="center"/>
        <w:rPr>
          <w:b/>
          <w:iCs/>
          <w:sz w:val="28"/>
          <w:szCs w:val="28"/>
        </w:rPr>
      </w:pPr>
      <w:r w:rsidRPr="00B50442">
        <w:rPr>
          <w:b/>
          <w:sz w:val="28"/>
          <w:szCs w:val="28"/>
        </w:rPr>
        <w:lastRenderedPageBreak/>
        <w:t xml:space="preserve">5. </w:t>
      </w:r>
      <w:r w:rsidRPr="00B50442">
        <w:rPr>
          <w:b/>
          <w:iCs/>
          <w:sz w:val="28"/>
          <w:szCs w:val="28"/>
        </w:rPr>
        <w:t>КАЛЕНДАРНЫЙ УЧЕБНЫЙ ГРАФИК НА 2020-2021УЧЕБНЫЙ ГОД</w:t>
      </w:r>
    </w:p>
    <w:p w:rsidR="004F3303" w:rsidRPr="002D66C9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2D66C9">
        <w:rPr>
          <w:iCs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обучающихся  и отвечает требованиям охраны их жизни и здоровья.</w:t>
      </w:r>
    </w:p>
    <w:p w:rsidR="004F3303" w:rsidRPr="002D66C9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2D66C9">
        <w:rPr>
          <w:iCs/>
          <w:sz w:val="28"/>
          <w:szCs w:val="28"/>
        </w:rPr>
        <w:t>- количество учебных недель – 36;</w:t>
      </w:r>
    </w:p>
    <w:p w:rsidR="004F3303" w:rsidRPr="002D66C9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2D66C9">
        <w:rPr>
          <w:iCs/>
          <w:sz w:val="28"/>
          <w:szCs w:val="28"/>
        </w:rPr>
        <w:t>- количество учебных дней – 252;</w:t>
      </w:r>
    </w:p>
    <w:p w:rsidR="004F3303" w:rsidRPr="002D66C9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2D66C9">
        <w:rPr>
          <w:iCs/>
          <w:sz w:val="28"/>
          <w:szCs w:val="28"/>
        </w:rPr>
        <w:t>- продолжительность каникул – осенние с 27 октября 2020г. по 03 ноября 2020г, зимние с 28 декабря 2020г. по 09 января 2021 года, весенние с 26 марта 2021г по 03 апреля 2021г; летние с  31 мая 2021г по 31 августа 2021г.</w:t>
      </w:r>
    </w:p>
    <w:p w:rsidR="004F3303" w:rsidRPr="002D66C9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2D66C9">
        <w:rPr>
          <w:iCs/>
          <w:sz w:val="28"/>
          <w:szCs w:val="28"/>
        </w:rPr>
        <w:t>- дата и начала окончания учебного периода – 01.09.2020г. по 31.05.2021г.</w:t>
      </w: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2D66C9" w:rsidRDefault="004F3303" w:rsidP="002E2501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caps/>
          <w:sz w:val="28"/>
          <w:szCs w:val="28"/>
        </w:rPr>
      </w:pPr>
      <w:r w:rsidRPr="002D66C9">
        <w:rPr>
          <w:b/>
          <w:bCs/>
          <w:caps/>
          <w:sz w:val="28"/>
          <w:szCs w:val="28"/>
        </w:rPr>
        <w:lastRenderedPageBreak/>
        <w:t>Календарно – тематическое планирование программы</w:t>
      </w:r>
    </w:p>
    <w:p w:rsidR="004F3303" w:rsidRPr="002E2501" w:rsidRDefault="004F3303" w:rsidP="002E250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E2501">
        <w:rPr>
          <w:b/>
          <w:bCs/>
          <w:sz w:val="28"/>
          <w:szCs w:val="28"/>
        </w:rPr>
        <w:t>(2ч. в неделю)</w:t>
      </w:r>
    </w:p>
    <w:tbl>
      <w:tblPr>
        <w:tblpPr w:leftFromText="180" w:rightFromText="180" w:vertAnchor="text" w:horzAnchor="margin" w:tblpXSpec="center" w:tblpY="362"/>
        <w:tblW w:w="107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5"/>
        <w:gridCol w:w="5220"/>
        <w:gridCol w:w="900"/>
        <w:gridCol w:w="1080"/>
        <w:gridCol w:w="1260"/>
        <w:gridCol w:w="1620"/>
      </w:tblGrid>
      <w:tr w:rsidR="004F3303" w:rsidRPr="002E2501" w:rsidTr="002E2501">
        <w:trPr>
          <w:trHeight w:val="57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№ п/п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Тема занятия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Кол-во часов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Дата проведения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по факту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Формы контроля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1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b/>
                <w:bCs/>
                <w:sz w:val="28"/>
                <w:szCs w:val="28"/>
              </w:rPr>
              <w:t>Вводное занятие:</w:t>
            </w:r>
            <w:r w:rsidRPr="002E2501">
              <w:rPr>
                <w:sz w:val="28"/>
                <w:szCs w:val="28"/>
              </w:rPr>
              <w:t> знакомство с кружковцами. Ознакомление с правилами техники безопасности. Танцевальная разминка. Просмотр видео с танцами.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беседа</w:t>
            </w:r>
          </w:p>
        </w:tc>
      </w:tr>
      <w:tr w:rsidR="004F3303" w:rsidRPr="002E2501" w:rsidTr="002E2501">
        <w:trPr>
          <w:trHeight w:val="795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Вводная беседа о танце «Кто придумал первый танец?» Круг- символ солнца. Постановка корпуса. Позиции головы, корпуса. Упражнения для головы (повороты, наклоны). Упражнения для корпуса (наклоны вперед, назад, в сторону, круговые движения). Игры.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Беседа, наблюдение</w:t>
            </w:r>
          </w:p>
        </w:tc>
      </w:tr>
      <w:tr w:rsidR="004F3303" w:rsidRPr="002E2501" w:rsidTr="002E2501">
        <w:trPr>
          <w:trHeight w:val="366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3</w:t>
            </w:r>
          </w:p>
          <w:p w:rsidR="004F3303" w:rsidRPr="002E2501" w:rsidRDefault="004F3303" w:rsidP="002E2501">
            <w:pPr>
              <w:pStyle w:val="western"/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Позиции ног. Упражнения для ног. Позы классического танца. Разучивание позиций ног: «бабочка»(1п.), «стрекоза»(2п.), «ёлочка»(3п.), «стрелочка»(4п.), «лодочка»(6п.). Игры.</w:t>
            </w:r>
          </w:p>
          <w:p w:rsidR="004F3303" w:rsidRPr="002E2501" w:rsidRDefault="004F3303" w:rsidP="002E2501">
            <w:pPr>
              <w:pStyle w:val="western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Позиции рук. Разучивание позиций рук: «луна» (подг.п.), «кораблик»(1п.), «звездочка»(2п.), «солнце»(3п.).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2</w:t>
            </w:r>
          </w:p>
          <w:p w:rsidR="004F3303" w:rsidRPr="002E2501" w:rsidRDefault="004F3303" w:rsidP="002E2501">
            <w:pPr>
              <w:pStyle w:val="western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разучивание</w:t>
            </w:r>
          </w:p>
        </w:tc>
      </w:tr>
      <w:tr w:rsidR="004F3303" w:rsidRPr="002E2501" w:rsidTr="002E2501">
        <w:trPr>
          <w:trHeight w:val="510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4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Основные шаги танца. Разучивание видов шагов: спокойная ходьба, «топотушки», боковой приставной шаг, шаги с пропаданием. Танцевальные элементы. Полуприседания и полное приседание.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5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Танец «Маме». Позиции ног, рук. Танцевальные позы. Разучивание элементов танца. Положение корпуса и головы. Работа над техникой исполнения танцевальных движений. Постановка танца. Костюмы.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Репетиция, концерт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Танец «Стирка». Повторение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Полька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Русский народный танец.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Русский народный танец. Прыжки на двух ногах: подскок на правой и левой ноге, прыжки с отбрасыванием ног назад и выбрасыванием ног вперед, подскоки, галоп. Игры.</w:t>
            </w:r>
          </w:p>
          <w:p w:rsidR="004F3303" w:rsidRPr="002E2501" w:rsidRDefault="004F3303" w:rsidP="002E2501">
            <w:pPr>
              <w:pStyle w:val="western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Танцевальные движения: пружинка, пружинка с поворотом, подскок с притопом на месте</w:t>
            </w:r>
            <w:r w:rsidRPr="002E2501">
              <w:rPr>
                <w:b/>
                <w:bCs/>
                <w:sz w:val="28"/>
                <w:szCs w:val="28"/>
              </w:rPr>
              <w:t>.</w:t>
            </w:r>
            <w:r w:rsidRPr="002E2501">
              <w:rPr>
                <w:sz w:val="28"/>
                <w:szCs w:val="28"/>
              </w:rPr>
              <w:t> Танцевальные движения: притоп - веселый каблучок, «ковырялочка» на прыжке.</w:t>
            </w:r>
          </w:p>
          <w:p w:rsidR="004F3303" w:rsidRPr="002E2501" w:rsidRDefault="004F3303" w:rsidP="002E2501">
            <w:pPr>
              <w:pStyle w:val="western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Разучивание хлопков. Хлопки в парах. Прыжки с попеременным выбрасыванием ног вперед. Соединение прыжков и хлопков по одному и в парах. Игры.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Танцевальные движения: притоп - веселый каблучок, «ковырялочка» на прыжке, «три притопа». Прыжки на двух ногах (совершенствование); ознакомление: боковой галоп лицом и спиной в круг по-одному и в парах.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Ходы русского танца: простой, переменный, с ударами, дробный. Элементы русского танца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Дробные выстукивания. Вращения. Игры.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Прыжки на одной ноге: «часики», галоп вперед, простая моталочка. Танцевальные движения: «расчесочка», «ковырялочка» на прыжке, выбрасывание на подскоке носка, пятки, ковырялочка на подскоке.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Танцевальные движения: закрепление «пружинка», «пружинка» с поворотом, притоп – веселый каблучок, «ковырялочка» на прыжке.</w:t>
            </w:r>
          </w:p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Закрепление видов шагов и прыжков, приставной шаг с пружинкой, переменный шаг.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Репетиция, отчетный концерт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9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 xml:space="preserve">Танец «Солнышко». Позиции ног, рук. Танцевальные позы. Разучивание элементов танца. Положение корпуса и головы. Работа над техникой исполнения танцевальных движений. Постановка </w:t>
            </w:r>
            <w:r w:rsidRPr="002E2501">
              <w:rPr>
                <w:sz w:val="28"/>
                <w:szCs w:val="28"/>
              </w:rPr>
              <w:lastRenderedPageBreak/>
              <w:t>танца. Костюмы.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Упражнения, репетиции</w:t>
            </w:r>
          </w:p>
        </w:tc>
      </w:tr>
      <w:tr w:rsidR="004F3303" w:rsidRPr="002E2501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Танец «Музыкальный». Осн. Шаги. Шассе-проход. Поворот под рукой. Повороты в теневую позицию и обратно. Раскручивание и закручивание по руке. Выход в позицию л.к л.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E2501" w:rsidRDefault="004F3303" w:rsidP="002E2501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2501">
              <w:rPr>
                <w:sz w:val="28"/>
                <w:szCs w:val="28"/>
              </w:rPr>
              <w:t>Репетиция, концерт</w:t>
            </w:r>
          </w:p>
        </w:tc>
      </w:tr>
      <w:tr w:rsidR="004F3303" w:rsidRPr="002D66C9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11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Вальс. Балансе. Перемена по одному и в паре. Правый и левый повороты. Спин-поворот. Каблучный поворот. Повороты под рукой.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Репетиция, концерт</w:t>
            </w:r>
          </w:p>
        </w:tc>
      </w:tr>
      <w:tr w:rsidR="004F3303" w:rsidRPr="002D66C9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12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Танец с цветами.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Репетиция, концерт</w:t>
            </w:r>
          </w:p>
        </w:tc>
      </w:tr>
      <w:tr w:rsidR="004F3303" w:rsidRPr="002D66C9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13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Танец с шарами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</w:tr>
      <w:tr w:rsidR="004F3303" w:rsidRPr="002D66C9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14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Выступление.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</w:t>
            </w:r>
          </w:p>
        </w:tc>
      </w:tr>
      <w:tr w:rsidR="004F3303" w:rsidRPr="002D66C9" w:rsidTr="002E2501"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D66C9">
              <w:rPr>
                <w:b/>
                <w:bCs/>
                <w:sz w:val="28"/>
                <w:szCs w:val="28"/>
              </w:rPr>
              <w:t>72 ч.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303" w:rsidRPr="002D66C9" w:rsidRDefault="004F3303" w:rsidP="002E2501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0A66B5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50442">
        <w:rPr>
          <w:b/>
          <w:sz w:val="28"/>
          <w:szCs w:val="28"/>
        </w:rPr>
        <w:t>7. ПЛАНИРУЕМЫЕ РЕЗУЛЬТАТЫ ОСВОЕНИЯ ОБРАЗОВАТЕЛЬНОЙ ПРОГРАММЫ.</w:t>
      </w:r>
    </w:p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К концу обучения дети должны знать правила правильной постановки корпуса, основные положения рук, позиции ног. Должны уметь пройти правильно в такт музыки, сохраняя красивую осанку, иметь навык легкого шага с носка на пятку, чувствовать характер музыки и передавать его танцевальными движениями, правильно исполнять программные танцы.</w:t>
      </w:r>
    </w:p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Дети должны уметь исполнять движения в характере музыки, сохраняя осанку, позиции ног, уметь правильно открыть и закрыть руку на талию, правильно исполнять этюды и танцевальные композиции.</w:t>
      </w:r>
    </w:p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Участники кружка за время обучения должны приобрести не только танцевальные знания и навыки, но и научиться трудиться в художественном коллективе, добиваясь высоких результатов.</w:t>
      </w:r>
    </w:p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Качество приобретенных знаний проверяется в течение года. Для этой цели проводится два раза в год мониторинг достижения ребенком планируемых результатов освоения программы.</w:t>
      </w:r>
      <w:r>
        <w:rPr>
          <w:sz w:val="28"/>
          <w:szCs w:val="28"/>
        </w:rPr>
        <w:t xml:space="preserve"> (Прил. 1)</w:t>
      </w:r>
      <w:r w:rsidRPr="002D66C9">
        <w:rPr>
          <w:sz w:val="28"/>
          <w:szCs w:val="28"/>
        </w:rPr>
        <w:t xml:space="preserve"> Кроме этого результат отслеживается в участии в мероприятиях различного </w:t>
      </w:r>
      <w:r>
        <w:rPr>
          <w:sz w:val="28"/>
          <w:szCs w:val="28"/>
        </w:rPr>
        <w:t>уровня, на</w:t>
      </w:r>
      <w:r w:rsidRPr="002D66C9">
        <w:rPr>
          <w:sz w:val="28"/>
          <w:szCs w:val="28"/>
        </w:rPr>
        <w:t xml:space="preserve"> концертах, фестивалях, конкурсах.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В результате освоения программы дети должны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  <w:u w:val="single"/>
        </w:rPr>
        <w:t>знать:</w:t>
      </w:r>
    </w:p>
    <w:p w:rsidR="004F3303" w:rsidRPr="002D66C9" w:rsidRDefault="004F3303" w:rsidP="00C443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названия классических движений;</w:t>
      </w:r>
    </w:p>
    <w:p w:rsidR="004F3303" w:rsidRPr="002D66C9" w:rsidRDefault="004F3303" w:rsidP="00C443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первичные сведения об искусстве хореографии.</w:t>
      </w:r>
    </w:p>
    <w:p w:rsidR="004F3303" w:rsidRPr="002D66C9" w:rsidRDefault="004F3303" w:rsidP="00C443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позиции рук и ног</w:t>
      </w:r>
    </w:p>
    <w:p w:rsidR="004F3303" w:rsidRPr="002D66C9" w:rsidRDefault="004F3303" w:rsidP="00C443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значение слов «легато», «стокатто», ритм, акцент, темп.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  <w:u w:val="single"/>
        </w:rPr>
        <w:t>уметь: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lastRenderedPageBreak/>
        <w:t>воспринимать движение, как символ прекрасного, свободного способа самовыражения;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соединять отдельные движения в хореографической композиции;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исполнять движения классического характера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грамотно исполнять движения хореографических постановок;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определять темп, ритм, характер в предлагаемой мелодии;</w:t>
      </w:r>
    </w:p>
    <w:p w:rsidR="004F3303" w:rsidRPr="002D66C9" w:rsidRDefault="004F3303" w:rsidP="00C443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самостоятельно придумывать движения, фигуры во время игр.</w:t>
      </w:r>
    </w:p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  <w:u w:val="single"/>
        </w:rPr>
        <w:t>имеют возможность</w:t>
      </w:r>
    </w:p>
    <w:p w:rsidR="004F3303" w:rsidRPr="002D66C9" w:rsidRDefault="004F3303" w:rsidP="00C44385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овладеть коммуникативным навыком,</w:t>
      </w:r>
    </w:p>
    <w:p w:rsidR="004F3303" w:rsidRPr="002D66C9" w:rsidRDefault="004F3303" w:rsidP="00C44385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осознать свою значительность в коллективе.</w:t>
      </w:r>
    </w:p>
    <w:p w:rsidR="004F3303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Pr="00C44385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C44385">
        <w:rPr>
          <w:b/>
          <w:sz w:val="28"/>
          <w:szCs w:val="28"/>
        </w:rPr>
        <w:t>8. ОЦЕНОЧНЫЕ МАТЕРИАЛЫ ПРОГРАММЫ</w:t>
      </w:r>
    </w:p>
    <w:p w:rsidR="004F3303" w:rsidRPr="00C44385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44385">
        <w:rPr>
          <w:sz w:val="28"/>
          <w:szCs w:val="28"/>
        </w:rPr>
        <w:t>Аттестация обучающихся проводиться согласно Локального акта «Положение об аттестации обучающихся детских творческих объединений  и осуществляется в следующих формах: опрос, тестирование, творческое задание, выставка.</w:t>
      </w:r>
    </w:p>
    <w:p w:rsidR="004F3303" w:rsidRPr="00C44385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44385">
        <w:rPr>
          <w:sz w:val="28"/>
          <w:szCs w:val="28"/>
        </w:rPr>
        <w:t>Анализ полученных результатов позволяет педагогу подобрать необходимые способы оказания помощи отдельным детям и разработать адекватные задания и методики обучения и воспитания.</w:t>
      </w:r>
    </w:p>
    <w:p w:rsidR="004F3303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44385">
        <w:rPr>
          <w:sz w:val="28"/>
          <w:szCs w:val="28"/>
        </w:rPr>
        <w:t>Критерии оценки усвоения программного материала</w:t>
      </w:r>
    </w:p>
    <w:p w:rsidR="004F3303" w:rsidRPr="00C44385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4F3303" w:rsidRPr="006E50F1" w:rsidTr="005F0D24">
        <w:trPr>
          <w:trHeight w:val="405"/>
        </w:trPr>
        <w:tc>
          <w:tcPr>
            <w:tcW w:w="2392" w:type="dxa"/>
            <w:vMerge w:val="restart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Критерии</w:t>
            </w:r>
          </w:p>
        </w:tc>
        <w:tc>
          <w:tcPr>
            <w:tcW w:w="7179" w:type="dxa"/>
            <w:gridSpan w:val="3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Уровни</w:t>
            </w:r>
          </w:p>
        </w:tc>
      </w:tr>
      <w:tr w:rsidR="004F3303" w:rsidRPr="006E50F1" w:rsidTr="005F0D24">
        <w:trPr>
          <w:trHeight w:val="555"/>
        </w:trPr>
        <w:tc>
          <w:tcPr>
            <w:tcW w:w="2392" w:type="dxa"/>
            <w:vMerge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Низкий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 xml:space="preserve">Высокий 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Интерес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Работает только под контролем, в любой момент может бросить начатое дело.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Работает с ошибками, но дело до конца доводит самостоятельно.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Работает с интересом, ровно, систематически, самостоятельно.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Знания и умения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До 50% усвоения данного материала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От 50-70 % усвоения материала.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От 70-100 % возможный (достижимый) уровень знаний и умений.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Активность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Работает по алгоритму, предложенному педагогом.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При выборе объекта труда советуется с педагогом.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Самостоятельный выбор объекта труда.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Объем труда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Выполнено до 50 % работ.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Выполнено от 50-70% работ.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Выполнено от 70 до 100% работ.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Творчество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Копии чужих работ.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 xml:space="preserve">Работы с частичным изменением по </w:t>
            </w:r>
            <w:r w:rsidRPr="006E50F1">
              <w:rPr>
                <w:sz w:val="28"/>
                <w:szCs w:val="28"/>
              </w:rPr>
              <w:lastRenderedPageBreak/>
              <w:t>сравнению с образцом.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lastRenderedPageBreak/>
              <w:t>Работы творческие, оригинальные.</w:t>
            </w:r>
          </w:p>
        </w:tc>
      </w:tr>
      <w:tr w:rsidR="004F3303" w:rsidRPr="006E50F1" w:rsidTr="005F0D24">
        <w:tc>
          <w:tcPr>
            <w:tcW w:w="2392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lastRenderedPageBreak/>
              <w:t>Качество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Соответствие заданным условиям, предъявления, ошибки.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Соответствие заданным условиям со второго предъявления.</w:t>
            </w:r>
          </w:p>
        </w:tc>
        <w:tc>
          <w:tcPr>
            <w:tcW w:w="2393" w:type="dxa"/>
          </w:tcPr>
          <w:p w:rsidR="004F3303" w:rsidRPr="006E50F1" w:rsidRDefault="004F3303" w:rsidP="00C4438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F1">
              <w:rPr>
                <w:sz w:val="28"/>
                <w:szCs w:val="28"/>
              </w:rPr>
              <w:t>Полное соответствие годового изделия. Соответствует заданным условиям с первого предъявления.</w:t>
            </w:r>
          </w:p>
        </w:tc>
      </w:tr>
    </w:tbl>
    <w:p w:rsidR="004F3303" w:rsidRPr="002D66C9" w:rsidRDefault="004F3303" w:rsidP="00C4438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Pr="00B50442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Pr="002D66C9" w:rsidRDefault="004F3303" w:rsidP="00C4438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Pr="002D66C9">
        <w:rPr>
          <w:b/>
          <w:bCs/>
          <w:sz w:val="28"/>
          <w:szCs w:val="28"/>
        </w:rPr>
        <w:t>ФОРМА ОБУЧЕНИЯ, МЕТОДЫ, ПЕДАГОГИЧЕСКИЕ ТЕХНОЛОГИИ</w:t>
      </w:r>
    </w:p>
    <w:p w:rsidR="004F3303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>Основные формы проведения занятий:</w:t>
      </w:r>
    </w:p>
    <w:p w:rsidR="004F3303" w:rsidRPr="002D66C9" w:rsidRDefault="004F3303" w:rsidP="005F0D24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 танцевальные репетиции</w:t>
      </w:r>
      <w:r>
        <w:rPr>
          <w:sz w:val="28"/>
          <w:szCs w:val="28"/>
        </w:rPr>
        <w:t>,</w:t>
      </w:r>
      <w:r w:rsidRPr="002D66C9">
        <w:rPr>
          <w:sz w:val="28"/>
          <w:szCs w:val="28"/>
        </w:rPr>
        <w:t xml:space="preserve"> </w:t>
      </w:r>
      <w:r>
        <w:rPr>
          <w:sz w:val="28"/>
          <w:szCs w:val="28"/>
        </w:rPr>
        <w:t>игра, беседа,</w:t>
      </w:r>
      <w:r w:rsidRPr="002D66C9">
        <w:rPr>
          <w:sz w:val="28"/>
          <w:szCs w:val="28"/>
        </w:rPr>
        <w:t xml:space="preserve"> праздник.</w:t>
      </w:r>
    </w:p>
    <w:p w:rsidR="004F3303" w:rsidRPr="002D66C9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 xml:space="preserve">Основные виды занятий – </w:t>
      </w:r>
      <w:r w:rsidRPr="002D66C9">
        <w:rPr>
          <w:sz w:val="28"/>
          <w:szCs w:val="28"/>
        </w:rPr>
        <w:t>индивидуальное и групповое творчество, межгрупповой обмен результатами танцевальной деятельности.</w:t>
      </w:r>
    </w:p>
    <w:p w:rsidR="004F3303" w:rsidRPr="002D66C9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>Методы:</w:t>
      </w:r>
      <w:r>
        <w:rPr>
          <w:sz w:val="28"/>
          <w:szCs w:val="28"/>
        </w:rPr>
        <w:t xml:space="preserve"> игровой;</w:t>
      </w:r>
      <w:r w:rsidRPr="002D66C9">
        <w:rPr>
          <w:sz w:val="28"/>
          <w:szCs w:val="28"/>
        </w:rPr>
        <w:t xml:space="preserve"> демонстрационный (метод показа</w:t>
      </w:r>
      <w:r>
        <w:rPr>
          <w:sz w:val="28"/>
          <w:szCs w:val="28"/>
        </w:rPr>
        <w:t>);</w:t>
      </w:r>
      <w:r w:rsidRPr="002D66C9">
        <w:rPr>
          <w:sz w:val="28"/>
          <w:szCs w:val="28"/>
        </w:rPr>
        <w:t xml:space="preserve"> метод творческого </w:t>
      </w:r>
      <w:r>
        <w:rPr>
          <w:sz w:val="28"/>
          <w:szCs w:val="28"/>
        </w:rPr>
        <w:t>взаимодействия;</w:t>
      </w:r>
      <w:r w:rsidRPr="002D66C9">
        <w:rPr>
          <w:sz w:val="28"/>
          <w:szCs w:val="28"/>
        </w:rPr>
        <w:t xml:space="preserve"> метод наблюдения и по</w:t>
      </w:r>
      <w:r>
        <w:rPr>
          <w:sz w:val="28"/>
          <w:szCs w:val="28"/>
        </w:rPr>
        <w:t xml:space="preserve">дражания; метод упражнений; </w:t>
      </w:r>
      <w:r w:rsidRPr="002D66C9">
        <w:rPr>
          <w:sz w:val="28"/>
          <w:szCs w:val="28"/>
        </w:rPr>
        <w:t>метод внутреннего слушания.</w:t>
      </w:r>
    </w:p>
    <w:p w:rsidR="004F3303" w:rsidRPr="002D66C9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 xml:space="preserve">Метод показа. </w:t>
      </w:r>
      <w:r w:rsidRPr="002D66C9">
        <w:rPr>
          <w:sz w:val="28"/>
          <w:szCs w:val="28"/>
        </w:rPr>
        <w:t>Разучивание нового движения, позы руководитель предваряет точным показом. Это необходимо и потому, что в исполнении педагога движение предстает в законченном варианте.</w:t>
      </w:r>
    </w:p>
    <w:p w:rsidR="004F3303" w:rsidRPr="002D66C9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 xml:space="preserve">Метод наглядности. </w:t>
      </w:r>
      <w:r w:rsidRPr="002D66C9">
        <w:rPr>
          <w:sz w:val="28"/>
          <w:szCs w:val="28"/>
        </w:rPr>
        <w:t>Этот метод включает в себя слуховую наглядность (слушание музыки во время исполнения танцев), зрительное и тактильное проявление наглядности, которые сочетаются со слуховыми впечатлениями (показ певческих приемом, движений, картинок, игрушек и др.).</w:t>
      </w:r>
    </w:p>
    <w:p w:rsidR="004F3303" w:rsidRPr="002D66C9" w:rsidRDefault="004F3303" w:rsidP="00C44385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 xml:space="preserve">Игровой метод. </w:t>
      </w:r>
      <w:r w:rsidRPr="002D66C9">
        <w:rPr>
          <w:sz w:val="28"/>
          <w:szCs w:val="28"/>
        </w:rPr>
        <w:t>На музыкально-ритмических занятиях у них формируются знания, умения и навыки в различных видах деятельности, связанных с музыкой: восприятие музыки, музыкально-ритмические движения (танцевальные и гимнастические движения, несложные их композиции под музыку).</w:t>
      </w:r>
    </w:p>
    <w:p w:rsidR="004F3303" w:rsidRPr="002D66C9" w:rsidRDefault="004F3303" w:rsidP="002E2501">
      <w:pPr>
        <w:spacing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 xml:space="preserve">Предполагаемый результат: </w:t>
      </w:r>
      <w:r w:rsidRPr="002D66C9">
        <w:rPr>
          <w:sz w:val="28"/>
          <w:szCs w:val="28"/>
        </w:rPr>
        <w:t xml:space="preserve">в ходе занятий воспитанники не только научатся основным танцевальным элементам, но и смогут общаться на языке танца, станут увереннее в себе, заинтересуются танцами, как видом </w:t>
      </w:r>
      <w:r w:rsidRPr="002D66C9">
        <w:rPr>
          <w:sz w:val="28"/>
          <w:szCs w:val="28"/>
        </w:rPr>
        <w:lastRenderedPageBreak/>
        <w:t>творческой деятельности, что будет способствовать их успешной адаптации в обществе.</w:t>
      </w:r>
    </w:p>
    <w:p w:rsidR="004F3303" w:rsidRDefault="004F3303" w:rsidP="002E250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Методическое обеспечение программы: </w:t>
      </w:r>
    </w:p>
    <w:p w:rsidR="004F3303" w:rsidRDefault="004F3303" w:rsidP="002E250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Дидактический материал и техническое оснащение занятий.</w:t>
      </w:r>
    </w:p>
    <w:p w:rsidR="004F3303" w:rsidRDefault="004F3303" w:rsidP="002E2501">
      <w:pPr>
        <w:pStyle w:val="a3"/>
        <w:numPr>
          <w:ilvl w:val="1"/>
          <w:numId w:val="15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Атрибуты для танцев (ленты, мячи, листья, цветы, грибочки, зонтики),</w:t>
      </w:r>
    </w:p>
    <w:p w:rsidR="004F3303" w:rsidRDefault="004F3303" w:rsidP="002E2501">
      <w:pPr>
        <w:pStyle w:val="a3"/>
        <w:numPr>
          <w:ilvl w:val="1"/>
          <w:numId w:val="15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Аудиозаписи</w:t>
      </w:r>
    </w:p>
    <w:p w:rsidR="004F3303" w:rsidRDefault="004F3303" w:rsidP="002E2501">
      <w:pPr>
        <w:pStyle w:val="a3"/>
        <w:numPr>
          <w:ilvl w:val="1"/>
          <w:numId w:val="15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Детские музыкальные инструменты.</w:t>
      </w:r>
    </w:p>
    <w:p w:rsidR="004F3303" w:rsidRDefault="004F3303" w:rsidP="002E2501">
      <w:pPr>
        <w:pStyle w:val="a3"/>
        <w:numPr>
          <w:ilvl w:val="1"/>
          <w:numId w:val="15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Сюжетные картинки.</w:t>
      </w:r>
    </w:p>
    <w:p w:rsidR="004F3303" w:rsidRPr="007F4013" w:rsidRDefault="004F3303" w:rsidP="002E2501">
      <w:pPr>
        <w:pStyle w:val="a3"/>
        <w:numPr>
          <w:ilvl w:val="1"/>
          <w:numId w:val="15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Мультимедийное оборудование. </w:t>
      </w:r>
    </w:p>
    <w:p w:rsidR="004F3303" w:rsidRPr="007F4013" w:rsidRDefault="004F3303" w:rsidP="002E250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 w:rsidRPr="007F4013">
        <w:rPr>
          <w:b/>
          <w:bCs/>
          <w:sz w:val="28"/>
          <w:szCs w:val="28"/>
        </w:rPr>
        <w:t>Педагогические технологии:</w:t>
      </w:r>
    </w:p>
    <w:p w:rsidR="004F3303" w:rsidRDefault="004F3303" w:rsidP="002E2501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здоровьесберегающие (направлены на максимальное укрепление здоровья обучающихся);</w:t>
      </w:r>
    </w:p>
    <w:p w:rsidR="004F3303" w:rsidRDefault="004F3303" w:rsidP="002E2501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личностно – ориентированные (в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4F3303" w:rsidRDefault="004F3303" w:rsidP="002E2501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игровые (обладают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4F3303" w:rsidRPr="002D66C9" w:rsidRDefault="004F3303" w:rsidP="002E2501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коммуникативные (обучение на основе общения. Участники обучения – педагог – ребенок. Отношения между ними основаны на сотрудничестве и равноправии).</w:t>
      </w: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t>Цель диагностики</w:t>
      </w:r>
      <w:r w:rsidRPr="002D66C9">
        <w:rPr>
          <w:sz w:val="28"/>
          <w:szCs w:val="28"/>
        </w:rPr>
        <w:t>: выявление уровня освоения программы ребенком.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b/>
          <w:bCs/>
          <w:sz w:val="28"/>
          <w:szCs w:val="28"/>
        </w:rPr>
        <w:lastRenderedPageBreak/>
        <w:t>Метод диагностики</w:t>
      </w:r>
      <w:r w:rsidRPr="002D66C9">
        <w:rPr>
          <w:sz w:val="28"/>
          <w:szCs w:val="28"/>
        </w:rPr>
        <w:t>: наблюдение за детьми в процессе движения под музыку в условиях выполнения обычных и специально подобранных заданий. При определении уровня развития ребенка, за основу взяты следующие программные задачи: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  <w:u w:val="single"/>
        </w:rPr>
        <w:t>- Чувство музыкального ритма -</w:t>
      </w:r>
    </w:p>
    <w:p w:rsidR="004F3303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способность воспринимать и передавать разные ритмические рисунки, основными средствами выразительности изменять движения в соответствии с музыкальными фразами.  Темпом и ритмом. Оценивается соответствие исполнения движений музыке.     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  </w:t>
      </w:r>
      <w:r w:rsidRPr="002D66C9">
        <w:rPr>
          <w:sz w:val="28"/>
          <w:szCs w:val="28"/>
          <w:u w:val="single"/>
        </w:rPr>
        <w:t>- Эмоциональная отзывчивость -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выразительность мимики и пантомимики, умение передавать в позе, жестах разнообразную гамму чувств, исходя из музыки</w:t>
      </w:r>
      <w:r w:rsidRPr="002D66C9">
        <w:rPr>
          <w:i/>
          <w:iCs/>
          <w:sz w:val="28"/>
          <w:szCs w:val="28"/>
        </w:rPr>
        <w:t> </w:t>
      </w:r>
      <w:r w:rsidRPr="002D66C9">
        <w:rPr>
          <w:sz w:val="28"/>
          <w:szCs w:val="28"/>
        </w:rPr>
        <w:t>и содержания композиции.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  <w:u w:val="single"/>
        </w:rPr>
        <w:t>- Танцевальное творчество -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Способность правильно и «музыкально» исполнять танцевальные движения, комбинации, умение импровизировать под знакомую и незнакомую музыку на основе освоенных на занятиях движений, а также придумывать собственные оригинальные «па».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Комплексная оценка: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1 - 1,7 низкий уровень. (Требуется корректирующая работа педагога)</w:t>
      </w:r>
    </w:p>
    <w:p w:rsidR="004F3303" w:rsidRPr="002D66C9" w:rsidRDefault="004F3303" w:rsidP="00B504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1,8 – 2, 5 средний уровень.</w:t>
      </w: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2,6 – 3 высокий уровень.</w:t>
      </w:r>
      <w:r>
        <w:rPr>
          <w:sz w:val="28"/>
          <w:szCs w:val="28"/>
        </w:rPr>
        <w:t xml:space="preserve"> (Приложение 1) </w:t>
      </w: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C44385" w:rsidRDefault="004F3303" w:rsidP="005F0D24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b/>
          <w:caps/>
          <w:sz w:val="28"/>
          <w:szCs w:val="28"/>
        </w:rPr>
      </w:pPr>
      <w:r w:rsidRPr="00C44385">
        <w:rPr>
          <w:b/>
          <w:sz w:val="28"/>
          <w:szCs w:val="28"/>
        </w:rPr>
        <w:lastRenderedPageBreak/>
        <w:t xml:space="preserve">10. </w:t>
      </w:r>
      <w:r w:rsidRPr="00C44385">
        <w:rPr>
          <w:b/>
          <w:bCs/>
          <w:caps/>
          <w:sz w:val="28"/>
          <w:szCs w:val="28"/>
        </w:rPr>
        <w:t>Материально-техническое обеспечение программы</w:t>
      </w:r>
    </w:p>
    <w:p w:rsidR="004F3303" w:rsidRPr="002D66C9" w:rsidRDefault="004F3303" w:rsidP="005F0D24">
      <w:pPr>
        <w:pStyle w:val="western"/>
        <w:numPr>
          <w:ilvl w:val="0"/>
          <w:numId w:val="7"/>
        </w:numPr>
        <w:shd w:val="clear" w:color="auto" w:fill="FFFFFF"/>
        <w:tabs>
          <w:tab w:val="clear" w:pos="36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>Светлый, просторный зал (коридор)</w:t>
      </w:r>
    </w:p>
    <w:p w:rsidR="004F3303" w:rsidRPr="002D66C9" w:rsidRDefault="004F3303" w:rsidP="005F0D24">
      <w:pPr>
        <w:pStyle w:val="western"/>
        <w:numPr>
          <w:ilvl w:val="0"/>
          <w:numId w:val="7"/>
        </w:numPr>
        <w:shd w:val="clear" w:color="auto" w:fill="FFFFFF"/>
        <w:tabs>
          <w:tab w:val="clear" w:pos="36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Свободная</w:t>
      </w:r>
      <w:r w:rsidRPr="002D66C9">
        <w:rPr>
          <w:sz w:val="28"/>
          <w:szCs w:val="28"/>
        </w:rPr>
        <w:t xml:space="preserve"> форма и обувь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    </w:t>
      </w:r>
      <w:r w:rsidRPr="002D66C9">
        <w:rPr>
          <w:sz w:val="28"/>
          <w:szCs w:val="28"/>
        </w:rPr>
        <w:t>Музыкальный центр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      </w:t>
      </w:r>
      <w:r w:rsidRPr="002D66C9">
        <w:rPr>
          <w:sz w:val="28"/>
          <w:szCs w:val="28"/>
        </w:rPr>
        <w:t>Компьютер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      </w:t>
      </w:r>
      <w:r w:rsidRPr="002D66C9">
        <w:rPr>
          <w:sz w:val="28"/>
          <w:szCs w:val="28"/>
        </w:rPr>
        <w:t>Диски с записями танцевальных движений</w:t>
      </w:r>
    </w:p>
    <w:p w:rsidR="004F3303" w:rsidRPr="002D66C9" w:rsidRDefault="004F3303" w:rsidP="00C44385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66C9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      </w:t>
      </w:r>
      <w:r w:rsidRPr="002D66C9">
        <w:rPr>
          <w:sz w:val="28"/>
          <w:szCs w:val="28"/>
        </w:rPr>
        <w:t>Музыкальные диски</w:t>
      </w: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Pr="00C44385" w:rsidRDefault="004F3303" w:rsidP="00C44385">
      <w:pPr>
        <w:spacing w:line="360" w:lineRule="auto"/>
        <w:jc w:val="center"/>
        <w:rPr>
          <w:b/>
          <w:sz w:val="28"/>
          <w:szCs w:val="28"/>
        </w:rPr>
      </w:pPr>
      <w:r w:rsidRPr="00C44385">
        <w:rPr>
          <w:b/>
          <w:sz w:val="28"/>
          <w:szCs w:val="28"/>
        </w:rPr>
        <w:lastRenderedPageBreak/>
        <w:t>11. Список  литературы</w:t>
      </w:r>
    </w:p>
    <w:p w:rsidR="004F3303" w:rsidRPr="002D66C9" w:rsidRDefault="004F3303" w:rsidP="00C44385">
      <w:pPr>
        <w:spacing w:line="360" w:lineRule="auto"/>
        <w:rPr>
          <w:b/>
          <w:sz w:val="28"/>
          <w:szCs w:val="28"/>
        </w:rPr>
      </w:pPr>
    </w:p>
    <w:p w:rsidR="004F3303" w:rsidRPr="002D66C9" w:rsidRDefault="004F3303" w:rsidP="005F0D24">
      <w:pPr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Барышникова Т. «Азбука хореографии». Редактор М.Е. Гурьянова, художник Ю.Д.Федичкин. «Айрис-пресс». Москва, 2001г.</w:t>
      </w:r>
    </w:p>
    <w:p w:rsidR="004F3303" w:rsidRPr="002D66C9" w:rsidRDefault="004F3303" w:rsidP="005F0D24">
      <w:pPr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 xml:space="preserve">Буренина А. И. Ритмическая мозаика. (Программа по ритмической пластике для детей   младшего школьного возраста). — 2-е изд., испр. и доп— </w:t>
      </w:r>
      <w:r w:rsidRPr="002D66C9">
        <w:rPr>
          <w:bCs/>
          <w:sz w:val="28"/>
          <w:szCs w:val="28"/>
        </w:rPr>
        <w:t>СПб.: ЛОИРО</w:t>
      </w:r>
      <w:r w:rsidRPr="002D66C9">
        <w:rPr>
          <w:b/>
          <w:bCs/>
          <w:sz w:val="28"/>
          <w:szCs w:val="28"/>
        </w:rPr>
        <w:t xml:space="preserve">, </w:t>
      </w:r>
      <w:r w:rsidRPr="002D66C9">
        <w:rPr>
          <w:sz w:val="28"/>
          <w:szCs w:val="28"/>
        </w:rPr>
        <w:t>2000.</w:t>
      </w:r>
    </w:p>
    <w:p w:rsidR="004F3303" w:rsidRPr="002D66C9" w:rsidRDefault="004F3303" w:rsidP="005F0D24">
      <w:pPr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Бекина СИ. Ломова Т.П. Музыка и движение, 2008г.</w:t>
      </w:r>
    </w:p>
    <w:p w:rsidR="004F3303" w:rsidRPr="002D66C9" w:rsidRDefault="004F3303" w:rsidP="005F0D24">
      <w:pPr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Ваганова А.Я. Основы классического танца. С.-Пб, 2002.</w:t>
      </w:r>
    </w:p>
    <w:p w:rsidR="004F3303" w:rsidRPr="002D66C9" w:rsidRDefault="004F3303" w:rsidP="005F0D24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Затямина Т.А., Стрепетова Л.В. Музыкальная ритмика (Учебно-                                                                                  методическое  пособие). Серия «Уроки  мастерства». Москва. Изд. «Глоб Лифиц     И.В. Ритмика: Учебное пособие. М., 1999.начального общего, основного общего и среднего (полного) общего образования» от 5 марта 2004 г № 1», 2012.</w:t>
      </w:r>
      <w:r w:rsidRPr="002D66C9">
        <w:rPr>
          <w:sz w:val="28"/>
          <w:szCs w:val="28"/>
        </w:rPr>
        <w:tab/>
      </w:r>
    </w:p>
    <w:p w:rsidR="004F3303" w:rsidRPr="002D66C9" w:rsidRDefault="004F3303" w:rsidP="005F0D24">
      <w:pPr>
        <w:pStyle w:val="ListParagraph1"/>
        <w:numPr>
          <w:ilvl w:val="0"/>
          <w:numId w:val="28"/>
        </w:numPr>
        <w:tabs>
          <w:tab w:val="left" w:pos="1800"/>
        </w:tabs>
        <w:spacing w:after="0" w:line="360" w:lineRule="auto"/>
        <w:ind w:left="0" w:firstLine="709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2D66C9">
        <w:rPr>
          <w:rFonts w:ascii="Times New Roman" w:hAnsi="Times New Roman"/>
          <w:sz w:val="28"/>
          <w:szCs w:val="28"/>
          <w:lang w:val="ru-RU"/>
        </w:rPr>
        <w:t>Михайлова М.А, Воронина Н.В. «Танцы, игры, упражнения для красивого       движения». Редактор Чупина Т.В., художник Турилова. «Академия развития» Ярославль 2004 год.</w:t>
      </w:r>
    </w:p>
    <w:p w:rsidR="004F3303" w:rsidRPr="002D66C9" w:rsidRDefault="004F3303" w:rsidP="005F0D24">
      <w:pPr>
        <w:pStyle w:val="ListParagraph1"/>
        <w:numPr>
          <w:ilvl w:val="0"/>
          <w:numId w:val="28"/>
        </w:numPr>
        <w:tabs>
          <w:tab w:val="left" w:pos="1800"/>
        </w:tabs>
        <w:spacing w:after="0" w:line="360" w:lineRule="auto"/>
        <w:ind w:left="0" w:firstLine="709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2D66C9">
        <w:rPr>
          <w:rFonts w:ascii="Times New Roman" w:hAnsi="Times New Roman"/>
          <w:sz w:val="28"/>
          <w:szCs w:val="28"/>
          <w:lang w:val="ru-RU"/>
        </w:rPr>
        <w:t>Слуцкая С.Л. «Танцевальная мозаика». Хореография в детском саду.</w:t>
      </w:r>
    </w:p>
    <w:p w:rsidR="004F3303" w:rsidRPr="002D66C9" w:rsidRDefault="004F3303" w:rsidP="005F0D24">
      <w:pPr>
        <w:pStyle w:val="ListParagraph1"/>
        <w:numPr>
          <w:ilvl w:val="0"/>
          <w:numId w:val="28"/>
        </w:numPr>
        <w:tabs>
          <w:tab w:val="left" w:pos="1800"/>
        </w:tabs>
        <w:spacing w:after="0" w:line="360" w:lineRule="auto"/>
        <w:ind w:left="0" w:firstLine="709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2D66C9">
        <w:rPr>
          <w:rFonts w:ascii="Times New Roman" w:hAnsi="Times New Roman"/>
          <w:sz w:val="28"/>
          <w:szCs w:val="28"/>
          <w:lang w:val="ru-RU"/>
        </w:rPr>
        <w:t>Редактор В.Чернина, художник М.Душин.</w:t>
      </w:r>
      <w:r w:rsidRPr="002D66C9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2D66C9">
        <w:rPr>
          <w:rFonts w:ascii="Times New Roman" w:hAnsi="Times New Roman"/>
          <w:sz w:val="28"/>
          <w:szCs w:val="28"/>
          <w:lang w:val="ru-RU"/>
        </w:rPr>
        <w:t>«Линка-пресс» Москва 2006 год.</w:t>
      </w:r>
    </w:p>
    <w:p w:rsidR="004F3303" w:rsidRPr="002D66C9" w:rsidRDefault="004F3303" w:rsidP="005F0D24">
      <w:pPr>
        <w:numPr>
          <w:ilvl w:val="0"/>
          <w:numId w:val="28"/>
        </w:numPr>
        <w:spacing w:before="100" w:beforeAutospacing="1" w:after="100" w:afterAutospacing="1"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Ерохина О.В. Школа Танцев для детей/ Серия «Мир вашего ребёнка». – Ростов н/Дону: Феникс, 2003.</w:t>
      </w:r>
    </w:p>
    <w:p w:rsidR="004F3303" w:rsidRPr="002D66C9" w:rsidRDefault="004F3303" w:rsidP="005F0D24">
      <w:pPr>
        <w:numPr>
          <w:ilvl w:val="0"/>
          <w:numId w:val="28"/>
        </w:numPr>
        <w:spacing w:before="100" w:beforeAutospacing="1" w:after="100" w:afterAutospacing="1" w:line="360" w:lineRule="auto"/>
        <w:ind w:left="0" w:firstLine="709"/>
        <w:rPr>
          <w:sz w:val="28"/>
          <w:szCs w:val="28"/>
        </w:rPr>
      </w:pPr>
      <w:r w:rsidRPr="002D66C9">
        <w:rPr>
          <w:sz w:val="28"/>
          <w:szCs w:val="28"/>
        </w:rPr>
        <w:t>Фирилева Ж.Е., Сайкина Е.Г. «СА-ФИ-ДАНСЕ». Танцевально-игровая гимнастика для детей: Учебно-методическое пособие для педагогов дошкольных и школьных учреждений. СПб.: «Детство-пресс»</w:t>
      </w: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B5044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F3303" w:rsidRDefault="004F3303" w:rsidP="005F0D24">
      <w:pPr>
        <w:pStyle w:val="a3"/>
        <w:shd w:val="clear" w:color="auto" w:fill="FFFFFF"/>
        <w:tabs>
          <w:tab w:val="left" w:pos="7305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4F3303" w:rsidRPr="002D66C9" w:rsidRDefault="004F3303" w:rsidP="005F0D24">
      <w:pPr>
        <w:pStyle w:val="a3"/>
        <w:shd w:val="clear" w:color="auto" w:fill="FFFFFF"/>
        <w:tabs>
          <w:tab w:val="left" w:pos="7305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F3303" w:rsidRPr="002D66C9" w:rsidRDefault="004F3303" w:rsidP="00F93E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264"/>
        <w:gridCol w:w="5216"/>
      </w:tblGrid>
      <w:tr w:rsidR="004F3303" w:rsidRPr="002D66C9" w:rsidTr="005F0D24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5F0D24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b/>
                <w:bCs/>
                <w:sz w:val="28"/>
                <w:szCs w:val="28"/>
              </w:rPr>
              <w:t>Чувство музыкального ритма</w:t>
            </w:r>
          </w:p>
        </w:tc>
      </w:tr>
      <w:tr w:rsidR="004F3303" w:rsidRPr="002D66C9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5F0D24">
              <w:rPr>
                <w:b/>
                <w:sz w:val="28"/>
                <w:szCs w:val="28"/>
              </w:rPr>
              <w:t>Начало года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5F0D24">
              <w:rPr>
                <w:b/>
                <w:sz w:val="28"/>
                <w:szCs w:val="28"/>
              </w:rPr>
              <w:t>Конец года</w:t>
            </w:r>
          </w:p>
        </w:tc>
      </w:tr>
      <w:tr w:rsidR="004F3303" w:rsidRPr="002D66C9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/>
              <w:ind w:left="-360"/>
              <w:jc w:val="center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Хлопки под музыку.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самостоятельно выполняет хлопки под музыку.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выполняет хлопки под музыку с небольшими неточностями.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Хлопает под музыку с помощью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хлопать под музыку.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center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Выделить хлопками сильные доли в музыке.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самостоятельно выделяет сильные доли в музыке.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выделяет сильные доли в музыке с небольшими неточностями.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 выделяет сильные доли в музыке с помощью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выделить сильные доли в музыке.</w:t>
            </w:r>
          </w:p>
        </w:tc>
      </w:tr>
      <w:tr w:rsidR="004F3303" w:rsidRPr="002D66C9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numPr>
                <w:ilvl w:val="0"/>
                <w:numId w:val="18"/>
              </w:numPr>
              <w:spacing w:before="0" w:beforeAutospacing="0" w:after="0" w:afterAutospacing="0"/>
              <w:ind w:left="0"/>
              <w:jc w:val="center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Смена движений со сменой частей музыки.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самостоятельно меняет движение со сменой частей музыки.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меняет движение со сменой частей музыки с небольшими неточностями.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меняет движение со сменой частей музыки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слышит части музыки.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center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Прохлопать ритмический рисунок под музыку.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самостоятельно выполняет хлопки под музыку.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выполняет хлопки под музыку с небольшими неточностями.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Хлопает под музыку с помощью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хлопать под музыку.</w:t>
            </w:r>
          </w:p>
        </w:tc>
      </w:tr>
      <w:tr w:rsidR="004F3303" w:rsidRPr="002D66C9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center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При помощи движений выделить смену частей музыки</w:t>
            </w:r>
            <w:r w:rsidRPr="005F0D24">
              <w:rPr>
                <w:i/>
                <w:iCs/>
                <w:sz w:val="28"/>
                <w:szCs w:val="28"/>
              </w:rPr>
              <w:t>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самостоятельно меняет движение со сменой частей музыки.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меняет движение со сменой частей музыки с небольшими неточностями.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меняет движение со сменой частей музыки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слышит части музыки.</w:t>
            </w:r>
          </w:p>
        </w:tc>
      </w:tr>
    </w:tbl>
    <w:p w:rsidR="004F3303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2D66C9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264"/>
        <w:gridCol w:w="5216"/>
      </w:tblGrid>
      <w:tr w:rsidR="004F3303" w:rsidRPr="002D66C9" w:rsidTr="005F0D24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2D66C9" w:rsidRDefault="004F3303" w:rsidP="005F0D24">
            <w:pPr>
              <w:pStyle w:val="western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D66C9">
              <w:rPr>
                <w:b/>
                <w:bCs/>
                <w:sz w:val="28"/>
                <w:szCs w:val="28"/>
              </w:rPr>
              <w:lastRenderedPageBreak/>
              <w:t>Эмоциональная отзывчивость</w:t>
            </w:r>
          </w:p>
        </w:tc>
      </w:tr>
      <w:tr w:rsidR="004F3303" w:rsidRPr="002D66C9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5F0D24">
              <w:rPr>
                <w:b/>
                <w:sz w:val="28"/>
                <w:szCs w:val="28"/>
              </w:rPr>
              <w:t>Начало года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5F0D24">
              <w:rPr>
                <w:b/>
                <w:sz w:val="28"/>
                <w:szCs w:val="28"/>
              </w:rPr>
              <w:t>Конец года</w:t>
            </w:r>
          </w:p>
        </w:tc>
      </w:tr>
      <w:tr w:rsidR="004F3303" w:rsidRPr="005F0D24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numPr>
                <w:ilvl w:val="0"/>
                <w:numId w:val="21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Упражнение «О чем рассказывает музыка».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выразительно передает заданные образы.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не очень выразительно передает заданные образы.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передает заданный образ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передать заданные образы.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22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Упражнение «Листок».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выразительно передает заданный образ.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не очень выразительно передает заданный образ.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передает заданный образ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передать заданный образ.</w:t>
            </w:r>
          </w:p>
        </w:tc>
      </w:tr>
      <w:tr w:rsidR="004F3303" w:rsidRPr="005F0D24" w:rsidTr="005F0D24">
        <w:tc>
          <w:tcPr>
            <w:tcW w:w="2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Упражнение «Птичий двор».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выразительно передает заданный образ.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не очень выразительно передает заданный образ.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передает заданный образ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              0 баллов – не может передать заданный образ.</w:t>
            </w:r>
          </w:p>
        </w:tc>
        <w:tc>
          <w:tcPr>
            <w:tcW w:w="2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Упражнение «В гостях у сказки».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выразительно передает заданные образы.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не очень выразительно передает заданные образы.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передает заданный образ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0 баллов – не может передать заданные образы.</w:t>
            </w:r>
          </w:p>
        </w:tc>
      </w:tr>
    </w:tbl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3303" w:rsidRPr="005F0D24" w:rsidRDefault="004F3303" w:rsidP="005F0D2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281"/>
        <w:gridCol w:w="5199"/>
      </w:tblGrid>
      <w:tr w:rsidR="004F3303" w:rsidRPr="005F0D24" w:rsidTr="005F0D24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0D24">
              <w:rPr>
                <w:b/>
                <w:bCs/>
                <w:sz w:val="28"/>
                <w:szCs w:val="28"/>
              </w:rPr>
              <w:lastRenderedPageBreak/>
              <w:t>Танцевальное творчество</w:t>
            </w:r>
          </w:p>
        </w:tc>
      </w:tr>
      <w:tr w:rsidR="004F3303" w:rsidRPr="005F0D24" w:rsidTr="005F0D24"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F0D24">
              <w:rPr>
                <w:b/>
                <w:sz w:val="28"/>
                <w:szCs w:val="28"/>
              </w:rPr>
              <w:t>Начало года</w:t>
            </w:r>
          </w:p>
        </w:tc>
        <w:tc>
          <w:tcPr>
            <w:tcW w:w="2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Конец года</w:t>
            </w:r>
          </w:p>
        </w:tc>
      </w:tr>
      <w:tr w:rsidR="004F3303" w:rsidRPr="005F0D24" w:rsidTr="005F0D24"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1.Повторить за педагогом танцевальные движения.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правильно и «музыкально» исполняет танцевальные движения.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«музыкально» исполняет танцевальные движения, допуская небольшие неточности.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исполняет танцевальные движения, допуская значительные неточности.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        0 баллов – не может выполнить танцевальные движения.</w:t>
            </w:r>
          </w:p>
        </w:tc>
        <w:tc>
          <w:tcPr>
            <w:tcW w:w="2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Исполнить танцевальную комбинацию.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правильно и «музыкально» исполняет танцевальную комбинацию.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«музыкально» исполняет танцевальную комбинацию, допуская небольшие неточности.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исполняет, танцевальную комбинацию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 0 баллов – не может выполнить танцевальную комбинацию.</w:t>
            </w:r>
          </w:p>
        </w:tc>
      </w:tr>
      <w:tr w:rsidR="004F3303" w:rsidRPr="005F0D24" w:rsidTr="005F0D24"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Выбрать движения согласно музыкальному материалу.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правильно выбирает движения.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выбирает движения, допуская небольшие неточности.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выбирает движения при помощи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 0 баллов – не может выбрать движения.</w:t>
            </w:r>
          </w:p>
        </w:tc>
      </w:tr>
    </w:tbl>
    <w:p w:rsidR="004F3303" w:rsidRPr="005F0D24" w:rsidRDefault="004F3303" w:rsidP="005F0D24">
      <w:pPr>
        <w:rPr>
          <w:vanish/>
        </w:rPr>
      </w:pPr>
    </w:p>
    <w:tbl>
      <w:tblPr>
        <w:tblpPr w:leftFromText="180" w:rightFromText="180" w:vertAnchor="text" w:horzAnchor="margin" w:tblpXSpec="center" w:tblpY="18"/>
        <w:tblW w:w="5000" w:type="pct"/>
        <w:tblCellMar>
          <w:left w:w="0" w:type="dxa"/>
          <w:right w:w="0" w:type="dxa"/>
        </w:tblCellMar>
        <w:tblLook w:val="0000"/>
      </w:tblPr>
      <w:tblGrid>
        <w:gridCol w:w="4281"/>
        <w:gridCol w:w="5199"/>
      </w:tblGrid>
      <w:tr w:rsidR="004F3303" w:rsidRPr="005F0D24" w:rsidTr="005F0D24">
        <w:tc>
          <w:tcPr>
            <w:tcW w:w="2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303" w:rsidRPr="005F0D24" w:rsidRDefault="004F3303" w:rsidP="005F0D24">
            <w:pPr>
              <w:pStyle w:val="western"/>
              <w:spacing w:before="0" w:beforeAutospacing="0" w:after="0" w:afterAutospacing="0"/>
              <w:ind w:left="367"/>
              <w:rPr>
                <w:sz w:val="28"/>
                <w:szCs w:val="28"/>
              </w:rPr>
            </w:pPr>
            <w:r w:rsidRPr="005F0D24">
              <w:rPr>
                <w:iCs/>
                <w:sz w:val="28"/>
                <w:szCs w:val="28"/>
              </w:rPr>
              <w:t>Придумать танцевальную комбинацию на заданную музыку.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3 балла – легко придумывает комбинацию, не путает стили музыки.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2 балла – придумывает комбинацию, но иногда требуется подсказка педагога.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1 балл – затрудняется в придумывании танцевальной комбинации.</w:t>
            </w:r>
          </w:p>
          <w:p w:rsidR="004F3303" w:rsidRPr="005F0D24" w:rsidRDefault="004F3303" w:rsidP="005F0D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F0D24">
              <w:rPr>
                <w:sz w:val="28"/>
                <w:szCs w:val="28"/>
              </w:rPr>
              <w:t> 0 баллов – не может придумать комбинацию.</w:t>
            </w:r>
          </w:p>
        </w:tc>
      </w:tr>
    </w:tbl>
    <w:p w:rsidR="004F3303" w:rsidRPr="002D66C9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2D66C9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2D66C9" w:rsidRDefault="004F3303" w:rsidP="00F93E8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F3303" w:rsidRPr="002D66C9" w:rsidRDefault="004F3303" w:rsidP="000A66B5">
      <w:pPr>
        <w:spacing w:line="360" w:lineRule="auto"/>
        <w:jc w:val="both"/>
        <w:rPr>
          <w:sz w:val="28"/>
          <w:szCs w:val="28"/>
        </w:rPr>
      </w:pPr>
    </w:p>
    <w:sectPr w:rsidR="004F3303" w:rsidRPr="002D66C9" w:rsidSect="00B5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377"/>
    <w:multiLevelType w:val="multilevel"/>
    <w:tmpl w:val="3400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706FE1"/>
    <w:multiLevelType w:val="multilevel"/>
    <w:tmpl w:val="A37E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A25B78"/>
    <w:multiLevelType w:val="multilevel"/>
    <w:tmpl w:val="BB88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453376"/>
    <w:multiLevelType w:val="multilevel"/>
    <w:tmpl w:val="DA3E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008C7"/>
    <w:multiLevelType w:val="multilevel"/>
    <w:tmpl w:val="F7F62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BC4385"/>
    <w:multiLevelType w:val="multilevel"/>
    <w:tmpl w:val="0BA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D64F9"/>
    <w:multiLevelType w:val="multilevel"/>
    <w:tmpl w:val="D77A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B028D"/>
    <w:multiLevelType w:val="multilevel"/>
    <w:tmpl w:val="FFC2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6306DE"/>
    <w:multiLevelType w:val="multilevel"/>
    <w:tmpl w:val="318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E5775"/>
    <w:multiLevelType w:val="hybridMultilevel"/>
    <w:tmpl w:val="A5624B22"/>
    <w:lvl w:ilvl="0" w:tplc="E9EA4D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2E5B20D2"/>
    <w:multiLevelType w:val="multilevel"/>
    <w:tmpl w:val="AD36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FE52136"/>
    <w:multiLevelType w:val="multilevel"/>
    <w:tmpl w:val="BCE2C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D35D2D"/>
    <w:multiLevelType w:val="multilevel"/>
    <w:tmpl w:val="81F62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2B63957"/>
    <w:multiLevelType w:val="multilevel"/>
    <w:tmpl w:val="FED6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8062B"/>
    <w:multiLevelType w:val="multilevel"/>
    <w:tmpl w:val="ADD2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617326"/>
    <w:multiLevelType w:val="multilevel"/>
    <w:tmpl w:val="88E0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FB22765"/>
    <w:multiLevelType w:val="multilevel"/>
    <w:tmpl w:val="EE98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FB24E0"/>
    <w:multiLevelType w:val="hybridMultilevel"/>
    <w:tmpl w:val="3FB0D34A"/>
    <w:lvl w:ilvl="0" w:tplc="C78A90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D653F7C"/>
    <w:multiLevelType w:val="multilevel"/>
    <w:tmpl w:val="5F8C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2F1CEA"/>
    <w:multiLevelType w:val="multilevel"/>
    <w:tmpl w:val="095C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B17DF0"/>
    <w:multiLevelType w:val="multilevel"/>
    <w:tmpl w:val="7DA0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E453D"/>
    <w:multiLevelType w:val="multilevel"/>
    <w:tmpl w:val="00F8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7D50B1"/>
    <w:multiLevelType w:val="multilevel"/>
    <w:tmpl w:val="E390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275225"/>
    <w:multiLevelType w:val="multilevel"/>
    <w:tmpl w:val="531A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84064"/>
    <w:multiLevelType w:val="multilevel"/>
    <w:tmpl w:val="E92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C1529B"/>
    <w:multiLevelType w:val="multilevel"/>
    <w:tmpl w:val="7DDC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616549"/>
    <w:multiLevelType w:val="multilevel"/>
    <w:tmpl w:val="CCE0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59148D"/>
    <w:multiLevelType w:val="multilevel"/>
    <w:tmpl w:val="3F10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B42670"/>
    <w:multiLevelType w:val="multilevel"/>
    <w:tmpl w:val="24149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>
    <w:nsid w:val="7EE72DE3"/>
    <w:multiLevelType w:val="hybridMultilevel"/>
    <w:tmpl w:val="3D322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5"/>
  </w:num>
  <w:num w:numId="4">
    <w:abstractNumId w:val="3"/>
  </w:num>
  <w:num w:numId="5">
    <w:abstractNumId w:val="16"/>
  </w:num>
  <w:num w:numId="6">
    <w:abstractNumId w:val="25"/>
  </w:num>
  <w:num w:numId="7">
    <w:abstractNumId w:val="28"/>
  </w:num>
  <w:num w:numId="8">
    <w:abstractNumId w:val="6"/>
  </w:num>
  <w:num w:numId="9">
    <w:abstractNumId w:val="21"/>
  </w:num>
  <w:num w:numId="10">
    <w:abstractNumId w:val="24"/>
  </w:num>
  <w:num w:numId="11">
    <w:abstractNumId w:val="14"/>
  </w:num>
  <w:num w:numId="12">
    <w:abstractNumId w:val="26"/>
  </w:num>
  <w:num w:numId="13">
    <w:abstractNumId w:val="27"/>
  </w:num>
  <w:num w:numId="14">
    <w:abstractNumId w:val="19"/>
  </w:num>
  <w:num w:numId="15">
    <w:abstractNumId w:val="13"/>
  </w:num>
  <w:num w:numId="16">
    <w:abstractNumId w:val="23"/>
  </w:num>
  <w:num w:numId="17">
    <w:abstractNumId w:val="1"/>
  </w:num>
  <w:num w:numId="18">
    <w:abstractNumId w:val="18"/>
  </w:num>
  <w:num w:numId="19">
    <w:abstractNumId w:val="2"/>
  </w:num>
  <w:num w:numId="20">
    <w:abstractNumId w:val="12"/>
  </w:num>
  <w:num w:numId="21">
    <w:abstractNumId w:val="0"/>
  </w:num>
  <w:num w:numId="22">
    <w:abstractNumId w:val="11"/>
  </w:num>
  <w:num w:numId="23">
    <w:abstractNumId w:val="4"/>
  </w:num>
  <w:num w:numId="24">
    <w:abstractNumId w:val="15"/>
  </w:num>
  <w:num w:numId="25">
    <w:abstractNumId w:val="10"/>
  </w:num>
  <w:num w:numId="26">
    <w:abstractNumId w:val="7"/>
  </w:num>
  <w:num w:numId="27">
    <w:abstractNumId w:val="17"/>
  </w:num>
  <w:num w:numId="28">
    <w:abstractNumId w:val="9"/>
  </w:num>
  <w:num w:numId="29">
    <w:abstractNumId w:val="20"/>
  </w:num>
  <w:num w:numId="30">
    <w:abstractNumId w:val="2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0A66B5"/>
    <w:rsid w:val="00001CFB"/>
    <w:rsid w:val="0004732A"/>
    <w:rsid w:val="000A4D74"/>
    <w:rsid w:val="000A66B5"/>
    <w:rsid w:val="001307AA"/>
    <w:rsid w:val="001A3634"/>
    <w:rsid w:val="001A6EB0"/>
    <w:rsid w:val="001E026E"/>
    <w:rsid w:val="001F6277"/>
    <w:rsid w:val="002D66C9"/>
    <w:rsid w:val="002E2501"/>
    <w:rsid w:val="002E7AD1"/>
    <w:rsid w:val="003255EB"/>
    <w:rsid w:val="003C191A"/>
    <w:rsid w:val="0042523C"/>
    <w:rsid w:val="00474E25"/>
    <w:rsid w:val="004E1945"/>
    <w:rsid w:val="004F3303"/>
    <w:rsid w:val="005651AD"/>
    <w:rsid w:val="00571218"/>
    <w:rsid w:val="00586E49"/>
    <w:rsid w:val="005F0D24"/>
    <w:rsid w:val="006E50F1"/>
    <w:rsid w:val="00763DF6"/>
    <w:rsid w:val="007D7BD2"/>
    <w:rsid w:val="007F32F5"/>
    <w:rsid w:val="007F4013"/>
    <w:rsid w:val="007F7132"/>
    <w:rsid w:val="009252F3"/>
    <w:rsid w:val="009510E3"/>
    <w:rsid w:val="00A50701"/>
    <w:rsid w:val="00A95855"/>
    <w:rsid w:val="00AF242B"/>
    <w:rsid w:val="00B50442"/>
    <w:rsid w:val="00B87B04"/>
    <w:rsid w:val="00C44385"/>
    <w:rsid w:val="00D56B0A"/>
    <w:rsid w:val="00D6393B"/>
    <w:rsid w:val="00D762B0"/>
    <w:rsid w:val="00D85F7C"/>
    <w:rsid w:val="00E167D3"/>
    <w:rsid w:val="00EC2AA9"/>
    <w:rsid w:val="00F444BB"/>
    <w:rsid w:val="00F93E8F"/>
    <w:rsid w:val="00FD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0A66B5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0A66B5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A66B5"/>
    <w:rPr>
      <w:rFonts w:cs="Times New Roman"/>
      <w:b/>
    </w:rPr>
  </w:style>
  <w:style w:type="paragraph" w:customStyle="1" w:styleId="ListParagraph1">
    <w:name w:val="List Paragraph1"/>
    <w:basedOn w:val="a"/>
    <w:uiPriority w:val="99"/>
    <w:rsid w:val="00A50701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table" w:styleId="a5">
    <w:name w:val="Table Grid"/>
    <w:basedOn w:val="a1"/>
    <w:uiPriority w:val="99"/>
    <w:rsid w:val="001F62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E50F1"/>
    <w:pPr>
      <w:jc w:val="both"/>
    </w:pPr>
    <w:rPr>
      <w:b/>
      <w:bCs/>
    </w:rPr>
  </w:style>
  <w:style w:type="character" w:customStyle="1" w:styleId="a7">
    <w:name w:val="Основной текст Знак"/>
    <w:basedOn w:val="a0"/>
    <w:link w:val="a6"/>
    <w:uiPriority w:val="99"/>
    <w:locked/>
    <w:rsid w:val="006E50F1"/>
    <w:rPr>
      <w:rFonts w:cs="Times New Roman"/>
      <w:b/>
      <w:sz w:val="24"/>
    </w:rPr>
  </w:style>
  <w:style w:type="paragraph" w:styleId="a8">
    <w:name w:val="Balloon Text"/>
    <w:basedOn w:val="a"/>
    <w:link w:val="a9"/>
    <w:uiPriority w:val="99"/>
    <w:rsid w:val="00F444BB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F444BB"/>
    <w:rPr>
      <w:rFonts w:ascii="Segoe UI" w:hAnsi="Segoe UI" w:cs="Times New Roman"/>
      <w:sz w:val="18"/>
    </w:rPr>
  </w:style>
  <w:style w:type="paragraph" w:customStyle="1" w:styleId="snip1">
    <w:name w:val="snip1"/>
    <w:basedOn w:val="a"/>
    <w:uiPriority w:val="99"/>
    <w:rsid w:val="00586E49"/>
    <w:pPr>
      <w:spacing w:before="45" w:line="300" w:lineRule="atLeast"/>
    </w:pPr>
    <w:rPr>
      <w:color w:val="000000"/>
    </w:rPr>
  </w:style>
  <w:style w:type="paragraph" w:customStyle="1" w:styleId="c8c70">
    <w:name w:val="c8 c70"/>
    <w:basedOn w:val="a"/>
    <w:uiPriority w:val="99"/>
    <w:rsid w:val="00586E49"/>
    <w:pPr>
      <w:spacing w:before="100" w:beforeAutospacing="1" w:after="100" w:afterAutospacing="1"/>
    </w:pPr>
  </w:style>
  <w:style w:type="character" w:customStyle="1" w:styleId="c4c45c35">
    <w:name w:val="c4 c45 c35"/>
    <w:uiPriority w:val="99"/>
    <w:rsid w:val="00586E49"/>
  </w:style>
  <w:style w:type="character" w:customStyle="1" w:styleId="c4">
    <w:name w:val="c4"/>
    <w:uiPriority w:val="99"/>
    <w:rsid w:val="00586E49"/>
  </w:style>
  <w:style w:type="paragraph" w:customStyle="1" w:styleId="c8c15">
    <w:name w:val="c8 c15"/>
    <w:basedOn w:val="a"/>
    <w:uiPriority w:val="99"/>
    <w:rsid w:val="00586E49"/>
    <w:pPr>
      <w:spacing w:before="100" w:beforeAutospacing="1" w:after="100" w:afterAutospacing="1"/>
    </w:pPr>
  </w:style>
  <w:style w:type="character" w:customStyle="1" w:styleId="c0">
    <w:name w:val="c0"/>
    <w:uiPriority w:val="99"/>
    <w:rsid w:val="00586E49"/>
  </w:style>
  <w:style w:type="paragraph" w:styleId="aa">
    <w:name w:val="No Spacing"/>
    <w:basedOn w:val="a"/>
    <w:uiPriority w:val="99"/>
    <w:qFormat/>
    <w:rsid w:val="000A4D74"/>
    <w:rPr>
      <w:rFonts w:ascii="Calibri" w:hAnsi="Calibri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4930</Words>
  <Characters>28102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МОРДОВИЯ</vt:lpstr>
    </vt:vector>
  </TitlesOfParts>
  <Company/>
  <LinksUpToDate>false</LinksUpToDate>
  <CharactersWithSpaces>32967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МОРДОВИЯ</dc:title>
  <dc:creator>Ринат</dc:creator>
  <cp:lastModifiedBy>Админ</cp:lastModifiedBy>
  <cp:revision>2</cp:revision>
  <cp:lastPrinted>2023-05-10T06:56:00Z</cp:lastPrinted>
  <dcterms:created xsi:type="dcterms:W3CDTF">2023-05-10T07:18:00Z</dcterms:created>
  <dcterms:modified xsi:type="dcterms:W3CDTF">2023-05-10T07:18:00Z</dcterms:modified>
</cp:coreProperties>
</file>