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27" w:rsidRPr="00492A08" w:rsidRDefault="006D2E27" w:rsidP="006D2E27">
      <w:pPr>
        <w:tabs>
          <w:tab w:val="left" w:pos="-142"/>
          <w:tab w:val="left" w:pos="0"/>
        </w:tabs>
        <w:spacing w:after="0" w:line="276" w:lineRule="auto"/>
        <w:ind w:right="-7372"/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                       </w:t>
      </w:r>
      <w:r w:rsidRPr="00492A08">
        <w:rPr>
          <w:rFonts w:ascii="Times New Roman" w:hAnsi="Times New Roman" w:cs="Times New Roman"/>
          <w:i w:val="0"/>
          <w:sz w:val="36"/>
          <w:szCs w:val="36"/>
          <w:lang w:val="ru-RU"/>
        </w:rPr>
        <w:t xml:space="preserve">ДОПОЛНЕНИЕ  К  </w:t>
      </w:r>
      <w:r w:rsidRPr="00492A08"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>ПОЛОЖЕНИЮ</w:t>
      </w:r>
    </w:p>
    <w:p w:rsidR="006D2E27" w:rsidRPr="00492A08" w:rsidRDefault="006D2E27" w:rsidP="006D2E27">
      <w:pPr>
        <w:spacing w:after="0" w:line="240" w:lineRule="auto"/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            </w:t>
      </w:r>
      <w:r w:rsidRPr="00492A08"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>об оплате труда  и стимулировании работников</w:t>
      </w:r>
    </w:p>
    <w:p w:rsidR="006D2E27" w:rsidRDefault="006D2E27" w:rsidP="006D2E27">
      <w:pPr>
        <w:spacing w:after="0" w:line="240" w:lineRule="auto"/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   </w:t>
      </w:r>
      <w:r w:rsidRPr="00492A08"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в муниципальном бюджетном дошкольном образовательном </w:t>
      </w:r>
      <w:r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              </w:t>
      </w:r>
    </w:p>
    <w:p w:rsidR="006D2E27" w:rsidRPr="00492A08" w:rsidRDefault="006D2E27" w:rsidP="006D2E27">
      <w:pPr>
        <w:spacing w:after="0" w:line="240" w:lineRule="auto"/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                </w:t>
      </w:r>
      <w:proofErr w:type="gramStart"/>
      <w:r w:rsidRPr="00492A08"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>учреждении</w:t>
      </w:r>
      <w:proofErr w:type="gramEnd"/>
      <w:r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 </w:t>
      </w:r>
      <w:r w:rsidRPr="00492A08"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  <w:t xml:space="preserve"> «Детский сад № 21 г. Выборга»</w:t>
      </w: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      Пункт 4.11 раздела 4 Положения читать в новой редакции:</w:t>
      </w: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6"/>
          <w:szCs w:val="26"/>
          <w:lang w:val="ru-RU"/>
        </w:rPr>
      </w:pPr>
    </w:p>
    <w:p w:rsidR="006D2E27" w:rsidRP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2"/>
        <w:jc w:val="both"/>
        <w:rPr>
          <w:rFonts w:ascii="Times New Roman" w:hAnsi="Times New Roman" w:cs="Times New Roman"/>
          <w:i w:val="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- 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Размер доплаты за часы педагогической работы, выполняемой работником сверх установленной ему учебной нагрузки, определяется в трудовом договоре с работником, с учетом требований приказа Министерства образования и науки Российской Федерации, исходя из ставки почасовой оплаты труда, определяемой для работников, в отношении которых норма часов педагогической работы установлена в расчете на неделю – посредством умножения нормы часов педагогической работы в неделю, установленной за</w:t>
      </w:r>
      <w:proofErr w:type="gramEnd"/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ставку заработной платы,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году); </w:t>
      </w:r>
    </w:p>
    <w:p w:rsid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142"/>
        <w:jc w:val="both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- 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К ставке почасовой оплаты труда педагогического работника Учреждения применяются коэффициент специфики территории и коэффициент уровня квалификации. </w:t>
      </w:r>
    </w:p>
    <w:p w:rsidR="00600B84" w:rsidRPr="006D2E27" w:rsidRDefault="006D2E27" w:rsidP="006D2E27">
      <w:pPr>
        <w:tabs>
          <w:tab w:val="left" w:pos="426"/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6"/>
          <w:szCs w:val="26"/>
          <w:lang w:val="ru-RU"/>
        </w:rPr>
        <w:t>- Р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азмер выплат работникам за увеличение установленной сокращенной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sz w:val="26"/>
          <w:szCs w:val="26"/>
          <w:lang w:val="ru-RU"/>
        </w:rPr>
        <w:t>п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родолжи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>тельно-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сти</w:t>
      </w:r>
      <w:proofErr w:type="spellEnd"/>
      <w:proofErr w:type="gramEnd"/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рабочего времени с 36 до 40 часов в неделю устанавливается в соответствии с </w:t>
      </w:r>
      <w:proofErr w:type="spellStart"/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трудо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>-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вым</w:t>
      </w:r>
      <w:proofErr w:type="spellEnd"/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законодательством. Конкретный размер выплат за увеличение установленной </w:t>
      </w:r>
      <w:proofErr w:type="spellStart"/>
      <w:proofErr w:type="gramStart"/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сокра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>-</w:t>
      </w:r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>щенной</w:t>
      </w:r>
      <w:proofErr w:type="spellEnd"/>
      <w:proofErr w:type="gramEnd"/>
      <w:r w:rsidR="00492A08" w:rsidRPr="006D2E27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продолжительности рабочего времени с 36 до 40 часов в неделю устанавливается отраслевыми (межотраслевыми) соглашениями, коллективными договорами. При их отсутствии – локальным нормативным актом Учреждения с учетом мнения представительного органа работников.</w:t>
      </w:r>
    </w:p>
    <w:p w:rsidR="00941EA6" w:rsidRPr="006D2E27" w:rsidRDefault="00941EA6" w:rsidP="00492A08">
      <w:pPr>
        <w:tabs>
          <w:tab w:val="left" w:pos="426"/>
          <w:tab w:val="left" w:pos="567"/>
        </w:tabs>
        <w:spacing w:after="0" w:line="276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val="ru-RU" w:eastAsia="ru-RU" w:bidi="ar-SA"/>
        </w:rPr>
      </w:pPr>
    </w:p>
    <w:p w:rsidR="00941EA6" w:rsidRPr="00492A08" w:rsidRDefault="00941EA6" w:rsidP="00492A08">
      <w:pPr>
        <w:tabs>
          <w:tab w:val="left" w:pos="426"/>
          <w:tab w:val="left" w:pos="567"/>
        </w:tabs>
        <w:spacing w:after="0" w:line="276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D52325" w:rsidRDefault="00D52325" w:rsidP="00D52325">
      <w:pPr>
        <w:spacing w:after="0"/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 xml:space="preserve">        Пункт </w:t>
      </w:r>
      <w:r w:rsidRPr="00D52325"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 xml:space="preserve">5.6. 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раздела 5 Положения читать в новой редакции:</w:t>
      </w:r>
    </w:p>
    <w:p w:rsidR="00D52325" w:rsidRDefault="00D52325" w:rsidP="00D52325">
      <w:pPr>
        <w:spacing w:after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 xml:space="preserve">- </w:t>
      </w:r>
      <w:r w:rsidRPr="00D52325"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Решение обо всех стимулирующих выплатах работникам принимается комиссией по установлению стимулирующих выплат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;</w:t>
      </w:r>
    </w:p>
    <w:p w:rsidR="00D52325" w:rsidRDefault="00D52325" w:rsidP="00D52325">
      <w:pPr>
        <w:spacing w:after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- Окончательный расчет стимулирующих выплат по каждому работнику производится бухгалтерией за фактически отработанные дни;</w:t>
      </w:r>
    </w:p>
    <w:p w:rsidR="00D52325" w:rsidRDefault="00D52325" w:rsidP="00D52325">
      <w:pPr>
        <w:spacing w:after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 xml:space="preserve">- Распределение стимулирующих выплат работникам </w:t>
      </w:r>
      <w:r w:rsidRPr="00D52325"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оформляется протоколом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;</w:t>
      </w:r>
    </w:p>
    <w:p w:rsidR="00D52325" w:rsidRDefault="00D52325" w:rsidP="00D52325">
      <w:pPr>
        <w:spacing w:after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- Н</w:t>
      </w:r>
      <w:r w:rsidRPr="00D52325"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>а основании протокола руководитель издает приказ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  <w:lang w:val="ru-RU" w:eastAsia="ru-RU"/>
        </w:rPr>
        <w:t xml:space="preserve"> о выплатах стимулирующей надбавки работникам. </w:t>
      </w:r>
    </w:p>
    <w:p w:rsidR="00941EA6" w:rsidRPr="00D52325" w:rsidRDefault="00941EA6" w:rsidP="00D52325">
      <w:pPr>
        <w:spacing w:after="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41EA6" w:rsidRDefault="00941EA6" w:rsidP="00941EA6">
      <w:pPr>
        <w:tabs>
          <w:tab w:val="left" w:pos="426"/>
          <w:tab w:val="left" w:pos="567"/>
        </w:tabs>
        <w:spacing w:after="0" w:line="240" w:lineRule="auto"/>
        <w:ind w:right="-7372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600B84" w:rsidRDefault="00600B84" w:rsidP="00600B84">
      <w:pPr>
        <w:tabs>
          <w:tab w:val="left" w:pos="426"/>
          <w:tab w:val="left" w:pos="567"/>
        </w:tabs>
        <w:spacing w:after="0" w:line="240" w:lineRule="auto"/>
        <w:ind w:right="-737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600B84" w:rsidRDefault="00600B84" w:rsidP="00600B84">
      <w:pPr>
        <w:tabs>
          <w:tab w:val="left" w:pos="426"/>
          <w:tab w:val="left" w:pos="567"/>
        </w:tabs>
        <w:spacing w:after="0" w:line="240" w:lineRule="auto"/>
        <w:ind w:right="-737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600B84" w:rsidRDefault="00600B84" w:rsidP="00600B84">
      <w:pPr>
        <w:tabs>
          <w:tab w:val="left" w:pos="426"/>
          <w:tab w:val="left" w:pos="567"/>
        </w:tabs>
        <w:spacing w:after="0" w:line="240" w:lineRule="auto"/>
        <w:ind w:right="-737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600B84" w:rsidRDefault="00600B84" w:rsidP="00600B84">
      <w:pPr>
        <w:tabs>
          <w:tab w:val="left" w:pos="426"/>
          <w:tab w:val="left" w:pos="567"/>
        </w:tabs>
        <w:spacing w:after="0" w:line="240" w:lineRule="auto"/>
        <w:ind w:right="-737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600B84" w:rsidRDefault="00600B84" w:rsidP="00600B84">
      <w:pPr>
        <w:tabs>
          <w:tab w:val="left" w:pos="426"/>
          <w:tab w:val="left" w:pos="567"/>
        </w:tabs>
        <w:spacing w:after="0" w:line="240" w:lineRule="auto"/>
        <w:ind w:right="-737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08670B" w:rsidRPr="00600B84" w:rsidRDefault="0008670B" w:rsidP="00600B84">
      <w:pPr>
        <w:tabs>
          <w:tab w:val="left" w:pos="426"/>
          <w:tab w:val="left" w:pos="567"/>
        </w:tabs>
        <w:spacing w:after="0" w:line="276" w:lineRule="auto"/>
        <w:ind w:right="-737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D2E27" w:rsidRDefault="006D2E27" w:rsidP="006D2E27">
      <w:pPr>
        <w:tabs>
          <w:tab w:val="left" w:pos="0"/>
        </w:tabs>
        <w:spacing w:after="0" w:line="276" w:lineRule="auto"/>
        <w:ind w:right="-7372"/>
        <w:rPr>
          <w:rFonts w:ascii="Times New Roman" w:hAnsi="Times New Roman" w:cs="Times New Roman"/>
          <w:i w:val="0"/>
          <w:sz w:val="40"/>
          <w:szCs w:val="40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i w:val="0"/>
          <w:sz w:val="40"/>
          <w:szCs w:val="40"/>
          <w:lang w:val="ru-RU"/>
        </w:rPr>
        <w:t xml:space="preserve">                                  </w:t>
      </w:r>
    </w:p>
    <w:p w:rsidR="006D2E27" w:rsidRPr="00492A08" w:rsidRDefault="006D2E27" w:rsidP="006D2E27">
      <w:pPr>
        <w:tabs>
          <w:tab w:val="left" w:pos="-142"/>
          <w:tab w:val="left" w:pos="0"/>
        </w:tabs>
        <w:spacing w:after="0" w:line="276" w:lineRule="auto"/>
        <w:ind w:right="-7372"/>
        <w:jc w:val="both"/>
        <w:rPr>
          <w:rFonts w:ascii="Times New Roman" w:hAnsi="Times New Roman"/>
          <w:i w:val="0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sz w:val="40"/>
          <w:szCs w:val="40"/>
          <w:lang w:val="ru-RU"/>
        </w:rPr>
        <w:t xml:space="preserve">                     </w:t>
      </w:r>
    </w:p>
    <w:p w:rsidR="003732A9" w:rsidRPr="00600B84" w:rsidRDefault="003732A9">
      <w:pPr>
        <w:tabs>
          <w:tab w:val="left" w:pos="426"/>
          <w:tab w:val="left" w:pos="567"/>
        </w:tabs>
        <w:spacing w:after="0" w:line="276" w:lineRule="auto"/>
        <w:ind w:right="-737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sectPr w:rsidR="003732A9" w:rsidRPr="00600B84" w:rsidSect="006D2E27">
      <w:pgSz w:w="11906" w:h="16838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B49"/>
    <w:multiLevelType w:val="multilevel"/>
    <w:tmpl w:val="E9DC2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E5640"/>
    <w:multiLevelType w:val="multilevel"/>
    <w:tmpl w:val="4DB44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7D0B"/>
    <w:multiLevelType w:val="multilevel"/>
    <w:tmpl w:val="A7F84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B1A66"/>
    <w:multiLevelType w:val="multilevel"/>
    <w:tmpl w:val="C5447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100A2"/>
    <w:multiLevelType w:val="multilevel"/>
    <w:tmpl w:val="D77A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E3828"/>
    <w:multiLevelType w:val="multilevel"/>
    <w:tmpl w:val="08A2A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26BD4"/>
    <w:multiLevelType w:val="multilevel"/>
    <w:tmpl w:val="5184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66147"/>
    <w:multiLevelType w:val="multilevel"/>
    <w:tmpl w:val="5A20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E21CA8"/>
    <w:multiLevelType w:val="multilevel"/>
    <w:tmpl w:val="378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14990"/>
    <w:multiLevelType w:val="multilevel"/>
    <w:tmpl w:val="B16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11E7C"/>
    <w:multiLevelType w:val="multilevel"/>
    <w:tmpl w:val="6FC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25962"/>
    <w:multiLevelType w:val="hybridMultilevel"/>
    <w:tmpl w:val="CA70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20986"/>
    <w:multiLevelType w:val="hybridMultilevel"/>
    <w:tmpl w:val="31A028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14BDF"/>
    <w:multiLevelType w:val="multilevel"/>
    <w:tmpl w:val="01F8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A91D64"/>
    <w:multiLevelType w:val="hybridMultilevel"/>
    <w:tmpl w:val="749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402B4"/>
    <w:multiLevelType w:val="multilevel"/>
    <w:tmpl w:val="A7B8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B77C7"/>
    <w:multiLevelType w:val="multilevel"/>
    <w:tmpl w:val="B9FA2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D5FDD"/>
    <w:multiLevelType w:val="multilevel"/>
    <w:tmpl w:val="66B0D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18">
    <w:nsid w:val="3FF440ED"/>
    <w:multiLevelType w:val="multilevel"/>
    <w:tmpl w:val="0338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969F1"/>
    <w:multiLevelType w:val="multilevel"/>
    <w:tmpl w:val="5DCE313C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3"/>
      <w:numFmt w:val="decimal"/>
      <w:isLgl/>
      <w:lvlText w:val="%1.%2."/>
      <w:lvlJc w:val="left"/>
      <w:pPr>
        <w:ind w:left="3905" w:hanging="360"/>
      </w:pPr>
    </w:lvl>
    <w:lvl w:ilvl="2">
      <w:start w:val="1"/>
      <w:numFmt w:val="decimal"/>
      <w:isLgl/>
      <w:lvlText w:val="%1.%2.%3."/>
      <w:lvlJc w:val="left"/>
      <w:pPr>
        <w:ind w:left="4265" w:hanging="720"/>
      </w:pPr>
    </w:lvl>
    <w:lvl w:ilvl="3">
      <w:start w:val="1"/>
      <w:numFmt w:val="decimal"/>
      <w:isLgl/>
      <w:lvlText w:val="%1.%2.%3.%4."/>
      <w:lvlJc w:val="left"/>
      <w:pPr>
        <w:ind w:left="4265" w:hanging="720"/>
      </w:pPr>
    </w:lvl>
    <w:lvl w:ilvl="4">
      <w:start w:val="1"/>
      <w:numFmt w:val="decimal"/>
      <w:isLgl/>
      <w:lvlText w:val="%1.%2.%3.%4.%5."/>
      <w:lvlJc w:val="left"/>
      <w:pPr>
        <w:ind w:left="4625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080"/>
      </w:pPr>
    </w:lvl>
    <w:lvl w:ilvl="6">
      <w:start w:val="1"/>
      <w:numFmt w:val="decimal"/>
      <w:isLgl/>
      <w:lvlText w:val="%1.%2.%3.%4.%5.%6.%7."/>
      <w:lvlJc w:val="left"/>
      <w:pPr>
        <w:ind w:left="4625" w:hanging="1080"/>
      </w:p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</w:lvl>
    <w:lvl w:ilvl="8">
      <w:start w:val="1"/>
      <w:numFmt w:val="decimal"/>
      <w:isLgl/>
      <w:lvlText w:val="%1.%2.%3.%4.%5.%6.%7.%8.%9."/>
      <w:lvlJc w:val="left"/>
      <w:pPr>
        <w:ind w:left="4985" w:hanging="1440"/>
      </w:pPr>
    </w:lvl>
  </w:abstractNum>
  <w:abstractNum w:abstractNumId="20">
    <w:nsid w:val="49352E4A"/>
    <w:multiLevelType w:val="multilevel"/>
    <w:tmpl w:val="33F4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DA32CB"/>
    <w:multiLevelType w:val="multilevel"/>
    <w:tmpl w:val="930CD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4188E"/>
    <w:multiLevelType w:val="multilevel"/>
    <w:tmpl w:val="D0A4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81329"/>
    <w:multiLevelType w:val="multilevel"/>
    <w:tmpl w:val="62ACF5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D751F9"/>
    <w:multiLevelType w:val="hybridMultilevel"/>
    <w:tmpl w:val="3B1E4F88"/>
    <w:lvl w:ilvl="0" w:tplc="8D64D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23ED6"/>
    <w:multiLevelType w:val="multilevel"/>
    <w:tmpl w:val="D45E9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CB23CB"/>
    <w:multiLevelType w:val="multilevel"/>
    <w:tmpl w:val="971C79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52294F"/>
    <w:multiLevelType w:val="multilevel"/>
    <w:tmpl w:val="EFF6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7D64E8"/>
    <w:multiLevelType w:val="hybridMultilevel"/>
    <w:tmpl w:val="A996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D5DAC"/>
    <w:multiLevelType w:val="multilevel"/>
    <w:tmpl w:val="D13CA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B21E9F"/>
    <w:multiLevelType w:val="multilevel"/>
    <w:tmpl w:val="F77E4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961C16"/>
    <w:multiLevelType w:val="multilevel"/>
    <w:tmpl w:val="762ACD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CDD2CD0"/>
    <w:multiLevelType w:val="multilevel"/>
    <w:tmpl w:val="B67AF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AA064D"/>
    <w:multiLevelType w:val="multilevel"/>
    <w:tmpl w:val="D47C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556446"/>
    <w:multiLevelType w:val="multilevel"/>
    <w:tmpl w:val="3CF6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E72685"/>
    <w:multiLevelType w:val="hybridMultilevel"/>
    <w:tmpl w:val="38F4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2756B"/>
    <w:multiLevelType w:val="multilevel"/>
    <w:tmpl w:val="C124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542FE6"/>
    <w:multiLevelType w:val="multilevel"/>
    <w:tmpl w:val="7F8E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5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7"/>
  </w:num>
  <w:num w:numId="8">
    <w:abstractNumId w:val="24"/>
  </w:num>
  <w:num w:numId="9">
    <w:abstractNumId w:val="13"/>
  </w:num>
  <w:num w:numId="10">
    <w:abstractNumId w:val="6"/>
  </w:num>
  <w:num w:numId="11">
    <w:abstractNumId w:val="27"/>
  </w:num>
  <w:num w:numId="12">
    <w:abstractNumId w:val="5"/>
  </w:num>
  <w:num w:numId="13">
    <w:abstractNumId w:val="18"/>
  </w:num>
  <w:num w:numId="14">
    <w:abstractNumId w:val="21"/>
  </w:num>
  <w:num w:numId="15">
    <w:abstractNumId w:val="2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37"/>
  </w:num>
  <w:num w:numId="21">
    <w:abstractNumId w:val="30"/>
  </w:num>
  <w:num w:numId="22">
    <w:abstractNumId w:val="25"/>
  </w:num>
  <w:num w:numId="23">
    <w:abstractNumId w:val="33"/>
  </w:num>
  <w:num w:numId="24">
    <w:abstractNumId w:val="8"/>
  </w:num>
  <w:num w:numId="25">
    <w:abstractNumId w:val="3"/>
  </w:num>
  <w:num w:numId="26">
    <w:abstractNumId w:val="26"/>
  </w:num>
  <w:num w:numId="27">
    <w:abstractNumId w:val="20"/>
  </w:num>
  <w:num w:numId="28">
    <w:abstractNumId w:val="23"/>
  </w:num>
  <w:num w:numId="29">
    <w:abstractNumId w:val="36"/>
  </w:num>
  <w:num w:numId="30">
    <w:abstractNumId w:val="2"/>
  </w:num>
  <w:num w:numId="31">
    <w:abstractNumId w:val="7"/>
  </w:num>
  <w:num w:numId="32">
    <w:abstractNumId w:val="34"/>
  </w:num>
  <w:num w:numId="33">
    <w:abstractNumId w:val="32"/>
  </w:num>
  <w:num w:numId="34">
    <w:abstractNumId w:val="29"/>
  </w:num>
  <w:num w:numId="35">
    <w:abstractNumId w:val="4"/>
  </w:num>
  <w:num w:numId="36">
    <w:abstractNumId w:val="12"/>
  </w:num>
  <w:num w:numId="37">
    <w:abstractNumId w:val="11"/>
  </w:num>
  <w:num w:numId="38">
    <w:abstractNumId w:val="28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FE2CE8"/>
    <w:rsid w:val="000040B7"/>
    <w:rsid w:val="00026CF4"/>
    <w:rsid w:val="00032BD5"/>
    <w:rsid w:val="0004681C"/>
    <w:rsid w:val="00067D39"/>
    <w:rsid w:val="000802E4"/>
    <w:rsid w:val="00083428"/>
    <w:rsid w:val="0008670B"/>
    <w:rsid w:val="00094B48"/>
    <w:rsid w:val="000A2F31"/>
    <w:rsid w:val="000A3C08"/>
    <w:rsid w:val="000A5516"/>
    <w:rsid w:val="000C551C"/>
    <w:rsid w:val="000E2F34"/>
    <w:rsid w:val="00113F4F"/>
    <w:rsid w:val="0013622E"/>
    <w:rsid w:val="00144E3D"/>
    <w:rsid w:val="00146133"/>
    <w:rsid w:val="00160C35"/>
    <w:rsid w:val="00176989"/>
    <w:rsid w:val="00190730"/>
    <w:rsid w:val="00193814"/>
    <w:rsid w:val="001A3670"/>
    <w:rsid w:val="001B00F9"/>
    <w:rsid w:val="001B1734"/>
    <w:rsid w:val="00211643"/>
    <w:rsid w:val="002224F3"/>
    <w:rsid w:val="002804E1"/>
    <w:rsid w:val="002B6178"/>
    <w:rsid w:val="002C32A7"/>
    <w:rsid w:val="002D36BD"/>
    <w:rsid w:val="002E6A9D"/>
    <w:rsid w:val="003043FB"/>
    <w:rsid w:val="00352218"/>
    <w:rsid w:val="003732A9"/>
    <w:rsid w:val="003929EF"/>
    <w:rsid w:val="003A0BB7"/>
    <w:rsid w:val="003A5AFE"/>
    <w:rsid w:val="003B5C89"/>
    <w:rsid w:val="003C4125"/>
    <w:rsid w:val="003D7177"/>
    <w:rsid w:val="003D74CB"/>
    <w:rsid w:val="003F73B3"/>
    <w:rsid w:val="00406C8B"/>
    <w:rsid w:val="0042643D"/>
    <w:rsid w:val="00444BA9"/>
    <w:rsid w:val="004453F9"/>
    <w:rsid w:val="004575AE"/>
    <w:rsid w:val="00472B23"/>
    <w:rsid w:val="00473168"/>
    <w:rsid w:val="00492A08"/>
    <w:rsid w:val="004B417D"/>
    <w:rsid w:val="004E45B9"/>
    <w:rsid w:val="004E4F8E"/>
    <w:rsid w:val="004E6A70"/>
    <w:rsid w:val="004F731E"/>
    <w:rsid w:val="00502AE1"/>
    <w:rsid w:val="005047C9"/>
    <w:rsid w:val="00505549"/>
    <w:rsid w:val="0051085C"/>
    <w:rsid w:val="00547611"/>
    <w:rsid w:val="005513EA"/>
    <w:rsid w:val="00571922"/>
    <w:rsid w:val="00594983"/>
    <w:rsid w:val="005A278D"/>
    <w:rsid w:val="005B639F"/>
    <w:rsid w:val="005B798A"/>
    <w:rsid w:val="00600B84"/>
    <w:rsid w:val="0060436E"/>
    <w:rsid w:val="00611177"/>
    <w:rsid w:val="00657CC6"/>
    <w:rsid w:val="00690DED"/>
    <w:rsid w:val="0069296D"/>
    <w:rsid w:val="006B2F52"/>
    <w:rsid w:val="006D2E27"/>
    <w:rsid w:val="00700E15"/>
    <w:rsid w:val="00720909"/>
    <w:rsid w:val="0073248A"/>
    <w:rsid w:val="007367B3"/>
    <w:rsid w:val="007443FF"/>
    <w:rsid w:val="007474CC"/>
    <w:rsid w:val="00751913"/>
    <w:rsid w:val="00757EE1"/>
    <w:rsid w:val="0076334E"/>
    <w:rsid w:val="0077017B"/>
    <w:rsid w:val="00780D98"/>
    <w:rsid w:val="00781913"/>
    <w:rsid w:val="00797B6A"/>
    <w:rsid w:val="007A1FAD"/>
    <w:rsid w:val="007B0723"/>
    <w:rsid w:val="007D294E"/>
    <w:rsid w:val="007E2D64"/>
    <w:rsid w:val="007F39F3"/>
    <w:rsid w:val="007F6C30"/>
    <w:rsid w:val="00803F18"/>
    <w:rsid w:val="00823316"/>
    <w:rsid w:val="00830239"/>
    <w:rsid w:val="00831482"/>
    <w:rsid w:val="00835B45"/>
    <w:rsid w:val="00841518"/>
    <w:rsid w:val="00855C9B"/>
    <w:rsid w:val="00857321"/>
    <w:rsid w:val="00860628"/>
    <w:rsid w:val="0086130D"/>
    <w:rsid w:val="0086488F"/>
    <w:rsid w:val="0089280A"/>
    <w:rsid w:val="008B0D8A"/>
    <w:rsid w:val="008E6F35"/>
    <w:rsid w:val="008F5B1C"/>
    <w:rsid w:val="009008C6"/>
    <w:rsid w:val="00923F39"/>
    <w:rsid w:val="0093209E"/>
    <w:rsid w:val="00940D10"/>
    <w:rsid w:val="00941EA6"/>
    <w:rsid w:val="00946135"/>
    <w:rsid w:val="009523B6"/>
    <w:rsid w:val="009723CC"/>
    <w:rsid w:val="00976E4D"/>
    <w:rsid w:val="00993343"/>
    <w:rsid w:val="009C45BB"/>
    <w:rsid w:val="009C707C"/>
    <w:rsid w:val="009F1262"/>
    <w:rsid w:val="00A01E4A"/>
    <w:rsid w:val="00A032AD"/>
    <w:rsid w:val="00A25C08"/>
    <w:rsid w:val="00A32230"/>
    <w:rsid w:val="00A44D0B"/>
    <w:rsid w:val="00A47A86"/>
    <w:rsid w:val="00A51FCE"/>
    <w:rsid w:val="00A55530"/>
    <w:rsid w:val="00A56695"/>
    <w:rsid w:val="00A74E4C"/>
    <w:rsid w:val="00A93528"/>
    <w:rsid w:val="00AB6D28"/>
    <w:rsid w:val="00AB7BE2"/>
    <w:rsid w:val="00AC78E2"/>
    <w:rsid w:val="00AE43CB"/>
    <w:rsid w:val="00AF4DBF"/>
    <w:rsid w:val="00B03D81"/>
    <w:rsid w:val="00B04DD6"/>
    <w:rsid w:val="00B317F6"/>
    <w:rsid w:val="00B45444"/>
    <w:rsid w:val="00B55ED8"/>
    <w:rsid w:val="00B57885"/>
    <w:rsid w:val="00B64B43"/>
    <w:rsid w:val="00B75ACC"/>
    <w:rsid w:val="00B77FF6"/>
    <w:rsid w:val="00BB103B"/>
    <w:rsid w:val="00BB6A66"/>
    <w:rsid w:val="00BC664A"/>
    <w:rsid w:val="00BD4B6C"/>
    <w:rsid w:val="00C14B02"/>
    <w:rsid w:val="00C406A8"/>
    <w:rsid w:val="00C459A1"/>
    <w:rsid w:val="00C57638"/>
    <w:rsid w:val="00C82859"/>
    <w:rsid w:val="00C93085"/>
    <w:rsid w:val="00CD0039"/>
    <w:rsid w:val="00CD499A"/>
    <w:rsid w:val="00CF6E19"/>
    <w:rsid w:val="00D10692"/>
    <w:rsid w:val="00D11473"/>
    <w:rsid w:val="00D13E01"/>
    <w:rsid w:val="00D40E61"/>
    <w:rsid w:val="00D44C70"/>
    <w:rsid w:val="00D47C6A"/>
    <w:rsid w:val="00D52325"/>
    <w:rsid w:val="00D64B99"/>
    <w:rsid w:val="00D66E86"/>
    <w:rsid w:val="00D871D1"/>
    <w:rsid w:val="00D90EA1"/>
    <w:rsid w:val="00D921BA"/>
    <w:rsid w:val="00D95BC4"/>
    <w:rsid w:val="00DA2440"/>
    <w:rsid w:val="00DB6A5E"/>
    <w:rsid w:val="00DD0607"/>
    <w:rsid w:val="00DE1D46"/>
    <w:rsid w:val="00DF254A"/>
    <w:rsid w:val="00DF2DA9"/>
    <w:rsid w:val="00DF4A55"/>
    <w:rsid w:val="00E005D6"/>
    <w:rsid w:val="00E01E62"/>
    <w:rsid w:val="00E0430D"/>
    <w:rsid w:val="00E220FD"/>
    <w:rsid w:val="00E36524"/>
    <w:rsid w:val="00E54CBF"/>
    <w:rsid w:val="00E566A4"/>
    <w:rsid w:val="00E65F30"/>
    <w:rsid w:val="00E93869"/>
    <w:rsid w:val="00EB1B9C"/>
    <w:rsid w:val="00EB2C78"/>
    <w:rsid w:val="00EB3305"/>
    <w:rsid w:val="00EB33CF"/>
    <w:rsid w:val="00EC2CBD"/>
    <w:rsid w:val="00EC533E"/>
    <w:rsid w:val="00ED2177"/>
    <w:rsid w:val="00F0113E"/>
    <w:rsid w:val="00F24540"/>
    <w:rsid w:val="00F43CC3"/>
    <w:rsid w:val="00F51286"/>
    <w:rsid w:val="00F60A05"/>
    <w:rsid w:val="00F6363F"/>
    <w:rsid w:val="00F77D86"/>
    <w:rsid w:val="00FA1BBD"/>
    <w:rsid w:val="00FA6406"/>
    <w:rsid w:val="00FB26AF"/>
    <w:rsid w:val="00FC1C18"/>
    <w:rsid w:val="00FC231B"/>
    <w:rsid w:val="00FC3A67"/>
    <w:rsid w:val="00FD48DB"/>
    <w:rsid w:val="00FE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67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7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867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7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7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7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7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7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7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C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C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3E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67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rsid w:val="000867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6">
    <w:name w:val="Normal (Web)"/>
    <w:basedOn w:val="a"/>
    <w:uiPriority w:val="99"/>
    <w:unhideWhenUsed/>
    <w:rsid w:val="00F24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w">
    <w:name w:val="nw"/>
    <w:basedOn w:val="a0"/>
    <w:rsid w:val="00F24540"/>
  </w:style>
  <w:style w:type="paragraph" w:customStyle="1" w:styleId="lilvl1">
    <w:name w:val="li_lvl1"/>
    <w:basedOn w:val="a"/>
    <w:rsid w:val="00F24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ute">
    <w:name w:val="acute"/>
    <w:basedOn w:val="a0"/>
    <w:rsid w:val="00F24540"/>
  </w:style>
  <w:style w:type="paragraph" w:customStyle="1" w:styleId="hr">
    <w:name w:val="hr"/>
    <w:basedOn w:val="a"/>
    <w:rsid w:val="00F245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F6C30"/>
    <w:rPr>
      <w:color w:val="0000FF"/>
      <w:u w:val="single"/>
    </w:rPr>
  </w:style>
  <w:style w:type="character" w:styleId="a8">
    <w:name w:val="Strong"/>
    <w:uiPriority w:val="22"/>
    <w:qFormat/>
    <w:rsid w:val="0008670B"/>
    <w:rPr>
      <w:b/>
      <w:bCs/>
      <w:spacing w:val="0"/>
    </w:rPr>
  </w:style>
  <w:style w:type="paragraph" w:customStyle="1" w:styleId="copyright-info">
    <w:name w:val="copyright-info"/>
    <w:basedOn w:val="a"/>
    <w:rsid w:val="007F6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-message-headlinequeryi">
    <w:name w:val="b-message-headline__query__i"/>
    <w:basedOn w:val="a0"/>
    <w:rsid w:val="007443FF"/>
  </w:style>
  <w:style w:type="character" w:customStyle="1" w:styleId="20">
    <w:name w:val="Заголовок 2 Знак"/>
    <w:basedOn w:val="a0"/>
    <w:link w:val="2"/>
    <w:uiPriority w:val="9"/>
    <w:semiHidden/>
    <w:rsid w:val="000867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9">
    <w:name w:val="Emphasis"/>
    <w:uiPriority w:val="20"/>
    <w:qFormat/>
    <w:rsid w:val="000867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customStyle="1" w:styleId="title-0">
    <w:name w:val="title-0"/>
    <w:basedOn w:val="a0"/>
    <w:rsid w:val="001B1734"/>
  </w:style>
  <w:style w:type="character" w:customStyle="1" w:styleId="ng-binding">
    <w:name w:val="ng-binding"/>
    <w:basedOn w:val="a0"/>
    <w:rsid w:val="001B1734"/>
  </w:style>
  <w:style w:type="paragraph" w:styleId="aa">
    <w:name w:val="List Paragraph"/>
    <w:basedOn w:val="a"/>
    <w:uiPriority w:val="34"/>
    <w:qFormat/>
    <w:rsid w:val="0008670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867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7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7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867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867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867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08670B"/>
    <w:rPr>
      <w:b/>
      <w:bCs/>
      <w:color w:val="943634" w:themeColor="accent2" w:themeShade="BF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0867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sid w:val="000867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e">
    <w:name w:val="Subtitle"/>
    <w:basedOn w:val="a"/>
    <w:next w:val="a"/>
    <w:link w:val="af"/>
    <w:uiPriority w:val="11"/>
    <w:qFormat/>
    <w:rsid w:val="000867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867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f0">
    <w:name w:val="No Spacing"/>
    <w:basedOn w:val="a"/>
    <w:uiPriority w:val="1"/>
    <w:qFormat/>
    <w:rsid w:val="0008670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67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8670B"/>
    <w:rPr>
      <w:color w:val="943634" w:themeColor="accent2" w:themeShade="BF"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0867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2">
    <w:name w:val="Выделенная цитата Знак"/>
    <w:basedOn w:val="a0"/>
    <w:link w:val="af1"/>
    <w:uiPriority w:val="30"/>
    <w:rsid w:val="000867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3">
    <w:name w:val="Subtle Emphasis"/>
    <w:uiPriority w:val="19"/>
    <w:qFormat/>
    <w:rsid w:val="000867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4">
    <w:name w:val="Intense Emphasis"/>
    <w:uiPriority w:val="21"/>
    <w:qFormat/>
    <w:rsid w:val="000867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5">
    <w:name w:val="Subtle Reference"/>
    <w:uiPriority w:val="31"/>
    <w:qFormat/>
    <w:rsid w:val="0008670B"/>
    <w:rPr>
      <w:i/>
      <w:iCs/>
      <w:smallCaps/>
      <w:color w:val="C0504D" w:themeColor="accent2"/>
      <w:u w:color="C0504D" w:themeColor="accent2"/>
    </w:rPr>
  </w:style>
  <w:style w:type="character" w:styleId="af6">
    <w:name w:val="Intense Reference"/>
    <w:uiPriority w:val="32"/>
    <w:qFormat/>
    <w:rsid w:val="0008670B"/>
    <w:rPr>
      <w:b/>
      <w:bCs/>
      <w:i/>
      <w:iCs/>
      <w:smallCaps/>
      <w:color w:val="C0504D" w:themeColor="accent2"/>
      <w:u w:color="C0504D" w:themeColor="accent2"/>
    </w:rPr>
  </w:style>
  <w:style w:type="character" w:styleId="af7">
    <w:name w:val="Book Title"/>
    <w:uiPriority w:val="33"/>
    <w:qFormat/>
    <w:rsid w:val="000867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08670B"/>
    <w:pPr>
      <w:outlineLvl w:val="9"/>
    </w:pPr>
  </w:style>
  <w:style w:type="paragraph" w:customStyle="1" w:styleId="c17">
    <w:name w:val="c17"/>
    <w:basedOn w:val="a"/>
    <w:rsid w:val="003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3732A9"/>
  </w:style>
  <w:style w:type="paragraph" w:customStyle="1" w:styleId="c12">
    <w:name w:val="c12"/>
    <w:basedOn w:val="a"/>
    <w:rsid w:val="003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3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732A9"/>
  </w:style>
  <w:style w:type="character" w:customStyle="1" w:styleId="c8">
    <w:name w:val="c8"/>
    <w:basedOn w:val="a0"/>
    <w:rsid w:val="003732A9"/>
  </w:style>
  <w:style w:type="character" w:customStyle="1" w:styleId="c7">
    <w:name w:val="c7"/>
    <w:basedOn w:val="a0"/>
    <w:rsid w:val="003732A9"/>
  </w:style>
  <w:style w:type="character" w:customStyle="1" w:styleId="c2">
    <w:name w:val="c2"/>
    <w:basedOn w:val="a0"/>
    <w:rsid w:val="003732A9"/>
  </w:style>
  <w:style w:type="paragraph" w:customStyle="1" w:styleId="c18">
    <w:name w:val="c18"/>
    <w:basedOn w:val="a"/>
    <w:rsid w:val="003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9">
    <w:name w:val="c19"/>
    <w:basedOn w:val="a0"/>
    <w:rsid w:val="003732A9"/>
  </w:style>
  <w:style w:type="paragraph" w:customStyle="1" w:styleId="c29">
    <w:name w:val="c29"/>
    <w:basedOn w:val="a"/>
    <w:rsid w:val="003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6">
    <w:name w:val="c16"/>
    <w:basedOn w:val="a"/>
    <w:rsid w:val="003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0">
    <w:name w:val="c20"/>
    <w:basedOn w:val="a0"/>
    <w:rsid w:val="00373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792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82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52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456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232">
          <w:blockQuote w:val="1"/>
          <w:marLeft w:val="150"/>
          <w:marRight w:val="15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5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  <w:div w:id="7125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  <w:div w:id="16488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  <w:div w:id="7836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</w:divsChild>
            </w:div>
            <w:div w:id="20653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3415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0816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0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301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2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1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0886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23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6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5698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539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1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62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016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1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7127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346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0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3979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5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4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1450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2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8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283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0385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3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106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7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2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7740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9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5579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5053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5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265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4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9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44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3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1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1576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801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9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411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2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114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8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61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5998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1149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3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3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0602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1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4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193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4465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54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6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345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5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2202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1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5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3216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032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6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6436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89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4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9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344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856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1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114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8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487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3713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468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2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041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8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1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609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9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0131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93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6823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4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269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2715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93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1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2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8595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8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7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0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77825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0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3211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357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1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8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372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51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3734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3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8722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746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0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635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8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820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6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</w:div>
                    <w:div w:id="1871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2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9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8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8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6995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6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4221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  <w:div w:id="6901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  <w:div w:id="557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25C5F-89B8-407F-8396-1E0D461D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2023-10-09T09:12:00Z</cp:lastPrinted>
  <dcterms:created xsi:type="dcterms:W3CDTF">2023-10-09T15:13:00Z</dcterms:created>
  <dcterms:modified xsi:type="dcterms:W3CDTF">2023-10-09T15:13:00Z</dcterms:modified>
</cp:coreProperties>
</file>