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44" w:rsidRPr="00997F28" w:rsidRDefault="00597A44" w:rsidP="0099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Принято на заседании                                                                               УТВЕРЖДАЮ</w:t>
      </w:r>
    </w:p>
    <w:p w:rsidR="00597A44" w:rsidRPr="00997F28" w:rsidRDefault="00597A44" w:rsidP="0099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педагогического совета       </w:t>
      </w:r>
      <w:r w:rsidRPr="00997F28">
        <w:rPr>
          <w:rFonts w:ascii="Times New Roman" w:hAnsi="Times New Roman" w:cs="Times New Roman"/>
          <w:sz w:val="24"/>
          <w:szCs w:val="24"/>
        </w:rPr>
        <w:tab/>
      </w:r>
      <w:r w:rsidRPr="00997F28">
        <w:rPr>
          <w:rFonts w:ascii="Times New Roman" w:hAnsi="Times New Roman" w:cs="Times New Roman"/>
          <w:sz w:val="24"/>
          <w:szCs w:val="24"/>
        </w:rPr>
        <w:tab/>
      </w:r>
      <w:r w:rsidRPr="00997F28">
        <w:rPr>
          <w:rFonts w:ascii="Times New Roman" w:hAnsi="Times New Roman" w:cs="Times New Roman"/>
          <w:sz w:val="24"/>
          <w:szCs w:val="24"/>
        </w:rPr>
        <w:tab/>
        <w:t xml:space="preserve">     директор МКОУ </w:t>
      </w:r>
      <w:r w:rsidR="00997F28">
        <w:rPr>
          <w:rFonts w:ascii="Times New Roman" w:hAnsi="Times New Roman" w:cs="Times New Roman"/>
          <w:sz w:val="24"/>
          <w:szCs w:val="24"/>
        </w:rPr>
        <w:t xml:space="preserve">СОШ п. </w:t>
      </w:r>
      <w:proofErr w:type="spellStart"/>
      <w:r w:rsidR="00997F28">
        <w:rPr>
          <w:rFonts w:ascii="Times New Roman" w:hAnsi="Times New Roman" w:cs="Times New Roman"/>
          <w:sz w:val="24"/>
          <w:szCs w:val="24"/>
        </w:rPr>
        <w:t>Водла</w:t>
      </w:r>
      <w:proofErr w:type="spellEnd"/>
    </w:p>
    <w:p w:rsidR="00597A44" w:rsidRDefault="00597A44" w:rsidP="0099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«_____» _____________ 20___ г                                        ____________ </w:t>
      </w:r>
      <w:r w:rsidR="00997F28">
        <w:rPr>
          <w:rFonts w:ascii="Times New Roman" w:hAnsi="Times New Roman" w:cs="Times New Roman"/>
          <w:sz w:val="24"/>
          <w:szCs w:val="24"/>
        </w:rPr>
        <w:t>Н.В.Меньшикова</w:t>
      </w:r>
    </w:p>
    <w:p w:rsidR="00A577E8" w:rsidRPr="00997F28" w:rsidRDefault="00A577E8" w:rsidP="0099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 № ___ от ___________ г</w:t>
      </w:r>
    </w:p>
    <w:p w:rsidR="00597A44" w:rsidRPr="00997F28" w:rsidRDefault="00597A44" w:rsidP="0099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597A44" w:rsidRPr="00997F28" w:rsidRDefault="00597A44" w:rsidP="00997F28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7F28">
        <w:rPr>
          <w:rFonts w:ascii="Times New Roman" w:hAnsi="Times New Roman" w:cs="Times New Roman"/>
          <w:b/>
          <w:sz w:val="44"/>
          <w:szCs w:val="44"/>
        </w:rPr>
        <w:t>Образовательная программа</w:t>
      </w:r>
    </w:p>
    <w:p w:rsidR="00597A44" w:rsidRPr="00997F28" w:rsidRDefault="00597A44" w:rsidP="00997F28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97F28">
        <w:rPr>
          <w:rFonts w:ascii="Times New Roman" w:hAnsi="Times New Roman" w:cs="Times New Roman"/>
          <w:sz w:val="44"/>
          <w:szCs w:val="44"/>
        </w:rPr>
        <w:t>Группы кратковременного пребывания</w:t>
      </w:r>
    </w:p>
    <w:p w:rsidR="00597A44" w:rsidRPr="00997F28" w:rsidRDefault="00597A44" w:rsidP="00997F28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97F28">
        <w:rPr>
          <w:rFonts w:ascii="Times New Roman" w:hAnsi="Times New Roman" w:cs="Times New Roman"/>
          <w:sz w:val="44"/>
          <w:szCs w:val="44"/>
        </w:rPr>
        <w:t xml:space="preserve">МКОУ </w:t>
      </w:r>
      <w:r w:rsidR="00997F28" w:rsidRPr="00997F28">
        <w:rPr>
          <w:rFonts w:ascii="Times New Roman" w:hAnsi="Times New Roman" w:cs="Times New Roman"/>
          <w:sz w:val="44"/>
          <w:szCs w:val="44"/>
        </w:rPr>
        <w:t xml:space="preserve">СОШ п. </w:t>
      </w:r>
      <w:proofErr w:type="spellStart"/>
      <w:r w:rsidR="00997F28" w:rsidRPr="00997F28">
        <w:rPr>
          <w:rFonts w:ascii="Times New Roman" w:hAnsi="Times New Roman" w:cs="Times New Roman"/>
          <w:sz w:val="44"/>
          <w:szCs w:val="44"/>
        </w:rPr>
        <w:t>Водла</w:t>
      </w:r>
      <w:proofErr w:type="spellEnd"/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P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44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201</w:t>
      </w:r>
      <w:r w:rsidR="00997F28">
        <w:rPr>
          <w:rFonts w:ascii="Times New Roman" w:hAnsi="Times New Roman" w:cs="Times New Roman"/>
          <w:b/>
          <w:sz w:val="24"/>
          <w:szCs w:val="24"/>
        </w:rPr>
        <w:t>7</w:t>
      </w:r>
    </w:p>
    <w:p w:rsid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28" w:rsidRPr="00997F28" w:rsidRDefault="00997F28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1C2" w:rsidRPr="00997F28" w:rsidRDefault="00597A44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597A44" w:rsidRPr="00997F28" w:rsidRDefault="00597A44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997F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997F28">
        <w:rPr>
          <w:rFonts w:ascii="Times New Roman" w:hAnsi="Times New Roman" w:cs="Times New Roman"/>
          <w:sz w:val="24"/>
          <w:szCs w:val="24"/>
        </w:rPr>
        <w:t>......................</w:t>
      </w:r>
      <w:r w:rsidRPr="00997F28">
        <w:rPr>
          <w:rFonts w:ascii="Times New Roman" w:hAnsi="Times New Roman" w:cs="Times New Roman"/>
          <w:sz w:val="24"/>
          <w:szCs w:val="24"/>
        </w:rPr>
        <w:t>3</w:t>
      </w:r>
    </w:p>
    <w:p w:rsidR="00597A44" w:rsidRPr="00997F28" w:rsidRDefault="00597A44" w:rsidP="00997F28">
      <w:pPr>
        <w:pStyle w:val="a7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ЦЕЛЕВОЙ РАЗДЕЛ</w:t>
      </w:r>
      <w:r w:rsidRPr="00997F28">
        <w:rPr>
          <w:rFonts w:ascii="Times New Roman" w:hAnsi="Times New Roman" w:cs="Times New Roman"/>
          <w:sz w:val="24"/>
          <w:szCs w:val="24"/>
        </w:rPr>
        <w:t>..…………………………………………………………</w:t>
      </w:r>
      <w:r w:rsidR="00997F28">
        <w:rPr>
          <w:rFonts w:ascii="Times New Roman" w:hAnsi="Times New Roman" w:cs="Times New Roman"/>
          <w:sz w:val="24"/>
          <w:szCs w:val="24"/>
        </w:rPr>
        <w:t>………………3</w:t>
      </w:r>
    </w:p>
    <w:p w:rsidR="00597A44" w:rsidRPr="00997F28" w:rsidRDefault="00597A44" w:rsidP="00997F28">
      <w:pPr>
        <w:pStyle w:val="a7"/>
        <w:numPr>
          <w:ilvl w:val="1"/>
          <w:numId w:val="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 Пояснительная записка………………………………………………</w:t>
      </w:r>
      <w:r w:rsidR="004A326C" w:rsidRPr="00997F28">
        <w:rPr>
          <w:rFonts w:ascii="Times New Roman" w:hAnsi="Times New Roman" w:cs="Times New Roman"/>
          <w:sz w:val="24"/>
          <w:szCs w:val="24"/>
        </w:rPr>
        <w:t>………</w:t>
      </w:r>
      <w:r w:rsidR="00997F28">
        <w:rPr>
          <w:rFonts w:ascii="Times New Roman" w:hAnsi="Times New Roman" w:cs="Times New Roman"/>
          <w:sz w:val="24"/>
          <w:szCs w:val="24"/>
        </w:rPr>
        <w:t>…………….3</w:t>
      </w:r>
    </w:p>
    <w:p w:rsidR="00597A44" w:rsidRPr="00997F28" w:rsidRDefault="004A326C" w:rsidP="00997F28">
      <w:pPr>
        <w:pStyle w:val="a7"/>
        <w:numPr>
          <w:ilvl w:val="2"/>
          <w:numId w:val="1"/>
        </w:numPr>
        <w:tabs>
          <w:tab w:val="left" w:pos="0"/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Цели и задачи ОП</w:t>
      </w:r>
      <w:r w:rsidR="008831E8" w:rsidRPr="00997F28">
        <w:rPr>
          <w:rFonts w:ascii="Times New Roman" w:hAnsi="Times New Roman" w:cs="Times New Roman"/>
          <w:sz w:val="24"/>
          <w:szCs w:val="24"/>
        </w:rPr>
        <w:t>………………………</w:t>
      </w:r>
      <w:r w:rsidRPr="00997F28">
        <w:rPr>
          <w:rFonts w:ascii="Times New Roman" w:hAnsi="Times New Roman" w:cs="Times New Roman"/>
          <w:sz w:val="24"/>
          <w:szCs w:val="24"/>
        </w:rPr>
        <w:t>…</w:t>
      </w:r>
      <w:r w:rsidR="00597A44" w:rsidRPr="00997F28">
        <w:rPr>
          <w:rFonts w:ascii="Times New Roman" w:hAnsi="Times New Roman" w:cs="Times New Roman"/>
          <w:sz w:val="24"/>
          <w:szCs w:val="24"/>
        </w:rPr>
        <w:t>……………………</w:t>
      </w:r>
      <w:r w:rsidR="00792563" w:rsidRPr="00997F28">
        <w:rPr>
          <w:rFonts w:ascii="Times New Roman" w:hAnsi="Times New Roman" w:cs="Times New Roman"/>
          <w:sz w:val="24"/>
          <w:szCs w:val="24"/>
        </w:rPr>
        <w:t>…..</w:t>
      </w:r>
      <w:r w:rsidRPr="00997F28">
        <w:rPr>
          <w:rFonts w:ascii="Times New Roman" w:hAnsi="Times New Roman" w:cs="Times New Roman"/>
          <w:sz w:val="24"/>
          <w:szCs w:val="24"/>
        </w:rPr>
        <w:t>…..</w:t>
      </w:r>
      <w:r w:rsidR="00792563" w:rsidRPr="00997F28">
        <w:rPr>
          <w:rFonts w:ascii="Times New Roman" w:hAnsi="Times New Roman" w:cs="Times New Roman"/>
          <w:sz w:val="24"/>
          <w:szCs w:val="24"/>
        </w:rPr>
        <w:t>.</w:t>
      </w:r>
      <w:r w:rsidR="00997F28">
        <w:rPr>
          <w:rFonts w:ascii="Times New Roman" w:hAnsi="Times New Roman" w:cs="Times New Roman"/>
          <w:sz w:val="24"/>
          <w:szCs w:val="24"/>
        </w:rPr>
        <w:t>.................</w:t>
      </w:r>
      <w:r w:rsidRPr="00997F28">
        <w:rPr>
          <w:rFonts w:ascii="Times New Roman" w:hAnsi="Times New Roman" w:cs="Times New Roman"/>
          <w:sz w:val="24"/>
          <w:szCs w:val="24"/>
        </w:rPr>
        <w:t>.</w:t>
      </w:r>
      <w:r w:rsidR="00997F28">
        <w:rPr>
          <w:rFonts w:ascii="Times New Roman" w:hAnsi="Times New Roman" w:cs="Times New Roman"/>
          <w:sz w:val="24"/>
          <w:szCs w:val="24"/>
        </w:rPr>
        <w:t>3</w:t>
      </w:r>
    </w:p>
    <w:p w:rsidR="00597A44" w:rsidRPr="00997F28" w:rsidRDefault="00597A44" w:rsidP="00997F28">
      <w:pPr>
        <w:pStyle w:val="a7"/>
        <w:numPr>
          <w:ilvl w:val="2"/>
          <w:numId w:val="1"/>
        </w:numPr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Принципы и подходы к формированию </w:t>
      </w:r>
      <w:r w:rsidR="008831E8" w:rsidRPr="00997F28">
        <w:rPr>
          <w:rFonts w:ascii="Times New Roman" w:hAnsi="Times New Roman" w:cs="Times New Roman"/>
          <w:sz w:val="24"/>
          <w:szCs w:val="24"/>
        </w:rPr>
        <w:t>ООП……</w:t>
      </w:r>
      <w:r w:rsidR="00792563" w:rsidRPr="00997F28">
        <w:rPr>
          <w:rFonts w:ascii="Times New Roman" w:hAnsi="Times New Roman" w:cs="Times New Roman"/>
          <w:sz w:val="24"/>
          <w:szCs w:val="24"/>
        </w:rPr>
        <w:t>.</w:t>
      </w:r>
      <w:r w:rsidRPr="00997F28">
        <w:rPr>
          <w:rFonts w:ascii="Times New Roman" w:hAnsi="Times New Roman" w:cs="Times New Roman"/>
          <w:sz w:val="24"/>
          <w:szCs w:val="24"/>
        </w:rPr>
        <w:t>…………………</w:t>
      </w:r>
      <w:r w:rsidR="00792563" w:rsidRPr="00997F28">
        <w:rPr>
          <w:rFonts w:ascii="Times New Roman" w:hAnsi="Times New Roman" w:cs="Times New Roman"/>
          <w:sz w:val="24"/>
          <w:szCs w:val="24"/>
        </w:rPr>
        <w:t>.…</w:t>
      </w:r>
      <w:r w:rsidR="00997F28">
        <w:rPr>
          <w:rFonts w:ascii="Times New Roman" w:hAnsi="Times New Roman" w:cs="Times New Roman"/>
          <w:sz w:val="24"/>
          <w:szCs w:val="24"/>
        </w:rPr>
        <w:t>……….</w:t>
      </w:r>
      <w:r w:rsidR="00792563" w:rsidRPr="00997F28">
        <w:rPr>
          <w:rFonts w:ascii="Times New Roman" w:hAnsi="Times New Roman" w:cs="Times New Roman"/>
          <w:sz w:val="24"/>
          <w:szCs w:val="24"/>
        </w:rPr>
        <w:t>.</w:t>
      </w:r>
      <w:r w:rsidR="00997F28">
        <w:rPr>
          <w:rFonts w:ascii="Times New Roman" w:hAnsi="Times New Roman" w:cs="Times New Roman"/>
          <w:sz w:val="24"/>
          <w:szCs w:val="24"/>
        </w:rPr>
        <w:t>.4</w:t>
      </w:r>
    </w:p>
    <w:p w:rsidR="008831E8" w:rsidRPr="00997F28" w:rsidRDefault="008831E8" w:rsidP="00997F28">
      <w:pPr>
        <w:pStyle w:val="a7"/>
        <w:numPr>
          <w:ilvl w:val="2"/>
          <w:numId w:val="1"/>
        </w:numPr>
        <w:tabs>
          <w:tab w:val="left" w:pos="0"/>
          <w:tab w:val="left" w:pos="142"/>
          <w:tab w:val="left" w:pos="426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Значимые для разработки и реализации ООП характеристики………</w:t>
      </w:r>
      <w:r w:rsidR="00792563" w:rsidRPr="00997F28">
        <w:rPr>
          <w:rFonts w:ascii="Times New Roman" w:hAnsi="Times New Roman" w:cs="Times New Roman"/>
          <w:sz w:val="24"/>
          <w:szCs w:val="24"/>
        </w:rPr>
        <w:t>...</w:t>
      </w:r>
      <w:r w:rsidRPr="00997F28">
        <w:rPr>
          <w:rFonts w:ascii="Times New Roman" w:hAnsi="Times New Roman" w:cs="Times New Roman"/>
          <w:sz w:val="24"/>
          <w:szCs w:val="24"/>
        </w:rPr>
        <w:t>..</w:t>
      </w:r>
      <w:r w:rsidR="00997F28">
        <w:rPr>
          <w:rFonts w:ascii="Times New Roman" w:hAnsi="Times New Roman" w:cs="Times New Roman"/>
          <w:sz w:val="24"/>
          <w:szCs w:val="24"/>
        </w:rPr>
        <w:t>............4</w:t>
      </w:r>
    </w:p>
    <w:p w:rsidR="00597A44" w:rsidRPr="00997F28" w:rsidRDefault="00597A44" w:rsidP="00997F28">
      <w:pPr>
        <w:pStyle w:val="a7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="008831E8" w:rsidRPr="00997F2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97F28">
        <w:rPr>
          <w:rFonts w:ascii="Times New Roman" w:hAnsi="Times New Roman" w:cs="Times New Roman"/>
          <w:sz w:val="24"/>
          <w:szCs w:val="24"/>
        </w:rPr>
        <w:t>…………….5</w:t>
      </w:r>
    </w:p>
    <w:p w:rsidR="00597A44" w:rsidRPr="00997F28" w:rsidRDefault="00597A44" w:rsidP="00997F28">
      <w:pPr>
        <w:pStyle w:val="a7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 </w:t>
      </w:r>
      <w:r w:rsidR="008831E8" w:rsidRPr="00997F28">
        <w:rPr>
          <w:rFonts w:ascii="Times New Roman" w:hAnsi="Times New Roman" w:cs="Times New Roman"/>
          <w:sz w:val="24"/>
          <w:szCs w:val="24"/>
        </w:rPr>
        <w:t>Формы, способы, методы и условия реализации ООП ДО………………….....</w:t>
      </w:r>
      <w:r w:rsidR="00997F28">
        <w:rPr>
          <w:rFonts w:ascii="Times New Roman" w:hAnsi="Times New Roman" w:cs="Times New Roman"/>
          <w:sz w:val="24"/>
          <w:szCs w:val="24"/>
        </w:rPr>
        <w:t>..............5</w:t>
      </w:r>
    </w:p>
    <w:p w:rsidR="00DA34C1" w:rsidRPr="00997F28" w:rsidRDefault="008831E8" w:rsidP="00997F28">
      <w:pPr>
        <w:pStyle w:val="a7"/>
        <w:numPr>
          <w:ilvl w:val="2"/>
          <w:numId w:val="1"/>
        </w:numPr>
        <w:tabs>
          <w:tab w:val="left" w:pos="0"/>
          <w:tab w:val="left" w:pos="142"/>
          <w:tab w:val="left" w:pos="284"/>
          <w:tab w:val="left" w:pos="993"/>
          <w:tab w:val="left" w:pos="113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Особенности и специфика организации воспитательно-образовательного процесса в КГП</w:t>
      </w:r>
      <w:r w:rsidR="00792563" w:rsidRPr="00997F28">
        <w:rPr>
          <w:rFonts w:ascii="Times New Roman" w:hAnsi="Times New Roman" w:cs="Times New Roman"/>
          <w:sz w:val="24"/>
          <w:szCs w:val="24"/>
        </w:rPr>
        <w:t>…………………………………………………………..…</w:t>
      </w:r>
      <w:r w:rsidR="00997F28">
        <w:rPr>
          <w:rFonts w:ascii="Times New Roman" w:hAnsi="Times New Roman" w:cs="Times New Roman"/>
          <w:sz w:val="24"/>
          <w:szCs w:val="24"/>
        </w:rPr>
        <w:t>……………5</w:t>
      </w:r>
    </w:p>
    <w:p w:rsidR="00792563" w:rsidRPr="00997F28" w:rsidRDefault="00792563" w:rsidP="00997F28">
      <w:pPr>
        <w:pStyle w:val="a7"/>
        <w:numPr>
          <w:ilvl w:val="2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993"/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Особенности взаимодействия воспитателя с семьями воспитанников ГКП……………………………………………………………………………</w:t>
      </w:r>
      <w:r w:rsidR="00997F28">
        <w:rPr>
          <w:rFonts w:ascii="Times New Roman" w:hAnsi="Times New Roman" w:cs="Times New Roman"/>
          <w:sz w:val="24"/>
          <w:szCs w:val="24"/>
        </w:rPr>
        <w:t>……………..6</w:t>
      </w:r>
    </w:p>
    <w:p w:rsidR="00792563" w:rsidRPr="00997F28" w:rsidRDefault="00792563" w:rsidP="00997F28">
      <w:pPr>
        <w:pStyle w:val="a7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Содержание образовательной программы по освоению воспитанниками ОО ФГОС……………………………………………………………………………...</w:t>
      </w:r>
      <w:r w:rsidR="00997F28">
        <w:rPr>
          <w:rFonts w:ascii="Times New Roman" w:hAnsi="Times New Roman" w:cs="Times New Roman"/>
          <w:sz w:val="24"/>
          <w:szCs w:val="24"/>
        </w:rPr>
        <w:t>......................7</w:t>
      </w:r>
    </w:p>
    <w:p w:rsidR="009A1485" w:rsidRPr="00997F28" w:rsidRDefault="00792563" w:rsidP="00997F28">
      <w:pPr>
        <w:pStyle w:val="a7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Организационный разде</w:t>
      </w:r>
      <w:r w:rsidR="009A1485" w:rsidRPr="00997F28">
        <w:rPr>
          <w:rFonts w:ascii="Times New Roman" w:hAnsi="Times New Roman" w:cs="Times New Roman"/>
          <w:b/>
          <w:sz w:val="24"/>
          <w:szCs w:val="24"/>
        </w:rPr>
        <w:t>л</w:t>
      </w:r>
      <w:r w:rsidR="009A1485" w:rsidRPr="00997F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97F28">
        <w:rPr>
          <w:rFonts w:ascii="Times New Roman" w:hAnsi="Times New Roman" w:cs="Times New Roman"/>
          <w:sz w:val="24"/>
          <w:szCs w:val="24"/>
        </w:rPr>
        <w:t>…………….</w:t>
      </w:r>
      <w:r w:rsidR="00F64F6D">
        <w:rPr>
          <w:rFonts w:ascii="Times New Roman" w:hAnsi="Times New Roman" w:cs="Times New Roman"/>
          <w:sz w:val="24"/>
          <w:szCs w:val="24"/>
        </w:rPr>
        <w:t>10</w:t>
      </w:r>
    </w:p>
    <w:p w:rsidR="009A1485" w:rsidRPr="00997F28" w:rsidRDefault="009A1485" w:rsidP="00997F28">
      <w:pPr>
        <w:pStyle w:val="a7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F28">
        <w:rPr>
          <w:rFonts w:ascii="Times New Roman" w:hAnsi="Times New Roman" w:cs="Times New Roman"/>
          <w:sz w:val="24"/>
          <w:szCs w:val="24"/>
        </w:rPr>
        <w:t>Режим дня ГКП………………………………………………………………</w:t>
      </w:r>
      <w:r w:rsidR="00997F28">
        <w:rPr>
          <w:rFonts w:ascii="Times New Roman" w:hAnsi="Times New Roman" w:cs="Times New Roman"/>
          <w:sz w:val="24"/>
          <w:szCs w:val="24"/>
        </w:rPr>
        <w:t>…………...</w:t>
      </w:r>
      <w:r w:rsidRPr="00997F28">
        <w:rPr>
          <w:rFonts w:ascii="Times New Roman" w:hAnsi="Times New Roman" w:cs="Times New Roman"/>
          <w:sz w:val="24"/>
          <w:szCs w:val="24"/>
        </w:rPr>
        <w:t>.1</w:t>
      </w:r>
      <w:r w:rsidR="000542AE">
        <w:rPr>
          <w:rFonts w:ascii="Times New Roman" w:hAnsi="Times New Roman" w:cs="Times New Roman"/>
          <w:sz w:val="24"/>
          <w:szCs w:val="24"/>
        </w:rPr>
        <w:t>0</w:t>
      </w:r>
    </w:p>
    <w:p w:rsidR="009A1485" w:rsidRPr="00997F28" w:rsidRDefault="009A1485" w:rsidP="00997F28">
      <w:pPr>
        <w:pStyle w:val="a7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 Особенности организации </w:t>
      </w:r>
      <w:r w:rsidR="00997F28">
        <w:rPr>
          <w:rFonts w:ascii="Times New Roman" w:hAnsi="Times New Roman" w:cs="Times New Roman"/>
          <w:sz w:val="24"/>
          <w:szCs w:val="24"/>
        </w:rPr>
        <w:t>предметно-пространственной сре</w:t>
      </w:r>
      <w:r w:rsidR="00F64F6D">
        <w:rPr>
          <w:rFonts w:ascii="Times New Roman" w:hAnsi="Times New Roman" w:cs="Times New Roman"/>
          <w:sz w:val="24"/>
          <w:szCs w:val="24"/>
        </w:rPr>
        <w:t>ды</w:t>
      </w:r>
      <w:r w:rsidR="00997F28">
        <w:rPr>
          <w:rFonts w:ascii="Times New Roman" w:hAnsi="Times New Roman" w:cs="Times New Roman"/>
          <w:sz w:val="24"/>
          <w:szCs w:val="24"/>
        </w:rPr>
        <w:t>…………………….</w:t>
      </w:r>
      <w:r w:rsidR="0045095A" w:rsidRPr="00997F28">
        <w:rPr>
          <w:rFonts w:ascii="Times New Roman" w:hAnsi="Times New Roman" w:cs="Times New Roman"/>
          <w:sz w:val="24"/>
          <w:szCs w:val="24"/>
        </w:rPr>
        <w:t>.1</w:t>
      </w:r>
      <w:r w:rsidR="000542AE">
        <w:rPr>
          <w:rFonts w:ascii="Times New Roman" w:hAnsi="Times New Roman" w:cs="Times New Roman"/>
          <w:sz w:val="24"/>
          <w:szCs w:val="24"/>
        </w:rPr>
        <w:t>0</w:t>
      </w:r>
    </w:p>
    <w:p w:rsidR="009A1485" w:rsidRPr="00997F28" w:rsidRDefault="009A1485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997F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 w:rsidR="00997F28">
        <w:rPr>
          <w:rFonts w:ascii="Times New Roman" w:hAnsi="Times New Roman" w:cs="Times New Roman"/>
          <w:sz w:val="24"/>
          <w:szCs w:val="24"/>
        </w:rPr>
        <w:t>......................</w:t>
      </w:r>
      <w:r w:rsidRPr="00997F28">
        <w:rPr>
          <w:rFonts w:ascii="Times New Roman" w:hAnsi="Times New Roman" w:cs="Times New Roman"/>
          <w:sz w:val="24"/>
          <w:szCs w:val="24"/>
        </w:rPr>
        <w:t>1</w:t>
      </w:r>
      <w:r w:rsidR="000542AE">
        <w:rPr>
          <w:rFonts w:ascii="Times New Roman" w:hAnsi="Times New Roman" w:cs="Times New Roman"/>
          <w:sz w:val="24"/>
          <w:szCs w:val="24"/>
        </w:rPr>
        <w:t>2</w:t>
      </w:r>
    </w:p>
    <w:p w:rsidR="00DA34C1" w:rsidRPr="00997F28" w:rsidRDefault="00DA34C1" w:rsidP="00997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br w:type="page"/>
      </w:r>
    </w:p>
    <w:p w:rsidR="00DA34C1" w:rsidRPr="00997F28" w:rsidRDefault="00DA34C1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7C7719" w:rsidRPr="00997F28" w:rsidRDefault="00FE05C7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В соответствии с требованиями  пункта 6 статьи 12 ФЗ № 273 «Об образовании» от</w:t>
      </w:r>
      <w:r w:rsidR="007C7719" w:rsidRPr="00997F28">
        <w:rPr>
          <w:rFonts w:ascii="Times New Roman" w:hAnsi="Times New Roman" w:cs="Times New Roman"/>
          <w:sz w:val="24"/>
          <w:szCs w:val="24"/>
        </w:rPr>
        <w:t xml:space="preserve"> 29.12.2012 года, требованиями Ф</w:t>
      </w:r>
      <w:r w:rsidRPr="00997F28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дошкольного образования (</w:t>
      </w:r>
      <w:r w:rsidR="007C7719" w:rsidRPr="00997F28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997F28">
        <w:rPr>
          <w:rFonts w:ascii="Times New Roman" w:hAnsi="Times New Roman" w:cs="Times New Roman"/>
          <w:sz w:val="24"/>
          <w:szCs w:val="24"/>
        </w:rPr>
        <w:t>ФГОС ДО</w:t>
      </w:r>
      <w:r w:rsidR="007C7719" w:rsidRPr="00997F28">
        <w:rPr>
          <w:rFonts w:ascii="Times New Roman" w:hAnsi="Times New Roman" w:cs="Times New Roman"/>
          <w:sz w:val="24"/>
          <w:szCs w:val="24"/>
        </w:rPr>
        <w:t>, Стандарт</w:t>
      </w:r>
      <w:r w:rsidR="002C0713" w:rsidRPr="00997F28">
        <w:rPr>
          <w:rFonts w:ascii="Times New Roman" w:hAnsi="Times New Roman" w:cs="Times New Roman"/>
          <w:sz w:val="24"/>
          <w:szCs w:val="24"/>
        </w:rPr>
        <w:t>), учётом примерной</w:t>
      </w:r>
      <w:r w:rsidRPr="00997F28">
        <w:rPr>
          <w:rFonts w:ascii="Times New Roman" w:hAnsi="Times New Roman" w:cs="Times New Roman"/>
          <w:sz w:val="24"/>
          <w:szCs w:val="24"/>
        </w:rPr>
        <w:t xml:space="preserve"> </w:t>
      </w:r>
      <w:r w:rsidR="002C0713" w:rsidRPr="00997F28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Pr="00997F28">
        <w:rPr>
          <w:rFonts w:ascii="Times New Roman" w:hAnsi="Times New Roman" w:cs="Times New Roman"/>
          <w:sz w:val="24"/>
          <w:szCs w:val="24"/>
        </w:rPr>
        <w:t>программ</w:t>
      </w:r>
      <w:r w:rsidR="002C0713" w:rsidRPr="00997F28">
        <w:rPr>
          <w:rFonts w:ascii="Times New Roman" w:hAnsi="Times New Roman" w:cs="Times New Roman"/>
          <w:sz w:val="24"/>
          <w:szCs w:val="24"/>
        </w:rPr>
        <w:t>ы «От рождения до школы»</w:t>
      </w:r>
      <w:r w:rsidR="00270F02" w:rsidRPr="00997F28">
        <w:rPr>
          <w:rFonts w:ascii="Times New Roman" w:hAnsi="Times New Roman" w:cs="Times New Roman"/>
          <w:sz w:val="24"/>
          <w:szCs w:val="24"/>
        </w:rPr>
        <w:t xml:space="preserve"> </w:t>
      </w:r>
      <w:r w:rsidR="002C0713" w:rsidRPr="00997F28">
        <w:rPr>
          <w:rFonts w:ascii="Times New Roman" w:hAnsi="Times New Roman" w:cs="Times New Roman"/>
          <w:sz w:val="24"/>
          <w:szCs w:val="24"/>
        </w:rPr>
        <w:t>была</w:t>
      </w:r>
      <w:r w:rsidRPr="00997F28">
        <w:rPr>
          <w:rFonts w:ascii="Times New Roman" w:hAnsi="Times New Roman" w:cs="Times New Roman"/>
          <w:sz w:val="24"/>
          <w:szCs w:val="24"/>
        </w:rPr>
        <w:t xml:space="preserve"> разработана данная </w:t>
      </w:r>
      <w:r w:rsidR="00270F02" w:rsidRPr="00997F28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997F28">
        <w:rPr>
          <w:rFonts w:ascii="Times New Roman" w:hAnsi="Times New Roman" w:cs="Times New Roman"/>
          <w:sz w:val="24"/>
          <w:szCs w:val="24"/>
        </w:rPr>
        <w:t>образователь</w:t>
      </w:r>
      <w:r w:rsidR="002C0713" w:rsidRPr="00997F28">
        <w:rPr>
          <w:rFonts w:ascii="Times New Roman" w:hAnsi="Times New Roman" w:cs="Times New Roman"/>
          <w:sz w:val="24"/>
          <w:szCs w:val="24"/>
        </w:rPr>
        <w:t xml:space="preserve">ная программа. </w:t>
      </w:r>
      <w:r w:rsidRPr="00997F28">
        <w:rPr>
          <w:rFonts w:ascii="Times New Roman" w:hAnsi="Times New Roman" w:cs="Times New Roman"/>
          <w:sz w:val="24"/>
          <w:szCs w:val="24"/>
        </w:rPr>
        <w:t xml:space="preserve">Данная программа определяет специфику организации воспитательно-образовательной деятельности в организации, цели и задачи, содержание, формы образовательной деятельности в соответствии с ОО ФГОС </w:t>
      </w:r>
      <w:proofErr w:type="gramStart"/>
      <w:r w:rsidRPr="00997F2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>.</w:t>
      </w:r>
      <w:r w:rsidR="007C7719" w:rsidRPr="00997F28">
        <w:rPr>
          <w:rFonts w:ascii="Times New Roman" w:hAnsi="Times New Roman" w:cs="Times New Roman"/>
          <w:i/>
          <w:sz w:val="24"/>
          <w:szCs w:val="24"/>
        </w:rPr>
        <w:t xml:space="preserve"> Сроки реализации программы: 201</w:t>
      </w:r>
      <w:r w:rsidR="00997F28">
        <w:rPr>
          <w:rFonts w:ascii="Times New Roman" w:hAnsi="Times New Roman" w:cs="Times New Roman"/>
          <w:i/>
          <w:sz w:val="24"/>
          <w:szCs w:val="24"/>
        </w:rPr>
        <w:t>6-2017</w:t>
      </w:r>
      <w:r w:rsidR="007C7719" w:rsidRPr="00997F28">
        <w:rPr>
          <w:rFonts w:ascii="Times New Roman" w:hAnsi="Times New Roman" w:cs="Times New Roman"/>
          <w:i/>
          <w:sz w:val="24"/>
          <w:szCs w:val="24"/>
        </w:rPr>
        <w:t xml:space="preserve"> учебный год.</w:t>
      </w:r>
    </w:p>
    <w:p w:rsidR="007C7719" w:rsidRPr="00997F28" w:rsidRDefault="007C7719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F02" w:rsidRPr="00997F28" w:rsidRDefault="00270F02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Список используемых терминов:</w:t>
      </w:r>
    </w:p>
    <w:p w:rsidR="00270F02" w:rsidRPr="00997F28" w:rsidRDefault="00270F02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7F28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997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97F28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270F02" w:rsidRPr="00997F28" w:rsidRDefault="00270F02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ООП – </w:t>
      </w:r>
      <w:r w:rsidRPr="00997F2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</w:p>
    <w:p w:rsidR="00981101" w:rsidRPr="00997F28" w:rsidRDefault="00981101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ОО – </w:t>
      </w:r>
      <w:r w:rsidRPr="00997F28">
        <w:rPr>
          <w:rFonts w:ascii="Times New Roman" w:hAnsi="Times New Roman" w:cs="Times New Roman"/>
          <w:sz w:val="24"/>
          <w:szCs w:val="24"/>
        </w:rPr>
        <w:t>образовательная программа</w:t>
      </w:r>
    </w:p>
    <w:p w:rsidR="009A1485" w:rsidRPr="00997F28" w:rsidRDefault="009A1485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ГКП </w:t>
      </w:r>
      <w:r w:rsidR="00727FA0" w:rsidRPr="00997F28">
        <w:rPr>
          <w:rFonts w:ascii="Times New Roman" w:hAnsi="Times New Roman" w:cs="Times New Roman"/>
          <w:sz w:val="24"/>
          <w:szCs w:val="24"/>
        </w:rPr>
        <w:t>– группа кратковременного пре</w:t>
      </w:r>
      <w:r w:rsidRPr="00997F28">
        <w:rPr>
          <w:rFonts w:ascii="Times New Roman" w:hAnsi="Times New Roman" w:cs="Times New Roman"/>
          <w:sz w:val="24"/>
          <w:szCs w:val="24"/>
        </w:rPr>
        <w:t>бывания</w:t>
      </w:r>
    </w:p>
    <w:p w:rsidR="00270F02" w:rsidRDefault="00270F02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ФГОС </w:t>
      </w:r>
      <w:proofErr w:type="gramStart"/>
      <w:r w:rsidRPr="00997F28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997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997F28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стандарт дошкольного образования (Приказ №1155 от 17 октября 2013 года). </w:t>
      </w:r>
    </w:p>
    <w:p w:rsidR="00997F28" w:rsidRPr="00997F28" w:rsidRDefault="00997F28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F02" w:rsidRPr="00997F28" w:rsidRDefault="00270F02" w:rsidP="00997F28">
      <w:pPr>
        <w:pStyle w:val="a7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ЦЕЛЕВОЙ</w:t>
      </w:r>
    </w:p>
    <w:p w:rsidR="00270F02" w:rsidRPr="00997F28" w:rsidRDefault="00270F02" w:rsidP="00997F28">
      <w:pPr>
        <w:pStyle w:val="a7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ЗАПИСКА.</w:t>
      </w:r>
    </w:p>
    <w:p w:rsidR="00270F02" w:rsidRPr="00997F28" w:rsidRDefault="00270F02" w:rsidP="00997F28">
      <w:pPr>
        <w:pStyle w:val="a7"/>
        <w:numPr>
          <w:ilvl w:val="2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Цели и задачи ООП.</w:t>
      </w:r>
    </w:p>
    <w:p w:rsidR="00270F02" w:rsidRPr="00997F28" w:rsidRDefault="00270F02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F28">
        <w:rPr>
          <w:rFonts w:ascii="Times New Roman" w:hAnsi="Times New Roman" w:cs="Times New Roman"/>
          <w:sz w:val="24"/>
          <w:szCs w:val="24"/>
        </w:rPr>
        <w:t xml:space="preserve">Целью программы является </w:t>
      </w:r>
      <w:r w:rsidRPr="00997F28">
        <w:rPr>
          <w:rFonts w:ascii="Times New Roman" w:hAnsi="Times New Roman" w:cs="Times New Roman"/>
          <w:color w:val="000000"/>
          <w:sz w:val="24"/>
          <w:szCs w:val="24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270F02" w:rsidRPr="00997F28" w:rsidRDefault="00270F02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F28">
        <w:rPr>
          <w:rFonts w:ascii="Times New Roman" w:hAnsi="Times New Roman" w:cs="Times New Roman"/>
          <w:b/>
          <w:color w:val="000000"/>
          <w:sz w:val="24"/>
          <w:szCs w:val="24"/>
        </w:rPr>
        <w:t>Достижение поставленной цели предусматривает решение следующих задач:</w:t>
      </w:r>
    </w:p>
    <w:p w:rsidR="00270F02" w:rsidRPr="00997F28" w:rsidRDefault="00270F02" w:rsidP="00997F28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97F28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270F02" w:rsidRPr="00997F28" w:rsidRDefault="00270F02" w:rsidP="00997F28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97F28">
        <w:rPr>
          <w:sz w:val="24"/>
          <w:szCs w:val="24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270F02" w:rsidRPr="00997F28" w:rsidRDefault="00270F02" w:rsidP="00997F28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97F28">
        <w:rPr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270F02" w:rsidRPr="00997F28" w:rsidRDefault="00270F02" w:rsidP="00997F28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97F28">
        <w:rPr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270F02" w:rsidRPr="00997F28" w:rsidRDefault="00270F02" w:rsidP="00997F28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97F28">
        <w:rPr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270F02" w:rsidRPr="00997F28" w:rsidRDefault="00270F02" w:rsidP="00997F28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97F28">
        <w:rPr>
          <w:sz w:val="24"/>
          <w:szCs w:val="24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270F02" w:rsidRPr="00997F28" w:rsidRDefault="00270F02" w:rsidP="00997F28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97F28">
        <w:rPr>
          <w:sz w:val="24"/>
          <w:szCs w:val="24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270F02" w:rsidRPr="00997F28" w:rsidRDefault="00270F02" w:rsidP="00997F28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97F28">
        <w:rPr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270F02" w:rsidRPr="00997F28" w:rsidRDefault="00270F02" w:rsidP="00997F28">
      <w:pPr>
        <w:pStyle w:val="a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97F28">
        <w:rPr>
          <w:sz w:val="24"/>
          <w:szCs w:val="24"/>
        </w:rPr>
        <w:lastRenderedPageBreak/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70F02" w:rsidRPr="00997F28" w:rsidRDefault="00270F02" w:rsidP="0099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ab/>
        <w:t>Принципы построения ОП основаны на ведущих принципах современной педагогики: гуманистических началах через уважение к каждому воспитаннику, доступности и соответствия содержания образования возрасту. Также учитываются принципы интеграции образовательных областей, личностно-ориентированное взаимодействие взрослых с воспитанниками, предоставление каждому ребёнку права выбора вида деятельности, создание предметно-пространственной развивающей среды, способствующей всестороннему развитию воспитанников, развитию игры, как ведущего вида детской деятельности, сбалансированности всех форм детской деятельности.  В основе построения содержания образовательного процесса лежит принцип комплексно-тематического планирования.</w:t>
      </w:r>
    </w:p>
    <w:p w:rsidR="00270F02" w:rsidRPr="00997F28" w:rsidRDefault="00270F02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F02" w:rsidRPr="00997F28" w:rsidRDefault="00270F02" w:rsidP="00997F28">
      <w:pPr>
        <w:pStyle w:val="a7"/>
        <w:numPr>
          <w:ilvl w:val="2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Принципы и подходы к формированию </w:t>
      </w:r>
      <w:r w:rsidR="00B11EB6" w:rsidRPr="00997F28">
        <w:rPr>
          <w:rFonts w:ascii="Times New Roman" w:hAnsi="Times New Roman" w:cs="Times New Roman"/>
          <w:b/>
          <w:sz w:val="24"/>
          <w:szCs w:val="24"/>
        </w:rPr>
        <w:t>О</w:t>
      </w:r>
      <w:r w:rsidRPr="00997F28">
        <w:rPr>
          <w:rFonts w:ascii="Times New Roman" w:hAnsi="Times New Roman" w:cs="Times New Roman"/>
          <w:b/>
          <w:sz w:val="24"/>
          <w:szCs w:val="24"/>
        </w:rPr>
        <w:t>ОП</w:t>
      </w:r>
    </w:p>
    <w:p w:rsidR="00B11EB6" w:rsidRPr="00997F28" w:rsidRDefault="00B144F2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 </w:t>
      </w:r>
    </w:p>
    <w:p w:rsidR="00B11EB6" w:rsidRPr="00997F28" w:rsidRDefault="00B144F2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Программа направлена на создание условий развития дошкольников, открывающих возможности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r w:rsidR="00B11EB6" w:rsidRPr="00997F28">
        <w:rPr>
          <w:rFonts w:ascii="Times New Roman" w:hAnsi="Times New Roman" w:cs="Times New Roman"/>
          <w:sz w:val="24"/>
          <w:szCs w:val="24"/>
        </w:rPr>
        <w:t>с</w:t>
      </w:r>
      <w:r w:rsidRPr="00997F28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 дошкольному возрасту видам деятельности. </w:t>
      </w:r>
    </w:p>
    <w:p w:rsidR="00B11EB6" w:rsidRPr="00997F28" w:rsidRDefault="00B144F2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базовых ценностей российского дошкольного образования: </w:t>
      </w:r>
    </w:p>
    <w:p w:rsidR="00B11EB6" w:rsidRPr="00997F28" w:rsidRDefault="00B11EB6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П</w:t>
      </w:r>
      <w:r w:rsidR="00B144F2" w:rsidRPr="00997F28">
        <w:rPr>
          <w:rFonts w:ascii="Times New Roman" w:hAnsi="Times New Roman" w:cs="Times New Roman"/>
          <w:sz w:val="24"/>
          <w:szCs w:val="24"/>
        </w:rPr>
        <w:t>ринципа гуманно-личностных отношений к ребёнку с учётом возрастных, индивидуальных психологических и физиологических особенностей</w:t>
      </w:r>
      <w:r w:rsidRPr="00997F28">
        <w:rPr>
          <w:rFonts w:ascii="Times New Roman" w:hAnsi="Times New Roman" w:cs="Times New Roman"/>
          <w:sz w:val="24"/>
          <w:szCs w:val="24"/>
        </w:rPr>
        <w:t>.</w:t>
      </w:r>
    </w:p>
    <w:p w:rsidR="00B11EB6" w:rsidRPr="00997F28" w:rsidRDefault="00B144F2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 </w:t>
      </w:r>
      <w:r w:rsidR="00B11EB6" w:rsidRPr="00997F28">
        <w:rPr>
          <w:rFonts w:ascii="Times New Roman" w:hAnsi="Times New Roman" w:cs="Times New Roman"/>
          <w:sz w:val="24"/>
          <w:szCs w:val="24"/>
        </w:rPr>
        <w:t>П</w:t>
      </w:r>
      <w:r w:rsidRPr="00997F28">
        <w:rPr>
          <w:rFonts w:ascii="Times New Roman" w:hAnsi="Times New Roman" w:cs="Times New Roman"/>
          <w:sz w:val="24"/>
          <w:szCs w:val="24"/>
        </w:rPr>
        <w:t>ринципа развивающего образования, обеспечивающего становление личности ребёнка и ориентирующего педагога на его индивидуальные особенности</w:t>
      </w:r>
      <w:r w:rsidR="00B11EB6" w:rsidRPr="00997F28">
        <w:rPr>
          <w:rFonts w:ascii="Times New Roman" w:hAnsi="Times New Roman" w:cs="Times New Roman"/>
          <w:sz w:val="24"/>
          <w:szCs w:val="24"/>
        </w:rPr>
        <w:t>.</w:t>
      </w:r>
    </w:p>
    <w:p w:rsidR="00B11EB6" w:rsidRPr="00997F28" w:rsidRDefault="00B11EB6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П</w:t>
      </w:r>
      <w:r w:rsidR="00B144F2" w:rsidRPr="00997F28">
        <w:rPr>
          <w:rFonts w:ascii="Times New Roman" w:hAnsi="Times New Roman" w:cs="Times New Roman"/>
          <w:sz w:val="24"/>
          <w:szCs w:val="24"/>
        </w:rPr>
        <w:t>ринципа интеграции образовательных областей в соответствии с возрастными возможностями и особенностями воспитанников, спецификой образовательных областей</w:t>
      </w:r>
      <w:r w:rsidRPr="00997F28">
        <w:rPr>
          <w:rFonts w:ascii="Times New Roman" w:hAnsi="Times New Roman" w:cs="Times New Roman"/>
          <w:sz w:val="24"/>
          <w:szCs w:val="24"/>
        </w:rPr>
        <w:t>.</w:t>
      </w:r>
    </w:p>
    <w:p w:rsidR="00B11EB6" w:rsidRPr="00997F28" w:rsidRDefault="00B11EB6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К</w:t>
      </w:r>
      <w:r w:rsidR="00B144F2" w:rsidRPr="00997F28">
        <w:rPr>
          <w:rFonts w:ascii="Times New Roman" w:hAnsi="Times New Roman" w:cs="Times New Roman"/>
          <w:sz w:val="24"/>
          <w:szCs w:val="24"/>
        </w:rPr>
        <w:t>омплексно-тематического принципа планирования образовательного процесса</w:t>
      </w:r>
      <w:r w:rsidRPr="00997F28">
        <w:rPr>
          <w:rFonts w:ascii="Times New Roman" w:hAnsi="Times New Roman" w:cs="Times New Roman"/>
          <w:sz w:val="24"/>
          <w:szCs w:val="24"/>
        </w:rPr>
        <w:t>.</w:t>
      </w:r>
    </w:p>
    <w:p w:rsidR="00B11EB6" w:rsidRPr="00997F28" w:rsidRDefault="00B11EB6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П</w:t>
      </w:r>
      <w:r w:rsidR="00B144F2" w:rsidRPr="00997F28">
        <w:rPr>
          <w:rFonts w:ascii="Times New Roman" w:hAnsi="Times New Roman" w:cs="Times New Roman"/>
          <w:sz w:val="24"/>
          <w:szCs w:val="24"/>
        </w:rPr>
        <w:t>ринципа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</w:t>
      </w:r>
      <w:r w:rsidRPr="00997F28">
        <w:rPr>
          <w:rFonts w:ascii="Times New Roman" w:hAnsi="Times New Roman" w:cs="Times New Roman"/>
          <w:sz w:val="24"/>
          <w:szCs w:val="24"/>
        </w:rPr>
        <w:t>ния.</w:t>
      </w:r>
    </w:p>
    <w:p w:rsidR="00B11EB6" w:rsidRPr="00997F28" w:rsidRDefault="00B144F2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принципа построения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 </w:t>
      </w:r>
    </w:p>
    <w:p w:rsidR="00B11EB6" w:rsidRPr="00997F28" w:rsidRDefault="00B11EB6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4F2" w:rsidRPr="00997F28" w:rsidRDefault="00B11EB6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ГКП</w:t>
      </w:r>
      <w:r w:rsidR="00B144F2" w:rsidRPr="00997F28">
        <w:rPr>
          <w:rFonts w:ascii="Times New Roman" w:hAnsi="Times New Roman" w:cs="Times New Roman"/>
          <w:sz w:val="24"/>
          <w:szCs w:val="24"/>
        </w:rPr>
        <w:t xml:space="preserve"> реализует основную образовательную программу дошкольного образования, разработанную </w:t>
      </w:r>
      <w:r w:rsidR="00C16081" w:rsidRPr="00997F28">
        <w:rPr>
          <w:rFonts w:ascii="Times New Roman" w:hAnsi="Times New Roman" w:cs="Times New Roman"/>
          <w:sz w:val="24"/>
          <w:szCs w:val="24"/>
        </w:rPr>
        <w:t>ГКП</w:t>
      </w:r>
      <w:r w:rsidR="009A1485" w:rsidRPr="00997F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44F2" w:rsidRPr="00997F28">
        <w:rPr>
          <w:rFonts w:ascii="Times New Roman" w:hAnsi="Times New Roman" w:cs="Times New Roman"/>
          <w:sz w:val="24"/>
          <w:szCs w:val="24"/>
        </w:rPr>
        <w:t xml:space="preserve">самостоятельно на основе примерной основной общеобразовательной программы: «От рождения до школы» под редакцией </w:t>
      </w:r>
      <w:proofErr w:type="spellStart"/>
      <w:r w:rsidR="00B144F2" w:rsidRPr="00997F28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="00B144F2" w:rsidRPr="00997F28">
        <w:rPr>
          <w:rFonts w:ascii="Times New Roman" w:hAnsi="Times New Roman" w:cs="Times New Roman"/>
          <w:sz w:val="24"/>
          <w:szCs w:val="24"/>
        </w:rPr>
        <w:t>, Т.С.Комаровой, М.А.Васильевой и соответствующий методический комплекс</w:t>
      </w:r>
      <w:r w:rsidR="00556327" w:rsidRPr="00997F28">
        <w:rPr>
          <w:rFonts w:ascii="Times New Roman" w:hAnsi="Times New Roman" w:cs="Times New Roman"/>
          <w:sz w:val="24"/>
          <w:szCs w:val="24"/>
        </w:rPr>
        <w:t>.</w:t>
      </w:r>
    </w:p>
    <w:p w:rsidR="00556327" w:rsidRPr="00997F28" w:rsidRDefault="00556327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6327" w:rsidRPr="00997F28" w:rsidRDefault="00556327" w:rsidP="00997F28">
      <w:pPr>
        <w:pStyle w:val="a7"/>
        <w:numPr>
          <w:ilvl w:val="2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Значимы</w:t>
      </w:r>
      <w:r w:rsidR="009F02C6" w:rsidRPr="00997F28">
        <w:rPr>
          <w:rFonts w:ascii="Times New Roman" w:hAnsi="Times New Roman" w:cs="Times New Roman"/>
          <w:b/>
          <w:sz w:val="24"/>
          <w:szCs w:val="24"/>
        </w:rPr>
        <w:t>е для разработки и реализации О</w:t>
      </w:r>
      <w:r w:rsidRPr="00997F28">
        <w:rPr>
          <w:rFonts w:ascii="Times New Roman" w:hAnsi="Times New Roman" w:cs="Times New Roman"/>
          <w:b/>
          <w:sz w:val="24"/>
          <w:szCs w:val="24"/>
        </w:rPr>
        <w:t>ОП ДО характеристики.</w:t>
      </w:r>
    </w:p>
    <w:p w:rsidR="00270F02" w:rsidRPr="002A4D17" w:rsidRDefault="00270F02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Группа кратковременного пребывания при МКОУ </w:t>
      </w:r>
      <w:r w:rsidR="00997F28">
        <w:rPr>
          <w:rFonts w:ascii="Times New Roman" w:hAnsi="Times New Roman" w:cs="Times New Roman"/>
          <w:sz w:val="24"/>
          <w:szCs w:val="24"/>
        </w:rPr>
        <w:t xml:space="preserve">СОШ п. </w:t>
      </w:r>
      <w:proofErr w:type="spellStart"/>
      <w:r w:rsidR="00997F28">
        <w:rPr>
          <w:rFonts w:ascii="Times New Roman" w:hAnsi="Times New Roman" w:cs="Times New Roman"/>
          <w:sz w:val="24"/>
          <w:szCs w:val="24"/>
        </w:rPr>
        <w:t>Водла</w:t>
      </w:r>
      <w:proofErr w:type="spellEnd"/>
      <w:r w:rsidRPr="00997F28">
        <w:rPr>
          <w:rFonts w:ascii="Times New Roman" w:hAnsi="Times New Roman" w:cs="Times New Roman"/>
          <w:sz w:val="24"/>
          <w:szCs w:val="24"/>
        </w:rPr>
        <w:t xml:space="preserve"> является звеном муниципальной системы ОУ, основной целью которого является охрана и укрепление физического и психического здоровья воспитанников, обеспечение познавательно-речевого, социально-личностного, художественно-эстетического и физического развития воспитанников, осуществление необходимой коррекции недостатков, оказание </w:t>
      </w:r>
      <w:r w:rsidRPr="00997F28">
        <w:rPr>
          <w:rFonts w:ascii="Times New Roman" w:hAnsi="Times New Roman" w:cs="Times New Roman"/>
          <w:sz w:val="24"/>
          <w:szCs w:val="24"/>
        </w:rPr>
        <w:lastRenderedPageBreak/>
        <w:t xml:space="preserve">консультативно-методической помощи родителям. Предметом деятельности ГКП является  предоставление общедоступного бесплатного дошкольного образования. </w:t>
      </w:r>
      <w:r w:rsidRPr="002A4D17">
        <w:rPr>
          <w:rFonts w:ascii="Times New Roman" w:hAnsi="Times New Roman" w:cs="Times New Roman"/>
          <w:sz w:val="24"/>
          <w:szCs w:val="24"/>
        </w:rPr>
        <w:t>На 01.0</w:t>
      </w:r>
      <w:r w:rsidR="00997F28" w:rsidRPr="002A4D17">
        <w:rPr>
          <w:rFonts w:ascii="Times New Roman" w:hAnsi="Times New Roman" w:cs="Times New Roman"/>
          <w:sz w:val="24"/>
          <w:szCs w:val="24"/>
        </w:rPr>
        <w:t>1</w:t>
      </w:r>
      <w:r w:rsidRPr="002A4D17">
        <w:rPr>
          <w:rFonts w:ascii="Times New Roman" w:hAnsi="Times New Roman" w:cs="Times New Roman"/>
          <w:sz w:val="24"/>
          <w:szCs w:val="24"/>
        </w:rPr>
        <w:t>.201</w:t>
      </w:r>
      <w:r w:rsidR="00997F28" w:rsidRPr="002A4D17">
        <w:rPr>
          <w:rFonts w:ascii="Times New Roman" w:hAnsi="Times New Roman" w:cs="Times New Roman"/>
          <w:sz w:val="24"/>
          <w:szCs w:val="24"/>
        </w:rPr>
        <w:t>7</w:t>
      </w:r>
      <w:r w:rsidRPr="002A4D17">
        <w:rPr>
          <w:rFonts w:ascii="Times New Roman" w:hAnsi="Times New Roman" w:cs="Times New Roman"/>
          <w:sz w:val="24"/>
          <w:szCs w:val="24"/>
        </w:rPr>
        <w:t xml:space="preserve"> в ГКП работает 1 педагог-воспитатель.  </w:t>
      </w:r>
    </w:p>
    <w:p w:rsidR="00270F02" w:rsidRPr="00997F28" w:rsidRDefault="00556327" w:rsidP="00997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D17">
        <w:rPr>
          <w:rFonts w:ascii="Times New Roman" w:hAnsi="Times New Roman" w:cs="Times New Roman"/>
          <w:sz w:val="24"/>
          <w:szCs w:val="24"/>
        </w:rPr>
        <w:t>Организация обеспечивает право на получение общедоступного и качественного дошкольного образования. В текущем учебном году  функционирует 1 группа общеразвивающего вида. Предельная наполняемость группы определена в соответствии с нормами СанПиН 2.4.90.45-13, исходя из расчёта группы по площади. ГКП посещают воспитанники в возрасте 5 – 6 лет.</w:t>
      </w:r>
    </w:p>
    <w:p w:rsidR="00DA298B" w:rsidRPr="00997F28" w:rsidRDefault="00DA298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Достижения детей 5-6 лет характеризуются дальнейшим развитием игровой деятельности: дети начинают осваивать социальные отношения и понимать подчиненность позиций в различных видах деятельности взрослых. Роли распределяются до игры и строят свое поведение, придерживаясь роли.</w:t>
      </w:r>
    </w:p>
    <w:p w:rsidR="00DA298B" w:rsidRPr="00997F28" w:rsidRDefault="00DA298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Старший дошкольный возраст – возраст наиболее активного рисования, которое начинает отличаться оригинальностью композиционного решения, передавать статичные и динамичные отношения.</w:t>
      </w:r>
    </w:p>
    <w:p w:rsidR="00DA298B" w:rsidRPr="00997F28" w:rsidRDefault="00DA298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Аналитическая деятельность ребенка связана с развитием конструирования, в ходе которого дети овладевают обобщенным способом обследования образца.</w:t>
      </w:r>
    </w:p>
    <w:p w:rsidR="00DA298B" w:rsidRPr="00997F28" w:rsidRDefault="00DA298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Восприятие характеризуется анализом сложных форм объектов, совершенствованием представлений о цвете, форме, величине, хотя дети еще испытывают трудности, особенно когда надо учитывать сразу несколько различных и при этом противоположных признаков.</w:t>
      </w:r>
    </w:p>
    <w:p w:rsidR="00DA298B" w:rsidRPr="00997F28" w:rsidRDefault="00DA298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Продолжает развиваться образное мышление, которое сопровождается освоением мыслительных средств (схематизированные представления; комплексные представления; представления о цикличности изменений); продолжают совершенствоваться обобщения; дети становятся способны рассуждать и давать адекватные причинные объяснения.</w:t>
      </w:r>
    </w:p>
    <w:p w:rsidR="00DA298B" w:rsidRPr="00997F28" w:rsidRDefault="00DA298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К 7 годам завершается дошкольный возраст. Его основные достижения связаны с освоением мира вещей как предметов человеческой культуры, что находит отражение в продуктивной деятельности. Дети активно осваивают формы позитивного общения с людьми, чему всемерно способствует сложная игровая деятельность. К концу дошкольного возраста ребенок обладает высоким уровнем познавательного и личностного развития. У него формируется позиция школьника.</w:t>
      </w:r>
    </w:p>
    <w:p w:rsidR="00C16081" w:rsidRPr="00997F28" w:rsidRDefault="00C1608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F02" w:rsidRPr="00997F28" w:rsidRDefault="00270F02" w:rsidP="00997F28">
      <w:pPr>
        <w:pStyle w:val="a7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СОДЕРЖАТЕЛЬНЫЙ РАЗДЕЛ.</w:t>
      </w:r>
    </w:p>
    <w:p w:rsidR="00270F02" w:rsidRPr="00997F28" w:rsidRDefault="00270F02" w:rsidP="00997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759" w:rsidRPr="00997F28" w:rsidRDefault="00CF4726" w:rsidP="00997F28">
      <w:pPr>
        <w:pStyle w:val="a7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Формы, способы, методы и </w:t>
      </w:r>
      <w:r w:rsidR="00C16081" w:rsidRPr="00997F28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997F28">
        <w:rPr>
          <w:rFonts w:ascii="Times New Roman" w:hAnsi="Times New Roman" w:cs="Times New Roman"/>
          <w:b/>
          <w:sz w:val="24"/>
          <w:szCs w:val="24"/>
        </w:rPr>
        <w:t xml:space="preserve"> реализации ООП </w:t>
      </w:r>
      <w:proofErr w:type="gramStart"/>
      <w:r w:rsidRPr="00997F28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997F28">
        <w:rPr>
          <w:rFonts w:ascii="Times New Roman" w:hAnsi="Times New Roman" w:cs="Times New Roman"/>
          <w:b/>
          <w:sz w:val="24"/>
          <w:szCs w:val="24"/>
        </w:rPr>
        <w:t>.</w:t>
      </w:r>
    </w:p>
    <w:p w:rsidR="00FE200B" w:rsidRPr="00997F28" w:rsidRDefault="00FE200B" w:rsidP="00997F28">
      <w:pPr>
        <w:pStyle w:val="a7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Особенности и специфика организации воспитательно-образовательного процесса в </w:t>
      </w:r>
      <w:r w:rsidR="008F2759" w:rsidRPr="00997F28">
        <w:rPr>
          <w:rFonts w:ascii="Times New Roman" w:hAnsi="Times New Roman" w:cs="Times New Roman"/>
          <w:b/>
          <w:sz w:val="24"/>
          <w:szCs w:val="24"/>
        </w:rPr>
        <w:t>ГКП</w:t>
      </w:r>
      <w:r w:rsidRPr="00997F28">
        <w:rPr>
          <w:rFonts w:ascii="Times New Roman" w:hAnsi="Times New Roman" w:cs="Times New Roman"/>
          <w:b/>
          <w:sz w:val="24"/>
          <w:szCs w:val="24"/>
        </w:rPr>
        <w:t>.</w:t>
      </w:r>
    </w:p>
    <w:p w:rsidR="00C16081" w:rsidRPr="00997F28" w:rsidRDefault="00C1608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В примерной общеобразовательной программе дошкольного образования «От рождения до школы» под редакцией </w:t>
      </w:r>
      <w:proofErr w:type="spellStart"/>
      <w:r w:rsidRPr="00997F28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997F28">
        <w:rPr>
          <w:rFonts w:ascii="Times New Roman" w:hAnsi="Times New Roman" w:cs="Times New Roman"/>
          <w:sz w:val="24"/>
          <w:szCs w:val="24"/>
        </w:rPr>
        <w:t xml:space="preserve"> в полном объёме прописаны психолого-педагогические условия реализации программы по основным направлениям (стр. 104-119) в соответствии с ФГОС ДО:</w:t>
      </w:r>
    </w:p>
    <w:p w:rsidR="00C16081" w:rsidRPr="00997F28" w:rsidRDefault="00C1608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1.​ Особенности общей организации образовательного пространства.</w:t>
      </w:r>
    </w:p>
    <w:p w:rsidR="00C16081" w:rsidRPr="00997F28" w:rsidRDefault="00C1608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2.​ Роль педагога в организации психолого-педагогических условий:</w:t>
      </w:r>
    </w:p>
    <w:p w:rsidR="00C16081" w:rsidRPr="00997F28" w:rsidRDefault="00C16081" w:rsidP="00997F28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обеспечение эмоционального благополучия ребёнка</w:t>
      </w:r>
    </w:p>
    <w:p w:rsidR="00C16081" w:rsidRPr="00997F28" w:rsidRDefault="00C16081" w:rsidP="00997F28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формирование доброжелательных, внимательных отношений</w:t>
      </w:r>
    </w:p>
    <w:p w:rsidR="00C16081" w:rsidRPr="00997F28" w:rsidRDefault="00C16081" w:rsidP="00997F28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развитие самостоятельности детей</w:t>
      </w:r>
    </w:p>
    <w:p w:rsidR="00C16081" w:rsidRPr="00997F28" w:rsidRDefault="00C16081" w:rsidP="00997F28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создание условий для развития свободной игровой деятельности</w:t>
      </w:r>
    </w:p>
    <w:p w:rsidR="00C16081" w:rsidRPr="00997F28" w:rsidRDefault="00C16081" w:rsidP="00997F28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создание условий для развития познавательной деятельности</w:t>
      </w:r>
    </w:p>
    <w:p w:rsidR="00C16081" w:rsidRPr="00997F28" w:rsidRDefault="00C16081" w:rsidP="00997F28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создание условий для проектной деятельности</w:t>
      </w:r>
    </w:p>
    <w:p w:rsidR="00C16081" w:rsidRPr="00997F28" w:rsidRDefault="00C16081" w:rsidP="00997F28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создание условий для самовыражения средствами искусства</w:t>
      </w:r>
    </w:p>
    <w:p w:rsidR="00C16081" w:rsidRPr="00997F28" w:rsidRDefault="00C16081" w:rsidP="00997F28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создание условий для физического развития</w:t>
      </w:r>
    </w:p>
    <w:p w:rsidR="00C16081" w:rsidRPr="00997F28" w:rsidRDefault="00C1608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lastRenderedPageBreak/>
        <w:t>3. Взаимодействие детского сада с семьёй:</w:t>
      </w:r>
    </w:p>
    <w:p w:rsidR="00C16081" w:rsidRPr="00997F28" w:rsidRDefault="00C16081" w:rsidP="00997F28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основные цели и задачи</w:t>
      </w:r>
    </w:p>
    <w:p w:rsidR="00C16081" w:rsidRPr="00997F28" w:rsidRDefault="00C16081" w:rsidP="00997F28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основные направления и формы взаимодействия с семьёй.</w:t>
      </w:r>
    </w:p>
    <w:p w:rsidR="00C16081" w:rsidRPr="00997F28" w:rsidRDefault="00C1608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Программа ГКП предполагает использование данных рекомендаций и требований в целях успешной её реализации.</w:t>
      </w:r>
    </w:p>
    <w:p w:rsidR="00C16081" w:rsidRPr="00997F28" w:rsidRDefault="00C1608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При организации воспитательно-образовательного процесса Программой предусмотрено единство воспитательных, развивающих и обучающих целей и задач, которые решаются без перегрузки детей на необходимом и достаточном материале, через адекватные формы, максимально приближаясь к разумному «минимуму».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F28">
        <w:rPr>
          <w:rFonts w:ascii="Times New Roman" w:hAnsi="Times New Roman" w:cs="Times New Roman"/>
          <w:i/>
          <w:sz w:val="24"/>
          <w:szCs w:val="24"/>
        </w:rPr>
        <w:t xml:space="preserve">Программа </w:t>
      </w:r>
      <w:r w:rsidR="008F2759" w:rsidRPr="00997F28">
        <w:rPr>
          <w:rFonts w:ascii="Times New Roman" w:hAnsi="Times New Roman" w:cs="Times New Roman"/>
          <w:i/>
          <w:sz w:val="24"/>
          <w:szCs w:val="24"/>
        </w:rPr>
        <w:t>ГКП</w:t>
      </w:r>
      <w:r w:rsidRPr="00997F28">
        <w:rPr>
          <w:rFonts w:ascii="Times New Roman" w:hAnsi="Times New Roman" w:cs="Times New Roman"/>
          <w:i/>
          <w:sz w:val="24"/>
          <w:szCs w:val="24"/>
        </w:rPr>
        <w:t xml:space="preserve"> предусматривает:</w:t>
      </w:r>
    </w:p>
    <w:p w:rsidR="00FE200B" w:rsidRPr="00997F28" w:rsidRDefault="00FE200B" w:rsidP="00997F28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8F2759" w:rsidRPr="00997F28">
        <w:rPr>
          <w:rFonts w:ascii="Times New Roman" w:hAnsi="Times New Roman" w:cs="Times New Roman"/>
          <w:sz w:val="24"/>
          <w:szCs w:val="24"/>
        </w:rPr>
        <w:t xml:space="preserve">всего помещения предназначенного для ГКП </w:t>
      </w:r>
      <w:r w:rsidRPr="00997F28">
        <w:rPr>
          <w:rFonts w:ascii="Times New Roman" w:hAnsi="Times New Roman" w:cs="Times New Roman"/>
          <w:sz w:val="24"/>
          <w:szCs w:val="24"/>
        </w:rPr>
        <w:t>в качестве образовательного, оздоровительного и развивающего пространства, в котором созданы для детей групп</w:t>
      </w:r>
      <w:r w:rsidR="008F2759" w:rsidRPr="00997F28">
        <w:rPr>
          <w:rFonts w:ascii="Times New Roman" w:hAnsi="Times New Roman" w:cs="Times New Roman"/>
          <w:sz w:val="24"/>
          <w:szCs w:val="24"/>
        </w:rPr>
        <w:t>ы</w:t>
      </w:r>
      <w:r w:rsidRPr="00997F28">
        <w:rPr>
          <w:rFonts w:ascii="Times New Roman" w:hAnsi="Times New Roman" w:cs="Times New Roman"/>
          <w:sz w:val="24"/>
          <w:szCs w:val="24"/>
        </w:rPr>
        <w:t xml:space="preserve"> общеразвивающей и компенсирующей направленности зоны погружения в различные интересные виды детской деятельности.</w:t>
      </w:r>
    </w:p>
    <w:p w:rsidR="00FE200B" w:rsidRPr="00997F28" w:rsidRDefault="00FE200B" w:rsidP="00997F28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Построение всей жизни </w:t>
      </w:r>
      <w:r w:rsidR="008F2759" w:rsidRPr="00997F28">
        <w:rPr>
          <w:rFonts w:ascii="Times New Roman" w:hAnsi="Times New Roman" w:cs="Times New Roman"/>
          <w:sz w:val="24"/>
          <w:szCs w:val="24"/>
        </w:rPr>
        <w:t>ГКП</w:t>
      </w:r>
      <w:r w:rsidRPr="00997F28">
        <w:rPr>
          <w:rFonts w:ascii="Times New Roman" w:hAnsi="Times New Roman" w:cs="Times New Roman"/>
          <w:sz w:val="24"/>
          <w:szCs w:val="24"/>
        </w:rPr>
        <w:t xml:space="preserve"> по принципу командной работы и партнёрства, обеспечивающего сотрудничество и тесную взаимосвязь </w:t>
      </w:r>
      <w:r w:rsidR="008F2759" w:rsidRPr="00997F28">
        <w:rPr>
          <w:rFonts w:ascii="Times New Roman" w:hAnsi="Times New Roman" w:cs="Times New Roman"/>
          <w:sz w:val="24"/>
          <w:szCs w:val="24"/>
        </w:rPr>
        <w:t>воспитателя</w:t>
      </w:r>
      <w:r w:rsidRPr="00997F28">
        <w:rPr>
          <w:rFonts w:ascii="Times New Roman" w:hAnsi="Times New Roman" w:cs="Times New Roman"/>
          <w:sz w:val="24"/>
          <w:szCs w:val="24"/>
        </w:rPr>
        <w:t>, детей и их родителей в совместной творческой деятельности.</w:t>
      </w:r>
    </w:p>
    <w:p w:rsidR="00FE200B" w:rsidRPr="00997F28" w:rsidRDefault="00FE200B" w:rsidP="00997F28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Создание атмосферы сотрудничества, разнообразных игровых проблемных, обучающих ситуаций с целью удовлетворения потребности каждого ребёнка в отдельности и групп</w:t>
      </w:r>
      <w:r w:rsidR="008F2759" w:rsidRPr="00997F28">
        <w:rPr>
          <w:rFonts w:ascii="Times New Roman" w:hAnsi="Times New Roman" w:cs="Times New Roman"/>
          <w:sz w:val="24"/>
          <w:szCs w:val="24"/>
        </w:rPr>
        <w:t>ы</w:t>
      </w:r>
      <w:r w:rsidRPr="00997F28">
        <w:rPr>
          <w:rFonts w:ascii="Times New Roman" w:hAnsi="Times New Roman" w:cs="Times New Roman"/>
          <w:sz w:val="24"/>
          <w:szCs w:val="24"/>
        </w:rPr>
        <w:t>, команд, пар детей.</w:t>
      </w:r>
    </w:p>
    <w:p w:rsidR="00FE200B" w:rsidRPr="00997F28" w:rsidRDefault="00FE200B" w:rsidP="00997F28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Системность и единство целенаправленного воспитания и качественного обучения каждого воспитанника, с учетом его самобытности и </w:t>
      </w:r>
      <w:proofErr w:type="spellStart"/>
      <w:r w:rsidRPr="00997F28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997F28">
        <w:rPr>
          <w:rFonts w:ascii="Times New Roman" w:hAnsi="Times New Roman" w:cs="Times New Roman"/>
          <w:sz w:val="24"/>
          <w:szCs w:val="24"/>
        </w:rPr>
        <w:t>.</w:t>
      </w:r>
    </w:p>
    <w:p w:rsidR="00FE200B" w:rsidRPr="00997F28" w:rsidRDefault="00FE200B" w:rsidP="00997F28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Высокую степень вариативности образовательного процесса, благодаря которой для каждого воспитанника подбирается индивидуальная образовательная траектория, отвечающая его личностным возможностям и жизненным планам.</w:t>
      </w:r>
    </w:p>
    <w:p w:rsidR="00FE200B" w:rsidRPr="00997F28" w:rsidRDefault="00FE200B" w:rsidP="00997F28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Учет многообразных факторов развития личности, познавательного интереса и потребностей, соответствующих каждому возрастному периоду ребенка.</w:t>
      </w:r>
    </w:p>
    <w:p w:rsidR="00B6063C" w:rsidRPr="00997F28" w:rsidRDefault="00B6063C" w:rsidP="00997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00B" w:rsidRPr="00997F28" w:rsidRDefault="00FE200B" w:rsidP="00997F28">
      <w:pPr>
        <w:pStyle w:val="a7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Особенности взаимодействия </w:t>
      </w:r>
      <w:r w:rsidR="008F2759" w:rsidRPr="00997F28">
        <w:rPr>
          <w:rFonts w:ascii="Times New Roman" w:hAnsi="Times New Roman" w:cs="Times New Roman"/>
          <w:b/>
          <w:sz w:val="24"/>
          <w:szCs w:val="24"/>
        </w:rPr>
        <w:t>воспитателя</w:t>
      </w:r>
      <w:r w:rsidRPr="00997F28">
        <w:rPr>
          <w:rFonts w:ascii="Times New Roman" w:hAnsi="Times New Roman" w:cs="Times New Roman"/>
          <w:b/>
          <w:sz w:val="24"/>
          <w:szCs w:val="24"/>
        </w:rPr>
        <w:t xml:space="preserve"> с семьями воспитанников.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Важнейшее условие обеспечения целостного развития личности ребёнка – развитие конструктивного взаимодействия с семьёй.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Вся работа направлена на сохранение преемственности традиций семейного воспитания на основе социальных, культурных и духовных ценностей и традиций отношения к семье. Работа с семьей осуществляется на основе годового плана работы с родителями.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В методическое обеспечение Программы </w:t>
      </w:r>
      <w:r w:rsidR="00C16081" w:rsidRPr="00997F28">
        <w:rPr>
          <w:rFonts w:ascii="Times New Roman" w:hAnsi="Times New Roman" w:cs="Times New Roman"/>
          <w:sz w:val="24"/>
          <w:szCs w:val="24"/>
        </w:rPr>
        <w:t>ГКП</w:t>
      </w:r>
      <w:r w:rsidR="00727FA0" w:rsidRPr="00997F28">
        <w:rPr>
          <w:rFonts w:ascii="Times New Roman" w:hAnsi="Times New Roman" w:cs="Times New Roman"/>
          <w:sz w:val="24"/>
          <w:szCs w:val="24"/>
        </w:rPr>
        <w:t xml:space="preserve"> </w:t>
      </w:r>
      <w:r w:rsidRPr="00997F28">
        <w:rPr>
          <w:rFonts w:ascii="Times New Roman" w:hAnsi="Times New Roman" w:cs="Times New Roman"/>
          <w:sz w:val="24"/>
          <w:szCs w:val="24"/>
        </w:rPr>
        <w:t xml:space="preserve">включён комплекс современных методических пособий и методик по организации взаимодействия с родителями; составлена модель взаимодействия </w:t>
      </w:r>
      <w:r w:rsidR="00C16081" w:rsidRPr="00997F28">
        <w:rPr>
          <w:rFonts w:ascii="Times New Roman" w:hAnsi="Times New Roman" w:cs="Times New Roman"/>
          <w:sz w:val="24"/>
          <w:szCs w:val="24"/>
        </w:rPr>
        <w:t>ГКП</w:t>
      </w:r>
      <w:r w:rsidR="00727FA0" w:rsidRPr="00997F28">
        <w:rPr>
          <w:rFonts w:ascii="Times New Roman" w:hAnsi="Times New Roman" w:cs="Times New Roman"/>
          <w:sz w:val="24"/>
          <w:szCs w:val="24"/>
        </w:rPr>
        <w:t xml:space="preserve"> </w:t>
      </w:r>
      <w:r w:rsidRPr="00997F28">
        <w:rPr>
          <w:rFonts w:ascii="Times New Roman" w:hAnsi="Times New Roman" w:cs="Times New Roman"/>
          <w:sz w:val="24"/>
          <w:szCs w:val="24"/>
        </w:rPr>
        <w:t>и родителей.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i/>
          <w:sz w:val="24"/>
          <w:szCs w:val="24"/>
        </w:rPr>
        <w:t>Ведущая цель</w:t>
      </w:r>
      <w:r w:rsidRPr="00997F28">
        <w:rPr>
          <w:rFonts w:ascii="Times New Roman" w:hAnsi="Times New Roman" w:cs="Times New Roman"/>
          <w:sz w:val="24"/>
          <w:szCs w:val="24"/>
        </w:rPr>
        <w:t> – создание необходимых условий для формирования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сада.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F28">
        <w:rPr>
          <w:rFonts w:ascii="Times New Roman" w:hAnsi="Times New Roman" w:cs="Times New Roman"/>
          <w:i/>
          <w:sz w:val="24"/>
          <w:szCs w:val="24"/>
        </w:rPr>
        <w:t>Основные задачи взаимодействия детского сада с семьёй: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-изучение отношений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-информирование друг друга об актуальных задачах воспитания и обучения детей и о возможностях детского сада и семьи в решении данных задач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lastRenderedPageBreak/>
        <w:t>-создание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-привлечение семей воспитанников к участию в совместных с педагогами мероприятиях, организуемых в детском саду, округе, городе</w:t>
      </w:r>
    </w:p>
    <w:p w:rsidR="00FE200B" w:rsidRPr="00997F28" w:rsidRDefault="00FE200B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-поощрение родителей за внимательное отношение к разнообразным стремлениям и потребностям ребёнка, создание необходимых условий для их удовлетворения в семье.</w:t>
      </w:r>
    </w:p>
    <w:p w:rsidR="008F2759" w:rsidRPr="00997F28" w:rsidRDefault="008F2759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C24" w:rsidRPr="00997F28" w:rsidRDefault="00981101" w:rsidP="00997F28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Содержание образовательной программы по освоению воспитанниками ОО ФГОС</w:t>
      </w:r>
      <w:r w:rsidR="00A97C24" w:rsidRPr="00997F28">
        <w:rPr>
          <w:rFonts w:ascii="Times New Roman" w:hAnsi="Times New Roman" w:cs="Times New Roman"/>
          <w:b/>
          <w:sz w:val="24"/>
          <w:szCs w:val="24"/>
        </w:rPr>
        <w:t>.</w:t>
      </w:r>
    </w:p>
    <w:p w:rsidR="00A97C24" w:rsidRPr="00997F28" w:rsidRDefault="00A97C24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В соответствии с ФГОС планирование образовательной работы идёт по пяти образовательным областям: социально-коммуникативной, познавательной, речевой, художественно-эстетической и физической.</w:t>
      </w:r>
    </w:p>
    <w:p w:rsidR="00A97C24" w:rsidRPr="00997F28" w:rsidRDefault="00A97C24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C24" w:rsidRPr="00997F28" w:rsidRDefault="00FE5ED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F2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</w:t>
      </w:r>
      <w:r w:rsidR="00A97C24" w:rsidRPr="00997F28">
        <w:rPr>
          <w:rFonts w:ascii="Times New Roman" w:hAnsi="Times New Roman" w:cs="Times New Roman"/>
          <w:b/>
          <w:i/>
          <w:sz w:val="24"/>
          <w:szCs w:val="24"/>
        </w:rPr>
        <w:t xml:space="preserve">Социально-коммуникативное </w:t>
      </w:r>
      <w:r w:rsidRPr="00997F28">
        <w:rPr>
          <w:rFonts w:ascii="Times New Roman" w:hAnsi="Times New Roman" w:cs="Times New Roman"/>
          <w:b/>
          <w:i/>
          <w:sz w:val="24"/>
          <w:szCs w:val="24"/>
        </w:rPr>
        <w:t>развитие»</w:t>
      </w:r>
      <w:r w:rsidR="00A97C24" w:rsidRPr="00997F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97C24" w:rsidRPr="00997F28" w:rsidRDefault="00A97C24" w:rsidP="00997F2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</w:t>
      </w:r>
      <w:r w:rsidR="005670BC" w:rsidRPr="00997F28">
        <w:rPr>
          <w:rFonts w:ascii="Times New Roman" w:hAnsi="Times New Roman" w:cs="Times New Roman"/>
          <w:sz w:val="24"/>
          <w:szCs w:val="24"/>
        </w:rPr>
        <w:t>модействия ребенка с</w:t>
      </w:r>
      <w:r w:rsidRPr="00997F28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997F2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97F28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A97C24" w:rsidRPr="00997F28" w:rsidRDefault="00A97C24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Основная ведущая деятельность дошкольников – игра, поэтому практически вся жизнь ребёнка строится на основе игровой и коммуникативной деятельностей через игры с правилами, словесные, пальчиковые, театрализованные, сюжетно-ролевые игры, беседы, игры-ситуации, этические беседы, трудовые поручения. При этом также обращается внимание на приобщение дошкольника к установленным общест</w:t>
      </w:r>
      <w:r w:rsidR="005670BC" w:rsidRPr="00997F28">
        <w:rPr>
          <w:rFonts w:ascii="Times New Roman" w:hAnsi="Times New Roman" w:cs="Times New Roman"/>
          <w:sz w:val="24"/>
          <w:szCs w:val="24"/>
        </w:rPr>
        <w:t>венным нормам взаимоотношений с</w:t>
      </w:r>
      <w:r w:rsidRPr="00997F28">
        <w:rPr>
          <w:rFonts w:ascii="Times New Roman" w:hAnsi="Times New Roman" w:cs="Times New Roman"/>
          <w:sz w:val="24"/>
          <w:szCs w:val="24"/>
        </w:rPr>
        <w:t xml:space="preserve"> взрослыми и сверстниками, а также формирование гендерной, семейной и гражданской принадлежности, патриотических чувств, достопримечательностями родного края, его обычаями и традициями. </w:t>
      </w:r>
    </w:p>
    <w:p w:rsidR="00A97C24" w:rsidRPr="00997F28" w:rsidRDefault="00A97C24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ab/>
        <w:t>В ГКП имеются разнообразные игровые центры, в том числе с учётом гендерной составляющей, уголок уединения. Воспитатель ГКП организует работу по: психолого-педагогическому сопровождению воспитанников в период адаптации, изучению познавательной сферы детей, реализации коррекционно-развивающих и профилактических программ, осуществляет консультативную помощь родителям воспитанников, проводит методические мероприятия по обмену опытом.</w:t>
      </w:r>
    </w:p>
    <w:p w:rsidR="00A97C24" w:rsidRPr="00997F28" w:rsidRDefault="00A97C24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ab/>
        <w:t>С целью развития навыков взаимодействия с окружающими, ориентировки в социальной действительности, умений выбора адекватных способов общения с воспитанниками проводятся различные формы работы: конкурсы, фестивали детского творчества, логопедические развлечения.</w:t>
      </w:r>
    </w:p>
    <w:p w:rsidR="00981101" w:rsidRPr="00997F28" w:rsidRDefault="0098110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1101" w:rsidRPr="00997F28" w:rsidRDefault="00FE5ED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F2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</w:t>
      </w:r>
      <w:r w:rsidR="00981101" w:rsidRPr="00997F28">
        <w:rPr>
          <w:rFonts w:ascii="Times New Roman" w:hAnsi="Times New Roman" w:cs="Times New Roman"/>
          <w:b/>
          <w:i/>
          <w:sz w:val="24"/>
          <w:szCs w:val="24"/>
        </w:rPr>
        <w:t>Познавательное развитие</w:t>
      </w:r>
      <w:r w:rsidRPr="00997F2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81101" w:rsidRPr="00997F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81101" w:rsidRPr="00997F28" w:rsidRDefault="00981101" w:rsidP="00997F2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997F28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r w:rsidRPr="00997F28">
        <w:rPr>
          <w:rFonts w:ascii="Times New Roman" w:hAnsi="Times New Roman" w:cs="Times New Roman"/>
          <w:sz w:val="24"/>
          <w:szCs w:val="24"/>
        </w:rPr>
        <w:lastRenderedPageBreak/>
        <w:t xml:space="preserve">социокультурных ценностях нашего народа, об отечественных традициях и праздниках, о планете Земля </w:t>
      </w:r>
      <w:proofErr w:type="spellStart"/>
      <w:r w:rsidRPr="00997F28">
        <w:rPr>
          <w:rFonts w:ascii="Times New Roman" w:hAnsi="Times New Roman" w:cs="Times New Roman"/>
          <w:sz w:val="24"/>
          <w:szCs w:val="24"/>
        </w:rPr>
        <w:t>какобщем</w:t>
      </w:r>
      <w:proofErr w:type="spellEnd"/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7F28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 людей, об особенностях ее природы, многообразии стран и народов мира. Также воспитанники знакомятся с природными и климатическими особенностями села, достопримечательностями родного края. </w:t>
      </w:r>
    </w:p>
    <w:p w:rsidR="00981101" w:rsidRPr="00997F28" w:rsidRDefault="00981101" w:rsidP="00997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По данному приоритету работает воспитатель группы. Проводятся дидактические игры, НОД с элементами ТРИЗ, беседы, наблюдения, элементарная опытно-экспериментальная деятельность. Для развития математических представлений в группах есть игры математического содержания, для развития логики. В течение недели воспитатель по экологическому направлению проводит наблюдения за состоянием природы, организует тематические экскурсии. Организована совместная работа </w:t>
      </w:r>
      <w:proofErr w:type="gramStart"/>
      <w:r w:rsidRPr="00997F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 школьной и сельской библиотекой по приобщению детей к миру природы посредством тематических бесед, игр.</w:t>
      </w:r>
    </w:p>
    <w:p w:rsidR="00981101" w:rsidRPr="00997F28" w:rsidRDefault="0098110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В режиме дня определён баланс между разными видами деятельности: физической, игровой и т.д., предусмотрено их чередование. </w:t>
      </w:r>
      <w:proofErr w:type="gramStart"/>
      <w:r w:rsidRPr="00997F28">
        <w:rPr>
          <w:rFonts w:ascii="Times New Roman" w:hAnsi="Times New Roman" w:cs="Times New Roman"/>
          <w:sz w:val="24"/>
          <w:szCs w:val="24"/>
        </w:rPr>
        <w:t>Нормы максимальной образовательной нагрузки соответствуют установленным, перерыв между занятиями составляет 10 минут.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 Расписание ПННОД, включая дополнительные образовательные услуги, составлено в соответствии с нормами СанПиН. Все НОД проводятся воспитателем с группой воспитанников целиком.</w:t>
      </w:r>
    </w:p>
    <w:p w:rsidR="00981101" w:rsidRPr="00997F28" w:rsidRDefault="0098110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В период адаптации ребёнка к условиям ГКП применяется гибкий подход к организации режима его пребывания в зависимости от индивидуальных особенностей.  </w:t>
      </w:r>
    </w:p>
    <w:p w:rsidR="00981101" w:rsidRPr="00997F28" w:rsidRDefault="0098110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101" w:rsidRPr="00997F28" w:rsidRDefault="00FE5ED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F2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</w:t>
      </w:r>
      <w:r w:rsidR="00981101" w:rsidRPr="00997F28">
        <w:rPr>
          <w:rFonts w:ascii="Times New Roman" w:hAnsi="Times New Roman" w:cs="Times New Roman"/>
          <w:b/>
          <w:i/>
          <w:sz w:val="24"/>
          <w:szCs w:val="24"/>
        </w:rPr>
        <w:t>Речевое развитие</w:t>
      </w:r>
      <w:r w:rsidRPr="00997F2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81101" w:rsidRPr="00997F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81101" w:rsidRPr="00997F28" w:rsidRDefault="00981101" w:rsidP="00997F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F28"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и пассивного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фонематических процессов,</w:t>
      </w:r>
      <w:r w:rsidR="005670BC" w:rsidRPr="00997F28">
        <w:rPr>
          <w:rFonts w:ascii="Times New Roman" w:hAnsi="Times New Roman" w:cs="Times New Roman"/>
          <w:sz w:val="24"/>
          <w:szCs w:val="24"/>
        </w:rPr>
        <w:t xml:space="preserve"> </w:t>
      </w:r>
      <w:r w:rsidRPr="00997F28">
        <w:rPr>
          <w:rFonts w:ascii="Times New Roman" w:hAnsi="Times New Roman" w:cs="Times New Roman"/>
          <w:sz w:val="24"/>
          <w:szCs w:val="24"/>
        </w:rPr>
        <w:t>формирование звуковой аналитико-синтетической активности как предпосылки обучения грамоте; знакомство с книжной культурой, детской литературой, понимание на слух текстов различных жанров детской литературы;.</w:t>
      </w:r>
      <w:proofErr w:type="gramEnd"/>
    </w:p>
    <w:p w:rsidR="00981101" w:rsidRPr="00997F28" w:rsidRDefault="00981101" w:rsidP="00997F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7F28">
        <w:rPr>
          <w:rFonts w:ascii="Times New Roman" w:hAnsi="Times New Roman" w:cs="Times New Roman"/>
          <w:sz w:val="24"/>
          <w:szCs w:val="24"/>
        </w:rPr>
        <w:t>Помимо НОД по данному направлению, проводимых воспитателем группы, в режиме дня предусмотрено время для чтения детям произведений художественной литературы с обсуждением прочитанного.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 Формы работы с детьми по данному направлению: </w:t>
      </w:r>
      <w:r w:rsidRPr="00997F28">
        <w:rPr>
          <w:rFonts w:ascii="Times New Roman" w:hAnsi="Times New Roman" w:cs="Times New Roman"/>
          <w:color w:val="000000"/>
          <w:sz w:val="24"/>
          <w:szCs w:val="24"/>
        </w:rPr>
        <w:t xml:space="preserve">заучивание стихов, рассказывание текстов, беседы и викторины по литературным произведениям, театрализованные постановки, знакомство с творчеством детских писателей и поэтов, в том числе известных земляков, работа в книжном уголке. В группе имеется книжный уголок, игры с речевым материалом, организуются выставки. В сентябре-ноябре и марте-апреле воспитатель обследует всех воспитанников ГКП с целью установления имеющегося уровня звукопроизношения и возможных путей дальнейшей коррекции речевого развития. </w:t>
      </w:r>
    </w:p>
    <w:p w:rsidR="00981101" w:rsidRPr="00997F28" w:rsidRDefault="00981101" w:rsidP="00997F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1101" w:rsidRPr="00997F28" w:rsidRDefault="00FE5ED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F2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</w:t>
      </w:r>
      <w:r w:rsidR="00981101" w:rsidRPr="00997F28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Художественно-эстетическое  развитие</w:t>
      </w:r>
      <w:r w:rsidRPr="00997F2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81101" w:rsidRPr="00997F2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981101" w:rsidRPr="00997F28" w:rsidRDefault="00981101" w:rsidP="00997F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81101" w:rsidRPr="00997F28" w:rsidRDefault="0098110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1101" w:rsidRPr="00997F28" w:rsidRDefault="00FE5ED1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F2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</w:t>
      </w:r>
      <w:r w:rsidR="00981101" w:rsidRPr="00997F28"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  <w:r w:rsidRPr="00997F2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81101" w:rsidRPr="00997F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81101" w:rsidRPr="00997F28" w:rsidRDefault="00981101" w:rsidP="00997F2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F28"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</w:t>
      </w:r>
      <w:r w:rsidRPr="00997F28">
        <w:rPr>
          <w:rFonts w:ascii="Times New Roman" w:hAnsi="Times New Roman" w:cs="Times New Roman"/>
          <w:sz w:val="24"/>
          <w:szCs w:val="24"/>
        </w:rPr>
        <w:lastRenderedPageBreak/>
        <w:t>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997F2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97F28">
        <w:rPr>
          <w:rFonts w:ascii="Times New Roman" w:hAnsi="Times New Roman" w:cs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81101" w:rsidRPr="00997F28" w:rsidRDefault="00981101" w:rsidP="00997F2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Имеется игровая комната для проведения занятий по физкультуре. В тёплоё время года при благоприятных погодных условиях практически вся деятельность ребёнка вынесена на свежий воздух. Модель двигательного режима предполагает утреннюю гимнастику, НОД по данному направлению, физкультминутки в ходе НОД, проведение подвижных игр на прогулках, обучение спортивным играм и упражнениям (третье физкультурное занятие) на прогулке, динамические паузы в течение дня, </w:t>
      </w:r>
      <w:proofErr w:type="spellStart"/>
      <w:r w:rsidRPr="00997F28">
        <w:rPr>
          <w:rFonts w:ascii="Times New Roman" w:hAnsi="Times New Roman" w:cs="Times New Roman"/>
          <w:sz w:val="24"/>
          <w:szCs w:val="24"/>
        </w:rPr>
        <w:t>физдосуги</w:t>
      </w:r>
      <w:proofErr w:type="spellEnd"/>
      <w:r w:rsidRPr="00997F28">
        <w:rPr>
          <w:rFonts w:ascii="Times New Roman" w:hAnsi="Times New Roman" w:cs="Times New Roman"/>
          <w:sz w:val="24"/>
          <w:szCs w:val="24"/>
        </w:rPr>
        <w:t xml:space="preserve"> и праздники. </w:t>
      </w:r>
    </w:p>
    <w:p w:rsidR="00981101" w:rsidRPr="00997F28" w:rsidRDefault="00981101" w:rsidP="00997F2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Говоря об оздоровительной модели режима, заметим, что в тёплое время года приём детей осуществляется на прогулке, организуются целевые экскурсии. В холодное время года в отсутствие детей в группе по графику осуществляется сквозное проветривание, поддерживается воздушно-температурный режим, в группе дети ходят в облегчённой одежде. На прогулке проводятся игры и физические упражнения, организуется самостоятельная двигательная активность детей в центре движения своей группы. Заметим, что при неблагоприятных погодных условиях мероприятия физкультурно-оздоровительного характера переносятся в помещение, либо отменяются. </w:t>
      </w:r>
    </w:p>
    <w:p w:rsidR="00981101" w:rsidRPr="00997F28" w:rsidRDefault="00981101" w:rsidP="00997F2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101" w:rsidRPr="00997F28" w:rsidRDefault="00981101" w:rsidP="0099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В режиме дня определён баланс между разными видами деятельности: физической, игровой и др., предусмотрено их чередование. Нормы максимальной образовательной нагрузки соответствуют установленному Стандарту, перерыв между занятиями составляет 10 минут. Вся непосредственно образовательная деятельность осуществляется воспитателем с группой воспитанников целиком.</w:t>
      </w:r>
    </w:p>
    <w:p w:rsidR="00981101" w:rsidRPr="00997F28" w:rsidRDefault="00981101" w:rsidP="00997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В период адаптации ребёнка к условиям ГКП применяется гибкий подход к организации режима его пребывания в зависимости от индивидуальных особенностей.  </w:t>
      </w:r>
    </w:p>
    <w:p w:rsidR="00E74B3A" w:rsidRPr="00997F28" w:rsidRDefault="00E74B3A" w:rsidP="00997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6081" w:rsidRPr="002A4D17" w:rsidRDefault="00E74B3A" w:rsidP="002A4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F28">
        <w:rPr>
          <w:rFonts w:ascii="Times New Roman" w:hAnsi="Times New Roman" w:cs="Times New Roman"/>
          <w:sz w:val="24"/>
          <w:szCs w:val="24"/>
        </w:rPr>
        <w:t>Парциальные программы дошкольного образования, используемые в воспитательно-образовательном процессе являются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 прекрасным дополнением к основной комплексной образовательной программе. </w:t>
      </w:r>
    </w:p>
    <w:p w:rsidR="00C16081" w:rsidRPr="00997F28" w:rsidRDefault="00C16081" w:rsidP="00997F2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70F02" w:rsidRPr="00997F28" w:rsidRDefault="00B6063C" w:rsidP="00997F28">
      <w:pPr>
        <w:pStyle w:val="a7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997F28">
        <w:rPr>
          <w:rFonts w:ascii="Times New Roman" w:hAnsi="Times New Roman" w:cs="Times New Roman"/>
          <w:b/>
          <w:sz w:val="24"/>
          <w:szCs w:val="24"/>
        </w:rPr>
        <w:t>Организационный раздел.</w:t>
      </w:r>
    </w:p>
    <w:p w:rsidR="00B6063C" w:rsidRPr="00997F28" w:rsidRDefault="00B6063C" w:rsidP="00997F28">
      <w:pPr>
        <w:pStyle w:val="a7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 Режим дня ГКП.</w:t>
      </w:r>
    </w:p>
    <w:p w:rsidR="000E53CB" w:rsidRPr="00997F28" w:rsidRDefault="00B6063C" w:rsidP="00997F28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Функционирование детского сада </w:t>
      </w:r>
      <w:r w:rsidRPr="002A4D17">
        <w:rPr>
          <w:rFonts w:ascii="Times New Roman" w:hAnsi="Times New Roman" w:cs="Times New Roman"/>
          <w:sz w:val="24"/>
          <w:szCs w:val="24"/>
        </w:rPr>
        <w:t>осуществляется в 5 часовом режиме с 8-00 до 12-30 часов.</w:t>
      </w:r>
      <w:r w:rsidRPr="00997F28">
        <w:rPr>
          <w:rFonts w:ascii="Times New Roman" w:hAnsi="Times New Roman" w:cs="Times New Roman"/>
          <w:sz w:val="24"/>
          <w:szCs w:val="24"/>
        </w:rPr>
        <w:t xml:space="preserve"> Режим дня  установлен для возрастной группы в соответствии с программными требованиями, требованиями СанПиН.</w:t>
      </w:r>
      <w:r w:rsidR="000E53CB" w:rsidRPr="00997F28">
        <w:rPr>
          <w:rFonts w:ascii="Times New Roman" w:hAnsi="Times New Roman" w:cs="Times New Roman"/>
          <w:sz w:val="24"/>
          <w:szCs w:val="24"/>
        </w:rPr>
        <w:t xml:space="preserve"> В</w:t>
      </w:r>
      <w:r w:rsidR="000E53CB" w:rsidRPr="00997F2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ремя организованной образовательной деятельности, количество в день регламентируется «Примерной Программой» и </w:t>
      </w:r>
      <w:proofErr w:type="spellStart"/>
      <w:r w:rsidR="000E53CB" w:rsidRPr="00997F28">
        <w:rPr>
          <w:rFonts w:ascii="Times New Roman" w:eastAsia="Lucida Sans Unicode" w:hAnsi="Times New Roman" w:cs="Times New Roman"/>
          <w:kern w:val="1"/>
          <w:sz w:val="24"/>
          <w:szCs w:val="24"/>
        </w:rPr>
        <w:t>СанПин</w:t>
      </w:r>
      <w:proofErr w:type="spellEnd"/>
      <w:r w:rsidR="000E53CB" w:rsidRPr="00997F2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(не более 2-3 занятия в день не более 30 минут). Обязательным элементом образовательной деятельности является </w:t>
      </w:r>
      <w:proofErr w:type="spellStart"/>
      <w:r w:rsidR="000E53CB" w:rsidRPr="00997F28">
        <w:rPr>
          <w:rFonts w:ascii="Times New Roman" w:eastAsia="Lucida Sans Unicode" w:hAnsi="Times New Roman" w:cs="Times New Roman"/>
          <w:kern w:val="1"/>
          <w:sz w:val="24"/>
          <w:szCs w:val="24"/>
        </w:rPr>
        <w:t>физминутка</w:t>
      </w:r>
      <w:proofErr w:type="spellEnd"/>
      <w:r w:rsidR="000E53CB" w:rsidRPr="00997F28">
        <w:rPr>
          <w:rFonts w:ascii="Times New Roman" w:eastAsia="Lucida Sans Unicode" w:hAnsi="Times New Roman" w:cs="Times New Roman"/>
          <w:kern w:val="1"/>
          <w:sz w:val="24"/>
          <w:szCs w:val="24"/>
        </w:rPr>
        <w:t>, которая позволяет отдохнуть, снять мышечное и умственное  напряжение. Организованная образовательная деятельность  с детьми, в основе которой доминирует игровая деятельность, в зависимости от программного содержания, проводится фронтально, подгруппами, индивидуально. Такая форма организации   позволяет   уделить каждому воспитаннику максимум внимания, помочь при затруднении, побеседовать, выслушать ответ.</w:t>
      </w:r>
    </w:p>
    <w:p w:rsidR="000E53CB" w:rsidRPr="00997F28" w:rsidRDefault="000E53CB" w:rsidP="00997F28">
      <w:pPr>
        <w:tabs>
          <w:tab w:val="left" w:pos="24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97F28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При выборе методик обучения предпочтение отдается развивающим методикам, способствующим формированию познавательной, социальной сфере развития.</w:t>
      </w:r>
    </w:p>
    <w:p w:rsidR="00AA0D87" w:rsidRPr="00997F28" w:rsidRDefault="000E53CB" w:rsidP="00997F28">
      <w:pPr>
        <w:tabs>
          <w:tab w:val="left" w:pos="2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eastAsia="Lucida Sans Unicode" w:hAnsi="Times New Roman" w:cs="Times New Roman"/>
          <w:kern w:val="1"/>
          <w:sz w:val="24"/>
          <w:szCs w:val="24"/>
        </w:rPr>
        <w:t>Оценка эффективности образовательной деятельности     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 бесед, дидактических игр и др.</w:t>
      </w:r>
    </w:p>
    <w:p w:rsidR="00AA0D87" w:rsidRPr="00997F28" w:rsidRDefault="00AA0D87" w:rsidP="00997F28">
      <w:pPr>
        <w:tabs>
          <w:tab w:val="left" w:pos="2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Режим работы группы кратковременного пребывания на базе  МКОУ </w:t>
      </w:r>
      <w:r w:rsidR="000542AE">
        <w:rPr>
          <w:rFonts w:ascii="Times New Roman" w:hAnsi="Times New Roman" w:cs="Times New Roman"/>
          <w:sz w:val="24"/>
          <w:szCs w:val="24"/>
        </w:rPr>
        <w:t xml:space="preserve">СОШ п. </w:t>
      </w:r>
      <w:proofErr w:type="spellStart"/>
      <w:r w:rsidR="000542AE">
        <w:rPr>
          <w:rFonts w:ascii="Times New Roman" w:hAnsi="Times New Roman" w:cs="Times New Roman"/>
          <w:sz w:val="24"/>
          <w:szCs w:val="24"/>
        </w:rPr>
        <w:t>Водла</w:t>
      </w:r>
      <w:proofErr w:type="spellEnd"/>
      <w:r w:rsidR="000542AE">
        <w:rPr>
          <w:rFonts w:ascii="Times New Roman" w:hAnsi="Times New Roman" w:cs="Times New Roman"/>
          <w:sz w:val="24"/>
          <w:szCs w:val="24"/>
        </w:rPr>
        <w:t xml:space="preserve"> </w:t>
      </w:r>
      <w:r w:rsidRPr="00997F28">
        <w:rPr>
          <w:rFonts w:ascii="Times New Roman" w:hAnsi="Times New Roman" w:cs="Times New Roman"/>
          <w:sz w:val="24"/>
          <w:szCs w:val="24"/>
        </w:rPr>
        <w:t xml:space="preserve">в </w:t>
      </w:r>
      <w:r w:rsidRPr="00997F28">
        <w:rPr>
          <w:rFonts w:ascii="Times New Roman" w:hAnsi="Times New Roman" w:cs="Times New Roman"/>
          <w:b/>
          <w:sz w:val="24"/>
          <w:szCs w:val="24"/>
        </w:rPr>
        <w:t>Приложении 1</w:t>
      </w:r>
      <w:r w:rsidRPr="00997F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74B3A" w:rsidRPr="00997F28" w:rsidRDefault="00E74B3A" w:rsidP="00997F28">
      <w:pPr>
        <w:tabs>
          <w:tab w:val="left" w:pos="24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4B3A" w:rsidRPr="00997F28" w:rsidRDefault="008831E8" w:rsidP="00997F28">
      <w:pPr>
        <w:pStyle w:val="a7"/>
        <w:numPr>
          <w:ilvl w:val="1"/>
          <w:numId w:val="2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Особенности организации предметно-пространственной среды.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В пункте 3.3. </w:t>
      </w:r>
      <w:proofErr w:type="gramStart"/>
      <w:r w:rsidRPr="00997F28">
        <w:rPr>
          <w:rFonts w:ascii="Times New Roman" w:hAnsi="Times New Roman" w:cs="Times New Roman"/>
          <w:sz w:val="24"/>
          <w:szCs w:val="24"/>
        </w:rPr>
        <w:t>ФГОС перечислены требования к развивающей предметно-пространственной среде: обеспечение максимальной реализации образовательного потенциала пространства группы,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обеспечение возможности общения и совместной деятельности детей и взрослых, двигательной активности детей, а также возможности для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 уединения, учета национально-культурных, климатических условий, в которых осуществляется образовательная деятельность.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</w:t>
      </w:r>
      <w:proofErr w:type="gramStart"/>
      <w:r w:rsidRPr="00997F28">
        <w:rPr>
          <w:rFonts w:ascii="Times New Roman" w:hAnsi="Times New Roman" w:cs="Times New Roman"/>
          <w:sz w:val="24"/>
          <w:szCs w:val="24"/>
        </w:rPr>
        <w:t>содержательно-насыщенна</w:t>
      </w:r>
      <w:proofErr w:type="gramEnd"/>
      <w:r w:rsidRPr="00997F28">
        <w:rPr>
          <w:rFonts w:ascii="Times New Roman" w:hAnsi="Times New Roman" w:cs="Times New Roman"/>
          <w:sz w:val="24"/>
          <w:szCs w:val="24"/>
        </w:rPr>
        <w:t xml:space="preserve">, трансформируема, </w:t>
      </w:r>
      <w:proofErr w:type="spellStart"/>
      <w:r w:rsidRPr="00997F28">
        <w:rPr>
          <w:rFonts w:ascii="Times New Roman" w:hAnsi="Times New Roman" w:cs="Times New Roman"/>
          <w:sz w:val="24"/>
          <w:szCs w:val="24"/>
        </w:rPr>
        <w:t>полифункциональна</w:t>
      </w:r>
      <w:proofErr w:type="spellEnd"/>
      <w:r w:rsidRPr="00997F28">
        <w:rPr>
          <w:rFonts w:ascii="Times New Roman" w:hAnsi="Times New Roman" w:cs="Times New Roman"/>
          <w:sz w:val="24"/>
          <w:szCs w:val="24"/>
        </w:rPr>
        <w:t>, доступна и безопасна.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1) Насыщенность среды соответствует возрастным возможностям детей и содержанию программы, в том числе с учётом гендерного аспекта.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Образовательное пространство оснащено средствами обучения и воспитания (в том числе техническими), соответствующими материалами, в том числе игровым, спортивным, оздоровительным оборудованием, инвентарём.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обеспечивает: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материалами;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 эмоциональное благополучие детей во взаимодействии с предметно-пространственным окружением;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 возможность самовыражения детей.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97F28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997F28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97F28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997F28">
        <w:rPr>
          <w:rFonts w:ascii="Times New Roman" w:hAnsi="Times New Roman" w:cs="Times New Roman"/>
          <w:sz w:val="24"/>
          <w:szCs w:val="24"/>
        </w:rPr>
        <w:t xml:space="preserve"> материалов предполагает: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мебели, мягких модулей, ширм и т.д.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4) Вариативность среды предполагает: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 в зависимости от темы проекта.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5) Доступность среды предполагает: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 свободный доступ детей к играм, игрушкам, материалам, пособиям, обеспечивающим все основные виды детской активности;</w:t>
      </w:r>
    </w:p>
    <w:p w:rsidR="008831E8" w:rsidRPr="00997F28" w:rsidRDefault="008831E8" w:rsidP="00997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F28">
        <w:rPr>
          <w:rFonts w:ascii="Times New Roman" w:hAnsi="Times New Roman" w:cs="Times New Roman"/>
          <w:sz w:val="24"/>
          <w:szCs w:val="24"/>
        </w:rPr>
        <w:t>- исправность и сохранность материалов и оборудования.</w:t>
      </w:r>
    </w:p>
    <w:p w:rsidR="000E53CB" w:rsidRPr="002A4D17" w:rsidRDefault="00AA0D87" w:rsidP="002A4D17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97F28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lastRenderedPageBreak/>
        <w:t>Приложение 1</w:t>
      </w:r>
    </w:p>
    <w:p w:rsidR="00AA0D87" w:rsidRPr="00997F28" w:rsidRDefault="00AA0D87" w:rsidP="00997F28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A0D87" w:rsidRPr="00997F28" w:rsidRDefault="00AA0D87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>Режим работы группы кратковременного пребывания на базе</w:t>
      </w:r>
    </w:p>
    <w:p w:rsidR="00AA0D87" w:rsidRPr="00997F28" w:rsidRDefault="00AA0D87" w:rsidP="0099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28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997F28" w:rsidRPr="00997F28">
        <w:rPr>
          <w:rFonts w:ascii="Times New Roman" w:hAnsi="Times New Roman" w:cs="Times New Roman"/>
          <w:b/>
          <w:sz w:val="24"/>
          <w:szCs w:val="24"/>
        </w:rPr>
        <w:t xml:space="preserve">СОШ п. </w:t>
      </w:r>
      <w:proofErr w:type="spellStart"/>
      <w:r w:rsidR="00997F28" w:rsidRPr="00997F28">
        <w:rPr>
          <w:rFonts w:ascii="Times New Roman" w:hAnsi="Times New Roman" w:cs="Times New Roman"/>
          <w:b/>
          <w:sz w:val="24"/>
          <w:szCs w:val="24"/>
        </w:rPr>
        <w:t>Водла</w:t>
      </w:r>
      <w:proofErr w:type="spellEnd"/>
    </w:p>
    <w:p w:rsidR="00AA0D87" w:rsidRPr="00997F28" w:rsidRDefault="00AA0D87" w:rsidP="00997F2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4165"/>
        <w:gridCol w:w="4630"/>
      </w:tblGrid>
      <w:tr w:rsidR="00AA0D87" w:rsidRPr="00997F28" w:rsidTr="008831E8">
        <w:trPr>
          <w:trHeight w:val="106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 w:rsidRPr="00997F28">
              <w:rPr>
                <w:rStyle w:val="aa"/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  <w:t xml:space="preserve">№ </w:t>
            </w:r>
            <w:r w:rsidRPr="00997F28">
              <w:rPr>
                <w:rFonts w:ascii="Times New Roman" w:eastAsia="Times New Roman" w:hAnsi="Times New Roman" w:cs="Times New Roman"/>
                <w:b/>
                <w:bCs/>
                <w:color w:val="2B2C30"/>
                <w:sz w:val="24"/>
                <w:szCs w:val="24"/>
              </w:rPr>
              <w:br/>
            </w:r>
            <w:proofErr w:type="gramStart"/>
            <w:r w:rsidRPr="00997F28">
              <w:rPr>
                <w:rStyle w:val="aa"/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  <w:t>п</w:t>
            </w:r>
            <w:proofErr w:type="gramEnd"/>
            <w:r w:rsidRPr="00997F28">
              <w:rPr>
                <w:rStyle w:val="aa"/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  <w:t>/п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 w:rsidRPr="00997F28">
              <w:rPr>
                <w:rStyle w:val="aa"/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  <w:t>Вид деятельности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 w:rsidRPr="00997F28">
              <w:rPr>
                <w:rStyle w:val="aa"/>
                <w:rFonts w:ascii="Times New Roman" w:hAnsi="Times New Roman" w:cs="Times New Roman"/>
                <w:color w:val="2B2C30"/>
                <w:sz w:val="24"/>
                <w:szCs w:val="24"/>
              </w:rPr>
              <w:t>Время занятий для детей 5-6</w:t>
            </w:r>
            <w:r w:rsidRPr="00997F28">
              <w:rPr>
                <w:rStyle w:val="aa"/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  <w:t xml:space="preserve"> лет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  <w:t>1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детей. Самостоятельная игровая деятельность детей</w:t>
            </w:r>
            <w:r w:rsidR="00473580"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 w:rsidR="00473580"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</w:t>
            </w:r>
            <w:r w:rsidR="00473580" w:rsidRPr="00997F28">
              <w:rPr>
                <w:rFonts w:ascii="Times New Roman" w:hAnsi="Times New Roman" w:cs="Times New Roman"/>
                <w:sz w:val="24"/>
                <w:szCs w:val="24"/>
              </w:rPr>
              <w:t>8:5</w:t>
            </w: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  <w:t>2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473580" w:rsidP="009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8:50 – 9:0</w:t>
            </w:r>
            <w:r w:rsidR="00AA0D87" w:rsidRPr="00997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  <w:t>3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473580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культурно-гигиенических навыков.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0D87" w:rsidRPr="00997F28" w:rsidRDefault="00473580" w:rsidP="0099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9:00 – 9.1</w:t>
            </w:r>
            <w:r w:rsidR="00AA0D87" w:rsidRPr="00997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  <w:t>4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473580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занятие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0D87" w:rsidRPr="00997F28" w:rsidRDefault="00473580" w:rsidP="0099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9.10 – 9.3</w:t>
            </w:r>
            <w:r w:rsidR="00AA0D87" w:rsidRPr="00997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  <w:t>5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473580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разминка между занятиями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0D87" w:rsidRPr="00997F28" w:rsidRDefault="00AA0D87" w:rsidP="0099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73580" w:rsidRPr="00997F28">
              <w:rPr>
                <w:rFonts w:ascii="Times New Roman" w:hAnsi="Times New Roman" w:cs="Times New Roman"/>
                <w:sz w:val="24"/>
                <w:szCs w:val="24"/>
              </w:rPr>
              <w:t>30 – 9</w:t>
            </w: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3580" w:rsidRPr="00997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  <w:t>6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473580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Второе занятие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0D87" w:rsidRPr="00997F28" w:rsidRDefault="00473580" w:rsidP="0099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  <w:t>7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473580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0D87" w:rsidRPr="00997F28" w:rsidRDefault="00473580" w:rsidP="0099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10.00 – 10.</w:t>
            </w:r>
            <w:r w:rsidR="0007341D" w:rsidRPr="00997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D87" w:rsidRPr="00997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AA0D87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b/>
                <w:color w:val="2B2C30"/>
                <w:sz w:val="24"/>
                <w:szCs w:val="24"/>
              </w:rPr>
              <w:t>8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0D87" w:rsidRPr="00997F28" w:rsidRDefault="00473580" w:rsidP="009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 занятие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A0D87" w:rsidRPr="00997F28" w:rsidRDefault="0007341D" w:rsidP="0099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AA0D87" w:rsidRPr="00997F28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0D87" w:rsidRPr="00997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0D87" w:rsidRPr="00997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0D87" w:rsidRPr="00997F28" w:rsidRDefault="0007341D" w:rsidP="00997F28">
            <w:pPr>
              <w:spacing w:after="0" w:line="240" w:lineRule="auto"/>
              <w:rPr>
                <w:rFonts w:ascii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b/>
                <w:color w:val="2B2C30"/>
                <w:sz w:val="24"/>
                <w:szCs w:val="24"/>
              </w:rPr>
              <w:t>9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0D87" w:rsidRPr="00997F28" w:rsidRDefault="0007341D" w:rsidP="0099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0D87" w:rsidRPr="00997F28" w:rsidRDefault="0007341D" w:rsidP="0099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10:50 – 11:10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0D87" w:rsidRPr="00997F28" w:rsidRDefault="0007341D" w:rsidP="00997F28">
            <w:pPr>
              <w:spacing w:after="0" w:line="240" w:lineRule="auto"/>
              <w:rPr>
                <w:rFonts w:ascii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b/>
                <w:color w:val="2B2C30"/>
                <w:sz w:val="24"/>
                <w:szCs w:val="24"/>
              </w:rPr>
              <w:t>10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0D87" w:rsidRPr="00997F28" w:rsidRDefault="0007341D" w:rsidP="0099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Прогулка.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0D87" w:rsidRPr="00997F28" w:rsidRDefault="0007341D" w:rsidP="0099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11:10 - 12:30</w:t>
            </w:r>
          </w:p>
        </w:tc>
      </w:tr>
      <w:tr w:rsidR="00AA0D87" w:rsidRPr="00997F28" w:rsidTr="008831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0D87" w:rsidRPr="00997F28" w:rsidRDefault="0007341D" w:rsidP="00997F28">
            <w:pPr>
              <w:spacing w:after="0" w:line="240" w:lineRule="auto"/>
              <w:rPr>
                <w:rFonts w:ascii="Times New Roman" w:hAnsi="Times New Roman" w:cs="Times New Roman"/>
                <w:b/>
                <w:color w:val="2B2C30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b/>
                <w:color w:val="2B2C30"/>
                <w:sz w:val="24"/>
                <w:szCs w:val="24"/>
              </w:rPr>
              <w:t>12:30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A0D87" w:rsidRPr="00997F28" w:rsidRDefault="0007341D" w:rsidP="0099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>Работа с родителями. Уход детей домой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0D87" w:rsidRPr="00997F28" w:rsidRDefault="0007341D" w:rsidP="00997F28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F28">
              <w:rPr>
                <w:rFonts w:ascii="Times New Roman" w:hAnsi="Times New Roman" w:cs="Times New Roman"/>
                <w:sz w:val="24"/>
                <w:szCs w:val="24"/>
              </w:rPr>
              <w:tab/>
              <w:t>12:30</w:t>
            </w:r>
          </w:p>
        </w:tc>
      </w:tr>
    </w:tbl>
    <w:p w:rsidR="00AA0D87" w:rsidRPr="00997F28" w:rsidRDefault="00AA0D87" w:rsidP="00997F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B6063C" w:rsidRPr="00997F28" w:rsidRDefault="00B6063C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F02" w:rsidRPr="00997F28" w:rsidRDefault="00270F02" w:rsidP="00997F28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70F02" w:rsidRPr="00997F28" w:rsidSect="00597A4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DB5" w:rsidRDefault="00D04DB5" w:rsidP="00597A44">
      <w:pPr>
        <w:spacing w:after="0" w:line="240" w:lineRule="auto"/>
      </w:pPr>
      <w:r>
        <w:separator/>
      </w:r>
    </w:p>
  </w:endnote>
  <w:endnote w:type="continuationSeparator" w:id="1">
    <w:p w:rsidR="00D04DB5" w:rsidRDefault="00D04DB5" w:rsidP="0059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177090"/>
      <w:docPartObj>
        <w:docPartGallery w:val="Page Numbers (Bottom of Page)"/>
        <w:docPartUnique/>
      </w:docPartObj>
    </w:sdtPr>
    <w:sdtContent>
      <w:p w:rsidR="00D04DB5" w:rsidRDefault="00E8170C">
        <w:pPr>
          <w:pStyle w:val="a5"/>
          <w:jc w:val="right"/>
        </w:pPr>
        <w:fldSimple w:instr=" PAGE   \* MERGEFORMAT ">
          <w:r w:rsidR="002A4D17">
            <w:rPr>
              <w:noProof/>
            </w:rPr>
            <w:t>2</w:t>
          </w:r>
        </w:fldSimple>
      </w:p>
    </w:sdtContent>
  </w:sdt>
  <w:p w:rsidR="00D04DB5" w:rsidRDefault="00D04D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DB5" w:rsidRDefault="00D04DB5" w:rsidP="00597A44">
      <w:pPr>
        <w:spacing w:after="0" w:line="240" w:lineRule="auto"/>
      </w:pPr>
      <w:r>
        <w:separator/>
      </w:r>
    </w:p>
  </w:footnote>
  <w:footnote w:type="continuationSeparator" w:id="1">
    <w:p w:rsidR="00D04DB5" w:rsidRDefault="00D04DB5" w:rsidP="0059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30FE"/>
    <w:multiLevelType w:val="hybridMultilevel"/>
    <w:tmpl w:val="9042ABAE"/>
    <w:lvl w:ilvl="0" w:tplc="5D700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3975"/>
    <w:multiLevelType w:val="hybridMultilevel"/>
    <w:tmpl w:val="11C4D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45C85"/>
    <w:multiLevelType w:val="hybridMultilevel"/>
    <w:tmpl w:val="1B9E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278A7"/>
    <w:multiLevelType w:val="hybridMultilevel"/>
    <w:tmpl w:val="BCA6B326"/>
    <w:lvl w:ilvl="0" w:tplc="5D700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076C3"/>
    <w:multiLevelType w:val="multilevel"/>
    <w:tmpl w:val="F54621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95770B8"/>
    <w:multiLevelType w:val="multilevel"/>
    <w:tmpl w:val="4B66EEA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6C92773D"/>
    <w:multiLevelType w:val="hybridMultilevel"/>
    <w:tmpl w:val="6094863A"/>
    <w:lvl w:ilvl="0" w:tplc="5D700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7A44"/>
    <w:rsid w:val="000542AE"/>
    <w:rsid w:val="0007341D"/>
    <w:rsid w:val="000A51C2"/>
    <w:rsid w:val="000E53CB"/>
    <w:rsid w:val="001C7E74"/>
    <w:rsid w:val="00270F02"/>
    <w:rsid w:val="002A4D17"/>
    <w:rsid w:val="002C0713"/>
    <w:rsid w:val="004125C5"/>
    <w:rsid w:val="0045095A"/>
    <w:rsid w:val="00473580"/>
    <w:rsid w:val="004A326C"/>
    <w:rsid w:val="00556327"/>
    <w:rsid w:val="005670BC"/>
    <w:rsid w:val="00597A44"/>
    <w:rsid w:val="00623A3C"/>
    <w:rsid w:val="006C43D0"/>
    <w:rsid w:val="00727FA0"/>
    <w:rsid w:val="00792563"/>
    <w:rsid w:val="007C7719"/>
    <w:rsid w:val="008777BD"/>
    <w:rsid w:val="008831E8"/>
    <w:rsid w:val="008F2759"/>
    <w:rsid w:val="00981101"/>
    <w:rsid w:val="009872F0"/>
    <w:rsid w:val="00997F28"/>
    <w:rsid w:val="009A1485"/>
    <w:rsid w:val="009D5DB1"/>
    <w:rsid w:val="009F02C6"/>
    <w:rsid w:val="00A577E8"/>
    <w:rsid w:val="00A97C24"/>
    <w:rsid w:val="00AA0D87"/>
    <w:rsid w:val="00AD46CA"/>
    <w:rsid w:val="00B11EB6"/>
    <w:rsid w:val="00B144F2"/>
    <w:rsid w:val="00B45EC2"/>
    <w:rsid w:val="00B6063C"/>
    <w:rsid w:val="00BB18CA"/>
    <w:rsid w:val="00C16081"/>
    <w:rsid w:val="00C87F89"/>
    <w:rsid w:val="00CF0EAE"/>
    <w:rsid w:val="00CF456F"/>
    <w:rsid w:val="00CF4726"/>
    <w:rsid w:val="00D04DB5"/>
    <w:rsid w:val="00DA298B"/>
    <w:rsid w:val="00DA34C1"/>
    <w:rsid w:val="00E74B3A"/>
    <w:rsid w:val="00E8170C"/>
    <w:rsid w:val="00F64F6D"/>
    <w:rsid w:val="00F91F53"/>
    <w:rsid w:val="00FE05C7"/>
    <w:rsid w:val="00FE200B"/>
    <w:rsid w:val="00FE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7A44"/>
  </w:style>
  <w:style w:type="paragraph" w:styleId="a5">
    <w:name w:val="footer"/>
    <w:basedOn w:val="a"/>
    <w:link w:val="a6"/>
    <w:uiPriority w:val="99"/>
    <w:unhideWhenUsed/>
    <w:rsid w:val="0059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7A44"/>
  </w:style>
  <w:style w:type="paragraph" w:styleId="a7">
    <w:name w:val="List Paragraph"/>
    <w:basedOn w:val="a"/>
    <w:uiPriority w:val="34"/>
    <w:qFormat/>
    <w:rsid w:val="00597A44"/>
    <w:pPr>
      <w:ind w:left="720"/>
      <w:contextualSpacing/>
    </w:pPr>
  </w:style>
  <w:style w:type="paragraph" w:styleId="a8">
    <w:name w:val="No Spacing"/>
    <w:link w:val="a9"/>
    <w:qFormat/>
    <w:rsid w:val="00AD46CA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9">
    <w:name w:val="Без интервала Знак"/>
    <w:link w:val="a8"/>
    <w:rsid w:val="00AD46CA"/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ConsPlusNonformat">
    <w:name w:val="ConsPlusNonformat"/>
    <w:rsid w:val="00A97C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A97C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Strong"/>
    <w:uiPriority w:val="22"/>
    <w:qFormat/>
    <w:rsid w:val="00AA0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C157456-965C-4EF2-AC04-7CD0D3E6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11</Pages>
  <Words>4247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Рая</dc:creator>
  <cp:keywords/>
  <dc:description/>
  <cp:lastModifiedBy>Наталья Меньшикова</cp:lastModifiedBy>
  <cp:revision>13</cp:revision>
  <dcterms:created xsi:type="dcterms:W3CDTF">2015-08-22T12:38:00Z</dcterms:created>
  <dcterms:modified xsi:type="dcterms:W3CDTF">2017-11-13T12:20:00Z</dcterms:modified>
</cp:coreProperties>
</file>