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16" w:rsidRPr="009003CC" w:rsidRDefault="00291316" w:rsidP="002D589A">
      <w:pPr>
        <w:spacing w:line="240" w:lineRule="auto"/>
        <w:ind w:right="1049" w:firstLine="709"/>
        <w:jc w:val="right"/>
        <w:rPr>
          <w:sz w:val="24"/>
          <w:szCs w:val="24"/>
        </w:rPr>
      </w:pPr>
      <w:r w:rsidRPr="009003CC">
        <w:rPr>
          <w:sz w:val="24"/>
          <w:szCs w:val="24"/>
        </w:rPr>
        <w:t>УТВЕРЖДАЮ</w:t>
      </w:r>
    </w:p>
    <w:p w:rsidR="00291316" w:rsidRPr="009003CC" w:rsidRDefault="00291316" w:rsidP="002D589A">
      <w:pPr>
        <w:spacing w:line="240" w:lineRule="auto"/>
        <w:ind w:right="1049" w:firstLine="709"/>
        <w:jc w:val="right"/>
        <w:rPr>
          <w:sz w:val="24"/>
          <w:szCs w:val="24"/>
        </w:rPr>
      </w:pPr>
    </w:p>
    <w:p w:rsidR="00291316" w:rsidRPr="009003CC" w:rsidRDefault="00291316" w:rsidP="002D589A">
      <w:pPr>
        <w:spacing w:line="240" w:lineRule="auto"/>
        <w:ind w:right="1049" w:firstLine="709"/>
        <w:jc w:val="right"/>
        <w:rPr>
          <w:sz w:val="24"/>
          <w:szCs w:val="24"/>
        </w:rPr>
      </w:pPr>
    </w:p>
    <w:p w:rsidR="00291316" w:rsidRPr="009003CC" w:rsidRDefault="00291316" w:rsidP="002D589A">
      <w:pPr>
        <w:spacing w:line="240" w:lineRule="auto"/>
        <w:ind w:right="1049" w:firstLine="709"/>
        <w:jc w:val="right"/>
        <w:rPr>
          <w:sz w:val="24"/>
          <w:szCs w:val="24"/>
        </w:rPr>
      </w:pPr>
    </w:p>
    <w:p w:rsidR="00291316" w:rsidRPr="009003CC" w:rsidRDefault="00291316" w:rsidP="002D589A">
      <w:pPr>
        <w:spacing w:line="240" w:lineRule="auto"/>
        <w:ind w:right="1049" w:firstLine="709"/>
        <w:jc w:val="right"/>
        <w:rPr>
          <w:sz w:val="24"/>
          <w:szCs w:val="24"/>
        </w:rPr>
      </w:pPr>
      <w:r w:rsidRPr="009003CC">
        <w:rPr>
          <w:sz w:val="24"/>
          <w:szCs w:val="24"/>
        </w:rPr>
        <w:t xml:space="preserve">_______________ </w:t>
      </w:r>
      <w:r w:rsidR="003812A2" w:rsidRPr="009003CC">
        <w:rPr>
          <w:sz w:val="24"/>
          <w:szCs w:val="24"/>
        </w:rPr>
        <w:t>Шмурак А.Л.</w:t>
      </w:r>
    </w:p>
    <w:p w:rsidR="00291316" w:rsidRPr="009003CC" w:rsidRDefault="001728CA" w:rsidP="002D589A">
      <w:pPr>
        <w:spacing w:line="240" w:lineRule="auto"/>
        <w:ind w:right="1049" w:firstLine="709"/>
        <w:jc w:val="right"/>
        <w:rPr>
          <w:sz w:val="24"/>
          <w:szCs w:val="24"/>
        </w:rPr>
      </w:pPr>
      <w:r w:rsidRPr="009003CC">
        <w:rPr>
          <w:sz w:val="24"/>
          <w:szCs w:val="24"/>
        </w:rPr>
        <w:t>«</w:t>
      </w:r>
      <w:r w:rsidR="003812A2" w:rsidRPr="009003CC">
        <w:rPr>
          <w:sz w:val="24"/>
          <w:szCs w:val="24"/>
        </w:rPr>
        <w:t>2</w:t>
      </w:r>
      <w:r w:rsidRPr="009003CC">
        <w:rPr>
          <w:sz w:val="24"/>
          <w:szCs w:val="24"/>
        </w:rPr>
        <w:t xml:space="preserve">4» </w:t>
      </w:r>
      <w:r w:rsidR="00CA4A1F" w:rsidRPr="009003CC">
        <w:rPr>
          <w:sz w:val="24"/>
          <w:szCs w:val="24"/>
        </w:rPr>
        <w:t>декабря</w:t>
      </w:r>
      <w:r w:rsidR="00291316" w:rsidRPr="009003CC">
        <w:rPr>
          <w:sz w:val="24"/>
          <w:szCs w:val="24"/>
        </w:rPr>
        <w:t xml:space="preserve"> 2019 г.</w:t>
      </w:r>
    </w:p>
    <w:p w:rsidR="00291316" w:rsidRPr="009003CC" w:rsidRDefault="00291316" w:rsidP="002D589A">
      <w:pPr>
        <w:spacing w:line="240" w:lineRule="auto"/>
        <w:ind w:right="1049" w:firstLine="709"/>
        <w:jc w:val="center"/>
        <w:rPr>
          <w:sz w:val="24"/>
          <w:szCs w:val="24"/>
        </w:rPr>
      </w:pPr>
      <w:r w:rsidRPr="009003CC">
        <w:rPr>
          <w:sz w:val="24"/>
          <w:szCs w:val="24"/>
        </w:rPr>
        <w:t xml:space="preserve">                                                               МП</w:t>
      </w:r>
    </w:p>
    <w:p w:rsidR="00291316" w:rsidRPr="009003CC" w:rsidRDefault="00291316" w:rsidP="002D589A">
      <w:pPr>
        <w:spacing w:line="240" w:lineRule="auto"/>
        <w:ind w:right="1049" w:firstLine="709"/>
        <w:jc w:val="right"/>
        <w:rPr>
          <w:sz w:val="24"/>
          <w:szCs w:val="24"/>
        </w:rPr>
      </w:pPr>
    </w:p>
    <w:p w:rsidR="00291316" w:rsidRPr="009003CC" w:rsidRDefault="00291316" w:rsidP="002D589A">
      <w:pPr>
        <w:spacing w:line="240" w:lineRule="auto"/>
        <w:ind w:right="1049" w:firstLine="709"/>
        <w:jc w:val="center"/>
        <w:rPr>
          <w:sz w:val="24"/>
          <w:szCs w:val="24"/>
        </w:rPr>
      </w:pPr>
    </w:p>
    <w:p w:rsidR="00291316" w:rsidRPr="009003CC" w:rsidRDefault="00291316" w:rsidP="002D589A">
      <w:pPr>
        <w:spacing w:line="240" w:lineRule="auto"/>
        <w:ind w:right="1049" w:firstLine="709"/>
        <w:jc w:val="center"/>
        <w:rPr>
          <w:sz w:val="24"/>
          <w:szCs w:val="24"/>
        </w:rPr>
      </w:pPr>
    </w:p>
    <w:p w:rsidR="00291316" w:rsidRPr="009003CC" w:rsidRDefault="00291316" w:rsidP="002D589A">
      <w:pPr>
        <w:spacing w:line="240" w:lineRule="auto"/>
        <w:ind w:right="1049" w:firstLine="709"/>
        <w:rPr>
          <w:b/>
          <w:strike/>
          <w:sz w:val="24"/>
          <w:szCs w:val="24"/>
        </w:rPr>
      </w:pPr>
    </w:p>
    <w:p w:rsidR="00291316" w:rsidRPr="009003CC" w:rsidRDefault="00291316" w:rsidP="002D589A">
      <w:pPr>
        <w:spacing w:line="240" w:lineRule="auto"/>
        <w:ind w:right="1049" w:firstLine="709"/>
        <w:rPr>
          <w:b/>
          <w:strike/>
          <w:sz w:val="24"/>
          <w:szCs w:val="24"/>
        </w:rPr>
      </w:pPr>
    </w:p>
    <w:p w:rsidR="00291316" w:rsidRPr="009003CC" w:rsidRDefault="00291316" w:rsidP="002D589A">
      <w:pPr>
        <w:spacing w:line="240" w:lineRule="auto"/>
        <w:ind w:right="1049" w:firstLine="709"/>
        <w:rPr>
          <w:b/>
          <w:strike/>
          <w:sz w:val="24"/>
          <w:szCs w:val="24"/>
        </w:rPr>
      </w:pPr>
    </w:p>
    <w:p w:rsidR="00CA4A1F" w:rsidRPr="009003CC" w:rsidRDefault="00CA4A1F" w:rsidP="002D589A">
      <w:pPr>
        <w:spacing w:line="240" w:lineRule="auto"/>
        <w:ind w:right="1049"/>
        <w:jc w:val="center"/>
        <w:rPr>
          <w:bCs w:val="0"/>
          <w:sz w:val="24"/>
          <w:szCs w:val="24"/>
        </w:rPr>
      </w:pPr>
    </w:p>
    <w:p w:rsidR="003812A2" w:rsidRPr="009003CC" w:rsidRDefault="003812A2" w:rsidP="002D589A">
      <w:pPr>
        <w:spacing w:line="240" w:lineRule="auto"/>
        <w:ind w:right="1049"/>
        <w:jc w:val="center"/>
        <w:rPr>
          <w:bCs w:val="0"/>
          <w:sz w:val="24"/>
          <w:szCs w:val="24"/>
        </w:rPr>
      </w:pPr>
    </w:p>
    <w:p w:rsidR="003812A2" w:rsidRPr="009003CC" w:rsidRDefault="003812A2" w:rsidP="002D589A">
      <w:pPr>
        <w:spacing w:line="240" w:lineRule="auto"/>
        <w:ind w:right="1049"/>
        <w:jc w:val="center"/>
        <w:rPr>
          <w:bCs w:val="0"/>
          <w:sz w:val="24"/>
          <w:szCs w:val="24"/>
        </w:rPr>
      </w:pPr>
    </w:p>
    <w:p w:rsidR="003812A2" w:rsidRPr="009003CC" w:rsidRDefault="003812A2" w:rsidP="002D589A">
      <w:pPr>
        <w:spacing w:line="240" w:lineRule="auto"/>
        <w:ind w:right="1049"/>
        <w:jc w:val="center"/>
        <w:rPr>
          <w:bCs w:val="0"/>
          <w:sz w:val="24"/>
          <w:szCs w:val="24"/>
        </w:rPr>
      </w:pPr>
    </w:p>
    <w:p w:rsidR="003812A2" w:rsidRPr="009003CC" w:rsidRDefault="003812A2" w:rsidP="002D589A">
      <w:pPr>
        <w:spacing w:line="240" w:lineRule="auto"/>
        <w:ind w:right="1049"/>
        <w:jc w:val="center"/>
        <w:rPr>
          <w:bCs w:val="0"/>
          <w:sz w:val="24"/>
          <w:szCs w:val="24"/>
        </w:rPr>
      </w:pPr>
    </w:p>
    <w:p w:rsidR="003812A2" w:rsidRPr="009003CC" w:rsidRDefault="003812A2" w:rsidP="002D589A">
      <w:pPr>
        <w:spacing w:line="240" w:lineRule="auto"/>
        <w:ind w:right="1049"/>
        <w:jc w:val="center"/>
        <w:rPr>
          <w:bCs w:val="0"/>
          <w:sz w:val="24"/>
          <w:szCs w:val="24"/>
        </w:rPr>
      </w:pPr>
    </w:p>
    <w:p w:rsidR="00CA4A1F" w:rsidRPr="009003CC" w:rsidRDefault="00CA4A1F" w:rsidP="002D589A">
      <w:pPr>
        <w:spacing w:line="240" w:lineRule="auto"/>
        <w:ind w:right="1049"/>
        <w:jc w:val="center"/>
        <w:rPr>
          <w:bCs w:val="0"/>
          <w:sz w:val="24"/>
          <w:szCs w:val="24"/>
        </w:rPr>
      </w:pPr>
    </w:p>
    <w:p w:rsidR="00CA4A1F" w:rsidRPr="009003CC" w:rsidRDefault="00CA4A1F" w:rsidP="002D589A">
      <w:pPr>
        <w:spacing w:line="240" w:lineRule="auto"/>
        <w:ind w:right="1049"/>
        <w:jc w:val="center"/>
        <w:rPr>
          <w:bCs w:val="0"/>
          <w:sz w:val="24"/>
          <w:szCs w:val="24"/>
        </w:rPr>
      </w:pPr>
    </w:p>
    <w:p w:rsidR="00291316" w:rsidRPr="009003CC" w:rsidRDefault="00291316" w:rsidP="002D589A">
      <w:pPr>
        <w:spacing w:line="240" w:lineRule="auto"/>
        <w:ind w:right="1049"/>
        <w:jc w:val="center"/>
        <w:rPr>
          <w:bCs w:val="0"/>
          <w:sz w:val="24"/>
          <w:szCs w:val="24"/>
        </w:rPr>
      </w:pPr>
      <w:r w:rsidRPr="009003CC">
        <w:rPr>
          <w:bCs w:val="0"/>
          <w:sz w:val="24"/>
          <w:szCs w:val="24"/>
        </w:rPr>
        <w:t>АНАЛИТИЧЕСКИЙ ОТЧЁТ</w:t>
      </w:r>
    </w:p>
    <w:p w:rsidR="00DA265B" w:rsidRPr="009003CC" w:rsidRDefault="003812A2" w:rsidP="00DA265B">
      <w:pPr>
        <w:spacing w:line="240" w:lineRule="auto"/>
        <w:ind w:right="1049"/>
        <w:jc w:val="center"/>
        <w:rPr>
          <w:bCs w:val="0"/>
          <w:sz w:val="24"/>
          <w:szCs w:val="24"/>
        </w:rPr>
      </w:pPr>
      <w:r w:rsidRPr="009003CC">
        <w:rPr>
          <w:bCs w:val="0"/>
          <w:sz w:val="24"/>
          <w:szCs w:val="24"/>
        </w:rPr>
        <w:t xml:space="preserve">Оказание услуг по проведению независимой оценки качества условий осуществления образовательной деятельности </w:t>
      </w:r>
      <w:r w:rsidR="00DA265B" w:rsidRPr="007B571A">
        <w:rPr>
          <w:bCs w:val="0"/>
          <w:sz w:val="24"/>
          <w:szCs w:val="24"/>
        </w:rPr>
        <w:t>Муниципальн</w:t>
      </w:r>
      <w:r w:rsidR="00DA265B">
        <w:rPr>
          <w:bCs w:val="0"/>
          <w:sz w:val="24"/>
          <w:szCs w:val="24"/>
        </w:rPr>
        <w:t>ым</w:t>
      </w:r>
      <w:r w:rsidR="00DA265B" w:rsidRPr="007B571A">
        <w:rPr>
          <w:bCs w:val="0"/>
          <w:sz w:val="24"/>
          <w:szCs w:val="24"/>
        </w:rPr>
        <w:t xml:space="preserve"> казенн</w:t>
      </w:r>
      <w:r w:rsidR="00DA265B">
        <w:rPr>
          <w:bCs w:val="0"/>
          <w:sz w:val="24"/>
          <w:szCs w:val="24"/>
        </w:rPr>
        <w:t>ым</w:t>
      </w:r>
      <w:r w:rsidR="00DA265B" w:rsidRPr="007B571A">
        <w:rPr>
          <w:bCs w:val="0"/>
          <w:sz w:val="24"/>
          <w:szCs w:val="24"/>
        </w:rPr>
        <w:t xml:space="preserve"> общеобразовательн</w:t>
      </w:r>
      <w:r w:rsidR="00DA265B">
        <w:rPr>
          <w:bCs w:val="0"/>
          <w:sz w:val="24"/>
          <w:szCs w:val="24"/>
        </w:rPr>
        <w:t>ым</w:t>
      </w:r>
      <w:r w:rsidR="00DA265B" w:rsidRPr="007B571A">
        <w:rPr>
          <w:bCs w:val="0"/>
          <w:sz w:val="24"/>
          <w:szCs w:val="24"/>
        </w:rPr>
        <w:t xml:space="preserve"> </w:t>
      </w:r>
      <w:r w:rsidR="00DA265B">
        <w:rPr>
          <w:bCs w:val="0"/>
          <w:sz w:val="24"/>
          <w:szCs w:val="24"/>
        </w:rPr>
        <w:t>учреждением</w:t>
      </w:r>
      <w:r w:rsidR="00DA265B" w:rsidRPr="007B571A">
        <w:rPr>
          <w:bCs w:val="0"/>
          <w:sz w:val="24"/>
          <w:szCs w:val="24"/>
        </w:rPr>
        <w:t xml:space="preserve"> средняя общеобразовательная школа </w:t>
      </w:r>
      <w:r w:rsidR="00DA265B">
        <w:rPr>
          <w:bCs w:val="0"/>
          <w:sz w:val="24"/>
          <w:szCs w:val="24"/>
        </w:rPr>
        <w:t xml:space="preserve">п. Водла Пудожского района </w:t>
      </w:r>
      <w:r w:rsidR="00DA265B" w:rsidRPr="007B571A">
        <w:rPr>
          <w:bCs w:val="0"/>
          <w:sz w:val="24"/>
          <w:szCs w:val="24"/>
        </w:rPr>
        <w:t>Республики Карелия</w:t>
      </w:r>
      <w:r w:rsidR="00DA265B" w:rsidRPr="009003CC">
        <w:rPr>
          <w:bCs w:val="0"/>
          <w:sz w:val="24"/>
          <w:szCs w:val="24"/>
        </w:rPr>
        <w:t xml:space="preserve"> </w:t>
      </w:r>
    </w:p>
    <w:p w:rsidR="003812A2" w:rsidRPr="009003CC" w:rsidRDefault="003812A2" w:rsidP="003812A2">
      <w:pPr>
        <w:spacing w:line="240" w:lineRule="auto"/>
        <w:ind w:right="1049"/>
        <w:jc w:val="center"/>
        <w:rPr>
          <w:bCs w:val="0"/>
          <w:sz w:val="24"/>
          <w:szCs w:val="24"/>
        </w:rPr>
      </w:pPr>
    </w:p>
    <w:p w:rsidR="00291316" w:rsidRPr="009003CC" w:rsidRDefault="00291316" w:rsidP="002D589A">
      <w:pPr>
        <w:spacing w:line="240" w:lineRule="auto"/>
        <w:ind w:right="1049" w:firstLine="709"/>
        <w:rPr>
          <w:sz w:val="24"/>
          <w:szCs w:val="24"/>
        </w:rPr>
      </w:pPr>
    </w:p>
    <w:p w:rsidR="00291316" w:rsidRPr="009003CC" w:rsidRDefault="00291316" w:rsidP="002D589A">
      <w:pPr>
        <w:spacing w:line="240" w:lineRule="auto"/>
        <w:ind w:right="1049" w:firstLine="709"/>
        <w:rPr>
          <w:sz w:val="24"/>
          <w:szCs w:val="24"/>
        </w:rPr>
      </w:pPr>
    </w:p>
    <w:p w:rsidR="00291316" w:rsidRPr="009003CC" w:rsidRDefault="00291316" w:rsidP="002D589A">
      <w:pPr>
        <w:spacing w:line="240" w:lineRule="auto"/>
        <w:ind w:right="1049" w:firstLine="709"/>
        <w:jc w:val="center"/>
        <w:rPr>
          <w:b/>
          <w:sz w:val="24"/>
          <w:szCs w:val="24"/>
        </w:rPr>
      </w:pPr>
    </w:p>
    <w:p w:rsidR="00291316" w:rsidRPr="009003CC" w:rsidRDefault="00291316" w:rsidP="002D589A">
      <w:pPr>
        <w:spacing w:line="240" w:lineRule="auto"/>
        <w:ind w:right="1049" w:firstLine="0"/>
        <w:rPr>
          <w:b/>
          <w:sz w:val="24"/>
          <w:szCs w:val="24"/>
        </w:rPr>
      </w:pPr>
    </w:p>
    <w:p w:rsidR="00291316" w:rsidRPr="009003CC" w:rsidRDefault="00291316" w:rsidP="002D589A">
      <w:pPr>
        <w:spacing w:line="240" w:lineRule="auto"/>
        <w:ind w:right="1049" w:firstLine="0"/>
        <w:rPr>
          <w:b/>
          <w:sz w:val="24"/>
          <w:szCs w:val="24"/>
        </w:rPr>
      </w:pPr>
    </w:p>
    <w:p w:rsidR="00291316" w:rsidRPr="009003CC" w:rsidRDefault="00291316" w:rsidP="002D589A">
      <w:pPr>
        <w:spacing w:line="240" w:lineRule="auto"/>
        <w:ind w:right="1049" w:firstLine="709"/>
        <w:jc w:val="center"/>
        <w:rPr>
          <w:b/>
          <w:sz w:val="24"/>
          <w:szCs w:val="24"/>
        </w:rPr>
      </w:pPr>
    </w:p>
    <w:p w:rsidR="003812A2" w:rsidRPr="009003CC" w:rsidRDefault="003812A2" w:rsidP="002D589A">
      <w:pPr>
        <w:spacing w:line="240" w:lineRule="auto"/>
        <w:ind w:right="1049" w:firstLine="709"/>
        <w:jc w:val="center"/>
        <w:rPr>
          <w:b/>
          <w:sz w:val="24"/>
          <w:szCs w:val="24"/>
        </w:rPr>
      </w:pPr>
    </w:p>
    <w:p w:rsidR="003812A2" w:rsidRPr="009003CC" w:rsidRDefault="003812A2" w:rsidP="002D589A">
      <w:pPr>
        <w:spacing w:line="240" w:lineRule="auto"/>
        <w:ind w:right="1049" w:firstLine="709"/>
        <w:jc w:val="center"/>
        <w:rPr>
          <w:b/>
          <w:sz w:val="24"/>
          <w:szCs w:val="24"/>
        </w:rPr>
      </w:pPr>
    </w:p>
    <w:p w:rsidR="003812A2" w:rsidRPr="009003CC" w:rsidRDefault="003812A2" w:rsidP="002D589A">
      <w:pPr>
        <w:spacing w:line="240" w:lineRule="auto"/>
        <w:ind w:right="1049" w:firstLine="709"/>
        <w:jc w:val="center"/>
        <w:rPr>
          <w:b/>
          <w:sz w:val="24"/>
          <w:szCs w:val="24"/>
        </w:rPr>
      </w:pPr>
    </w:p>
    <w:p w:rsidR="003812A2" w:rsidRPr="009003CC" w:rsidRDefault="003812A2" w:rsidP="002D589A">
      <w:pPr>
        <w:spacing w:line="240" w:lineRule="auto"/>
        <w:ind w:right="1049" w:firstLine="709"/>
        <w:jc w:val="center"/>
        <w:rPr>
          <w:b/>
          <w:sz w:val="24"/>
          <w:szCs w:val="24"/>
        </w:rPr>
      </w:pPr>
    </w:p>
    <w:p w:rsidR="003812A2" w:rsidRPr="009003CC" w:rsidRDefault="003812A2" w:rsidP="002D589A">
      <w:pPr>
        <w:spacing w:line="240" w:lineRule="auto"/>
        <w:ind w:right="1049" w:firstLine="709"/>
        <w:jc w:val="center"/>
        <w:rPr>
          <w:b/>
          <w:sz w:val="24"/>
          <w:szCs w:val="24"/>
        </w:rPr>
      </w:pPr>
    </w:p>
    <w:p w:rsidR="003812A2" w:rsidRPr="009003CC" w:rsidRDefault="003812A2" w:rsidP="002D589A">
      <w:pPr>
        <w:spacing w:line="240" w:lineRule="auto"/>
        <w:ind w:right="1049" w:firstLine="709"/>
        <w:jc w:val="center"/>
        <w:rPr>
          <w:b/>
          <w:sz w:val="24"/>
          <w:szCs w:val="24"/>
        </w:rPr>
      </w:pPr>
    </w:p>
    <w:p w:rsidR="003812A2" w:rsidRPr="009003CC" w:rsidRDefault="003812A2" w:rsidP="002D589A">
      <w:pPr>
        <w:spacing w:line="240" w:lineRule="auto"/>
        <w:ind w:right="1049" w:firstLine="709"/>
        <w:jc w:val="center"/>
        <w:rPr>
          <w:b/>
          <w:sz w:val="24"/>
          <w:szCs w:val="24"/>
        </w:rPr>
      </w:pPr>
    </w:p>
    <w:p w:rsidR="003812A2" w:rsidRPr="009003CC" w:rsidRDefault="003812A2" w:rsidP="002D589A">
      <w:pPr>
        <w:spacing w:line="240" w:lineRule="auto"/>
        <w:ind w:right="1049" w:firstLine="709"/>
        <w:jc w:val="center"/>
        <w:rPr>
          <w:b/>
          <w:sz w:val="24"/>
          <w:szCs w:val="24"/>
        </w:rPr>
      </w:pPr>
    </w:p>
    <w:p w:rsidR="003812A2" w:rsidRPr="009003CC" w:rsidRDefault="003812A2" w:rsidP="002D589A">
      <w:pPr>
        <w:spacing w:line="240" w:lineRule="auto"/>
        <w:ind w:right="1049" w:firstLine="709"/>
        <w:jc w:val="center"/>
        <w:rPr>
          <w:b/>
          <w:sz w:val="24"/>
          <w:szCs w:val="24"/>
        </w:rPr>
      </w:pPr>
    </w:p>
    <w:p w:rsidR="003812A2" w:rsidRPr="009003CC" w:rsidRDefault="003812A2" w:rsidP="003812A2">
      <w:pPr>
        <w:spacing w:line="240" w:lineRule="auto"/>
        <w:ind w:right="1049" w:firstLine="0"/>
        <w:rPr>
          <w:b/>
          <w:sz w:val="24"/>
          <w:szCs w:val="24"/>
        </w:rPr>
      </w:pPr>
    </w:p>
    <w:p w:rsidR="003812A2" w:rsidRPr="009003CC" w:rsidRDefault="003812A2" w:rsidP="003812A2">
      <w:pPr>
        <w:spacing w:line="240" w:lineRule="auto"/>
        <w:ind w:right="1049"/>
        <w:rPr>
          <w:b/>
          <w:sz w:val="24"/>
          <w:szCs w:val="24"/>
        </w:rPr>
      </w:pPr>
    </w:p>
    <w:p w:rsidR="003812A2" w:rsidRPr="009003CC" w:rsidRDefault="003812A2" w:rsidP="002D589A">
      <w:pPr>
        <w:spacing w:line="240" w:lineRule="auto"/>
        <w:ind w:right="1049" w:firstLine="709"/>
        <w:jc w:val="center"/>
        <w:rPr>
          <w:b/>
          <w:sz w:val="24"/>
          <w:szCs w:val="24"/>
        </w:rPr>
      </w:pPr>
    </w:p>
    <w:p w:rsidR="003812A2" w:rsidRPr="009003CC" w:rsidRDefault="003812A2" w:rsidP="002D589A">
      <w:pPr>
        <w:spacing w:line="240" w:lineRule="auto"/>
        <w:ind w:right="1049" w:firstLine="709"/>
        <w:jc w:val="center"/>
        <w:rPr>
          <w:b/>
          <w:sz w:val="24"/>
          <w:szCs w:val="24"/>
        </w:rPr>
      </w:pPr>
    </w:p>
    <w:p w:rsidR="003812A2" w:rsidRPr="009003CC" w:rsidRDefault="003812A2" w:rsidP="002D589A">
      <w:pPr>
        <w:spacing w:line="240" w:lineRule="auto"/>
        <w:ind w:right="1049" w:firstLine="709"/>
        <w:jc w:val="center"/>
        <w:rPr>
          <w:b/>
          <w:sz w:val="24"/>
          <w:szCs w:val="24"/>
        </w:rPr>
      </w:pPr>
    </w:p>
    <w:p w:rsidR="003812A2" w:rsidRPr="009003CC" w:rsidRDefault="003812A2" w:rsidP="002D589A">
      <w:pPr>
        <w:spacing w:line="240" w:lineRule="auto"/>
        <w:ind w:right="1049" w:firstLine="709"/>
        <w:jc w:val="center"/>
        <w:rPr>
          <w:b/>
          <w:sz w:val="24"/>
          <w:szCs w:val="24"/>
        </w:rPr>
      </w:pPr>
    </w:p>
    <w:p w:rsidR="003812A2" w:rsidRPr="009003CC" w:rsidRDefault="003812A2" w:rsidP="002D589A">
      <w:pPr>
        <w:spacing w:line="240" w:lineRule="auto"/>
        <w:ind w:right="1049" w:firstLine="709"/>
        <w:jc w:val="center"/>
        <w:rPr>
          <w:b/>
          <w:sz w:val="24"/>
          <w:szCs w:val="24"/>
        </w:rPr>
      </w:pPr>
    </w:p>
    <w:p w:rsidR="003812A2" w:rsidRPr="009003CC" w:rsidRDefault="003812A2" w:rsidP="002D589A">
      <w:pPr>
        <w:spacing w:line="240" w:lineRule="auto"/>
        <w:ind w:right="1049" w:firstLine="709"/>
        <w:jc w:val="center"/>
        <w:rPr>
          <w:b/>
          <w:sz w:val="24"/>
          <w:szCs w:val="24"/>
        </w:rPr>
      </w:pPr>
    </w:p>
    <w:p w:rsidR="00291316" w:rsidRPr="009003CC" w:rsidRDefault="00291316" w:rsidP="00DA265B">
      <w:pPr>
        <w:spacing w:line="240" w:lineRule="auto"/>
        <w:ind w:right="1049" w:firstLine="0"/>
        <w:rPr>
          <w:b/>
          <w:sz w:val="24"/>
          <w:szCs w:val="24"/>
        </w:rPr>
      </w:pPr>
    </w:p>
    <w:p w:rsidR="00291316" w:rsidRPr="009003CC" w:rsidRDefault="00291316" w:rsidP="002D589A">
      <w:pPr>
        <w:spacing w:line="240" w:lineRule="auto"/>
        <w:ind w:right="1049" w:firstLine="709"/>
        <w:jc w:val="center"/>
        <w:rPr>
          <w:sz w:val="24"/>
          <w:szCs w:val="24"/>
        </w:rPr>
      </w:pPr>
      <w:r w:rsidRPr="009003CC">
        <w:rPr>
          <w:sz w:val="24"/>
          <w:szCs w:val="24"/>
        </w:rPr>
        <w:t xml:space="preserve">г. </w:t>
      </w:r>
      <w:r w:rsidR="003812A2" w:rsidRPr="009003CC">
        <w:rPr>
          <w:sz w:val="24"/>
          <w:szCs w:val="24"/>
        </w:rPr>
        <w:t>Пудож</w:t>
      </w:r>
      <w:r w:rsidRPr="009003CC">
        <w:rPr>
          <w:sz w:val="24"/>
          <w:szCs w:val="24"/>
        </w:rPr>
        <w:t>, 2019 г.</w:t>
      </w:r>
    </w:p>
    <w:p w:rsidR="00D46CD4" w:rsidRPr="009003CC" w:rsidRDefault="00D46CD4" w:rsidP="00784B2C">
      <w:pPr>
        <w:pStyle w:val="a8"/>
      </w:pPr>
      <w:r w:rsidRPr="009003CC">
        <w:lastRenderedPageBreak/>
        <w:t>Основание</w:t>
      </w:r>
    </w:p>
    <w:p w:rsidR="0088126D" w:rsidRPr="009003CC" w:rsidRDefault="00CA4A1F" w:rsidP="003812A2">
      <w:pPr>
        <w:spacing w:line="240" w:lineRule="auto"/>
        <w:ind w:firstLine="709"/>
        <w:rPr>
          <w:sz w:val="24"/>
          <w:szCs w:val="24"/>
        </w:rPr>
      </w:pPr>
      <w:r w:rsidRPr="009003CC">
        <w:rPr>
          <w:sz w:val="24"/>
          <w:szCs w:val="24"/>
        </w:rPr>
        <w:t>Оценк</w:t>
      </w:r>
      <w:r w:rsidR="0088126D" w:rsidRPr="009003CC">
        <w:rPr>
          <w:sz w:val="24"/>
          <w:szCs w:val="24"/>
        </w:rPr>
        <w:t xml:space="preserve">а качества условий оказания услуг образовательными организациями </w:t>
      </w:r>
      <w:r w:rsidR="003812A2" w:rsidRPr="009003CC">
        <w:rPr>
          <w:sz w:val="24"/>
          <w:szCs w:val="24"/>
        </w:rPr>
        <w:t xml:space="preserve">Пудожского муниципального района  </w:t>
      </w:r>
      <w:r w:rsidR="0088126D" w:rsidRPr="009003CC">
        <w:rPr>
          <w:sz w:val="24"/>
          <w:szCs w:val="24"/>
        </w:rPr>
        <w:t>(сбор и обобщени</w:t>
      </w:r>
      <w:r w:rsidR="008E1E6C" w:rsidRPr="009003CC">
        <w:rPr>
          <w:sz w:val="24"/>
          <w:szCs w:val="24"/>
        </w:rPr>
        <w:t>е</w:t>
      </w:r>
      <w:r w:rsidR="0088126D" w:rsidRPr="009003CC">
        <w:rPr>
          <w:sz w:val="24"/>
          <w:szCs w:val="24"/>
        </w:rPr>
        <w:t xml:space="preserve"> информации о качестве условий осуществления образовательной деятельности (далее – КУООД) </w:t>
      </w:r>
      <w:r w:rsidR="00FF01C7" w:rsidRPr="009003CC">
        <w:rPr>
          <w:sz w:val="24"/>
          <w:szCs w:val="24"/>
        </w:rPr>
        <w:t xml:space="preserve">организациями </w:t>
      </w:r>
      <w:r w:rsidR="003812A2" w:rsidRPr="009003CC">
        <w:rPr>
          <w:sz w:val="24"/>
          <w:szCs w:val="24"/>
        </w:rPr>
        <w:t>Пудожского муниципального района  </w:t>
      </w:r>
      <w:r w:rsidR="0088126D" w:rsidRPr="009003CC">
        <w:rPr>
          <w:sz w:val="24"/>
          <w:szCs w:val="24"/>
        </w:rPr>
        <w:t>, осуществляющими образовательную деятельность проводится в соответствии с</w:t>
      </w:r>
      <w:r w:rsidR="00F2130C" w:rsidRPr="009003CC">
        <w:rPr>
          <w:sz w:val="24"/>
          <w:szCs w:val="24"/>
        </w:rPr>
        <w:t>о следующими нормативными правовыми актами и методическими рекомендациями</w:t>
      </w:r>
      <w:r w:rsidR="0088126D" w:rsidRPr="009003CC">
        <w:rPr>
          <w:sz w:val="24"/>
          <w:szCs w:val="24"/>
        </w:rPr>
        <w:t>:</w:t>
      </w:r>
    </w:p>
    <w:p w:rsidR="002A197E" w:rsidRPr="009003CC" w:rsidRDefault="002A197E" w:rsidP="002D589A">
      <w:pPr>
        <w:spacing w:line="240" w:lineRule="auto"/>
        <w:ind w:firstLine="709"/>
        <w:rPr>
          <w:sz w:val="24"/>
          <w:szCs w:val="24"/>
        </w:rPr>
      </w:pPr>
      <w:r w:rsidRPr="009003CC">
        <w:rPr>
          <w:sz w:val="24"/>
          <w:szCs w:val="24"/>
        </w:rPr>
        <w:t xml:space="preserve">- Федеральным законом от 29 декабря 2012 г. № 273-ФЗ «Об образовании в Российской Федерации»; </w:t>
      </w:r>
    </w:p>
    <w:p w:rsidR="002A197E" w:rsidRPr="009003CC" w:rsidRDefault="002A197E" w:rsidP="002D589A">
      <w:pPr>
        <w:spacing w:line="240" w:lineRule="auto"/>
        <w:ind w:firstLine="709"/>
        <w:rPr>
          <w:sz w:val="24"/>
          <w:szCs w:val="24"/>
        </w:rPr>
      </w:pPr>
      <w:r w:rsidRPr="009003CC">
        <w:rPr>
          <w:sz w:val="24"/>
          <w:szCs w:val="24"/>
        </w:rPr>
        <w:t xml:space="preserve">- Федеральным законом от 21 июля 2014 г. №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w:t>
      </w:r>
    </w:p>
    <w:p w:rsidR="002A197E" w:rsidRPr="009003CC" w:rsidRDefault="002A197E" w:rsidP="002D589A">
      <w:pPr>
        <w:spacing w:line="240" w:lineRule="auto"/>
        <w:ind w:firstLine="709"/>
        <w:rPr>
          <w:sz w:val="24"/>
          <w:szCs w:val="24"/>
        </w:rPr>
      </w:pPr>
      <w:r w:rsidRPr="009003CC">
        <w:rPr>
          <w:sz w:val="24"/>
          <w:szCs w:val="24"/>
        </w:rPr>
        <w:t>- Федеральным законом от 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2A197E" w:rsidRPr="009003CC" w:rsidRDefault="002A197E" w:rsidP="002D589A">
      <w:pPr>
        <w:spacing w:line="240" w:lineRule="auto"/>
        <w:ind w:firstLine="709"/>
        <w:rPr>
          <w:sz w:val="24"/>
          <w:szCs w:val="24"/>
        </w:rPr>
      </w:pPr>
      <w:r w:rsidRPr="009003CC">
        <w:rPr>
          <w:sz w:val="24"/>
          <w:szCs w:val="24"/>
        </w:rPr>
        <w:t>- Методическими рекомендациями по расчету показателей независимой оценки качества образовательной деятельности организаций, осуществляющих образовательную деятельность, утвержденные Министерством образования и науки Российской Федерации 15.09.2016 г. № АП-87/вн (письмо Министерства образования и науки Российской Федерации от 14.09.2016 г. № 02-860), (далее – Методические рекомендации Министерства образования и науки Российской Федерации от 14.09.2016 г. № 02-860);</w:t>
      </w:r>
    </w:p>
    <w:p w:rsidR="002A197E" w:rsidRPr="009003CC" w:rsidRDefault="002A197E" w:rsidP="002D589A">
      <w:pPr>
        <w:spacing w:line="240" w:lineRule="auto"/>
        <w:ind w:firstLine="709"/>
        <w:rPr>
          <w:bCs w:val="0"/>
          <w:sz w:val="24"/>
          <w:szCs w:val="24"/>
        </w:rPr>
      </w:pPr>
      <w:r w:rsidRPr="009003CC">
        <w:rPr>
          <w:bCs w:val="0"/>
          <w:sz w:val="24"/>
          <w:szCs w:val="24"/>
        </w:rPr>
        <w:t>- 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деятельность(утвержденные Министерством образования и науки Российской Федерации 1 апреля 2015 г.) (Письмо Министерства образования и науки Российской Федерации от 3 апреля 2015 г. № АП-512/02 «О направлении Методических рекомендаций по НОКО»);</w:t>
      </w:r>
    </w:p>
    <w:p w:rsidR="002A197E" w:rsidRPr="009003CC" w:rsidRDefault="002A197E" w:rsidP="002D589A">
      <w:pPr>
        <w:tabs>
          <w:tab w:val="left" w:pos="567"/>
        </w:tabs>
        <w:suppressAutoHyphens/>
        <w:spacing w:line="240" w:lineRule="auto"/>
        <w:ind w:firstLine="709"/>
        <w:contextualSpacing/>
        <w:rPr>
          <w:sz w:val="24"/>
          <w:szCs w:val="24"/>
        </w:rPr>
      </w:pPr>
      <w:r w:rsidRPr="009003CC">
        <w:rPr>
          <w:sz w:val="24"/>
          <w:szCs w:val="24"/>
        </w:rPr>
        <w:tab/>
        <w:t>- Постановлением Правительства Российской Федерации от 10 июля 2013 г. № 582 «Правила размещения на официальном сайте образовательной организации в информационно-телекоммуникационной сети «Интернет» и обновлении информации об образовательной организации»;</w:t>
      </w:r>
    </w:p>
    <w:p w:rsidR="002A197E" w:rsidRPr="009003CC" w:rsidRDefault="002A197E" w:rsidP="002D589A">
      <w:pPr>
        <w:tabs>
          <w:tab w:val="left" w:pos="567"/>
        </w:tabs>
        <w:suppressAutoHyphens/>
        <w:spacing w:line="240" w:lineRule="auto"/>
        <w:ind w:firstLine="709"/>
        <w:contextualSpacing/>
        <w:rPr>
          <w:sz w:val="24"/>
          <w:szCs w:val="24"/>
        </w:rPr>
      </w:pPr>
      <w:r w:rsidRPr="009003CC">
        <w:rPr>
          <w:sz w:val="24"/>
          <w:szCs w:val="24"/>
        </w:rPr>
        <w:tab/>
        <w:t>- Постановлением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2A197E" w:rsidRPr="009003CC" w:rsidRDefault="002A197E" w:rsidP="002D589A">
      <w:pPr>
        <w:tabs>
          <w:tab w:val="left" w:pos="567"/>
        </w:tabs>
        <w:suppressAutoHyphens/>
        <w:spacing w:line="240" w:lineRule="auto"/>
        <w:ind w:firstLine="709"/>
        <w:contextualSpacing/>
        <w:rPr>
          <w:sz w:val="24"/>
          <w:szCs w:val="24"/>
        </w:rPr>
      </w:pPr>
      <w:r w:rsidRPr="009003CC">
        <w:rPr>
          <w:sz w:val="24"/>
          <w:szCs w:val="24"/>
        </w:rPr>
        <w:tab/>
        <w:t>- Приказом Министерства просвещения Российской Федерации от 13 марта 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2A197E" w:rsidRPr="009003CC" w:rsidRDefault="002A197E" w:rsidP="002D589A">
      <w:pPr>
        <w:tabs>
          <w:tab w:val="left" w:pos="567"/>
        </w:tabs>
        <w:suppressAutoHyphens/>
        <w:spacing w:line="240" w:lineRule="auto"/>
        <w:ind w:firstLine="709"/>
        <w:contextualSpacing/>
        <w:rPr>
          <w:sz w:val="24"/>
          <w:szCs w:val="24"/>
        </w:rPr>
      </w:pPr>
      <w:r w:rsidRPr="009003CC">
        <w:rPr>
          <w:sz w:val="24"/>
          <w:szCs w:val="24"/>
        </w:rPr>
        <w:tab/>
        <w:t>- Приказом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w:t>
      </w:r>
      <w:r w:rsidRPr="009003CC">
        <w:rPr>
          <w:sz w:val="24"/>
          <w:szCs w:val="24"/>
        </w:rPr>
        <w:lastRenderedPageBreak/>
        <w:t>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rsidR="002A197E" w:rsidRPr="009003CC" w:rsidRDefault="002A197E" w:rsidP="002D589A">
      <w:pPr>
        <w:tabs>
          <w:tab w:val="left" w:pos="567"/>
        </w:tabs>
        <w:suppressAutoHyphens/>
        <w:spacing w:line="240" w:lineRule="auto"/>
        <w:ind w:firstLine="709"/>
        <w:contextualSpacing/>
        <w:rPr>
          <w:sz w:val="24"/>
          <w:szCs w:val="24"/>
        </w:rPr>
      </w:pPr>
      <w:r w:rsidRPr="009003CC">
        <w:rPr>
          <w:sz w:val="24"/>
          <w:szCs w:val="24"/>
        </w:rPr>
        <w:tab/>
        <w:t>- Приказом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2A197E" w:rsidRPr="009003CC" w:rsidRDefault="002A197E" w:rsidP="002D589A">
      <w:pPr>
        <w:tabs>
          <w:tab w:val="left" w:pos="567"/>
        </w:tabs>
        <w:suppressAutoHyphens/>
        <w:spacing w:line="240" w:lineRule="auto"/>
        <w:ind w:firstLine="709"/>
        <w:contextualSpacing/>
        <w:rPr>
          <w:sz w:val="24"/>
          <w:szCs w:val="24"/>
        </w:rPr>
      </w:pPr>
      <w:r w:rsidRPr="009003CC">
        <w:rPr>
          <w:sz w:val="24"/>
          <w:szCs w:val="24"/>
        </w:rPr>
        <w:tab/>
        <w:t>- Приказом Министерства труда и социальной защиты Российской Федерации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2A197E" w:rsidRPr="009003CC" w:rsidRDefault="002A197E" w:rsidP="002D589A">
      <w:pPr>
        <w:tabs>
          <w:tab w:val="left" w:pos="567"/>
        </w:tabs>
        <w:suppressAutoHyphens/>
        <w:spacing w:line="240" w:lineRule="auto"/>
        <w:ind w:firstLine="709"/>
        <w:contextualSpacing/>
        <w:rPr>
          <w:sz w:val="24"/>
          <w:szCs w:val="24"/>
        </w:rPr>
      </w:pPr>
      <w:r w:rsidRPr="009003CC">
        <w:rPr>
          <w:sz w:val="24"/>
          <w:szCs w:val="24"/>
        </w:rPr>
        <w:tab/>
        <w:t>- Приказом Федеральной службы по надзору в сфере образования и науки от 29 мая 2014 г.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D46CD4" w:rsidRPr="009003CC" w:rsidRDefault="00D46CD4" w:rsidP="00784B2C">
      <w:pPr>
        <w:pStyle w:val="a8"/>
      </w:pPr>
      <w:r w:rsidRPr="009003CC">
        <w:t xml:space="preserve">Цель исследования </w:t>
      </w:r>
    </w:p>
    <w:p w:rsidR="00D46CD4" w:rsidRPr="009003CC" w:rsidRDefault="00964F41" w:rsidP="003812A2">
      <w:pPr>
        <w:spacing w:line="240" w:lineRule="auto"/>
        <w:rPr>
          <w:sz w:val="24"/>
          <w:szCs w:val="24"/>
        </w:rPr>
      </w:pPr>
      <w:r w:rsidRPr="009003CC">
        <w:rPr>
          <w:sz w:val="24"/>
          <w:szCs w:val="24"/>
        </w:rPr>
        <w:t xml:space="preserve">Проведение </w:t>
      </w:r>
      <w:r w:rsidR="002A197E" w:rsidRPr="009003CC">
        <w:rPr>
          <w:sz w:val="24"/>
          <w:szCs w:val="24"/>
        </w:rPr>
        <w:t>оценки</w:t>
      </w:r>
      <w:r w:rsidR="005051B7" w:rsidRPr="009003CC">
        <w:rPr>
          <w:sz w:val="24"/>
          <w:szCs w:val="24"/>
        </w:rPr>
        <w:t xml:space="preserve"> качества условий оказания услуг образовательными организациями </w:t>
      </w:r>
      <w:r w:rsidR="003812A2" w:rsidRPr="009003CC">
        <w:rPr>
          <w:sz w:val="24"/>
          <w:szCs w:val="24"/>
        </w:rPr>
        <w:t xml:space="preserve">Пудожского муниципального района  </w:t>
      </w:r>
      <w:r w:rsidR="005051B7" w:rsidRPr="009003CC">
        <w:rPr>
          <w:sz w:val="24"/>
          <w:szCs w:val="24"/>
        </w:rPr>
        <w:t xml:space="preserve">(сбор и обобщение информации о качестве условий осуществления образовательной деятельности (далее – КУООД) организациями </w:t>
      </w:r>
      <w:r w:rsidR="003812A2" w:rsidRPr="009003CC">
        <w:rPr>
          <w:sz w:val="24"/>
          <w:szCs w:val="24"/>
        </w:rPr>
        <w:t>Пудожского муниципального района</w:t>
      </w:r>
      <w:r w:rsidR="005051B7" w:rsidRPr="009003CC">
        <w:rPr>
          <w:sz w:val="24"/>
          <w:szCs w:val="24"/>
        </w:rPr>
        <w:t>, осуществляющими образовательную деятельность).</w:t>
      </w:r>
    </w:p>
    <w:p w:rsidR="00D46CD4" w:rsidRPr="009003CC" w:rsidRDefault="00D46CD4" w:rsidP="00784B2C">
      <w:pPr>
        <w:pStyle w:val="a8"/>
        <w:rPr>
          <w:lang w:val="en-US"/>
        </w:rPr>
      </w:pPr>
      <w:r w:rsidRPr="009003CC">
        <w:t>Задачи исследования</w:t>
      </w:r>
    </w:p>
    <w:p w:rsidR="00D46CD4" w:rsidRPr="009003CC" w:rsidRDefault="00D46CD4" w:rsidP="002D589A">
      <w:pPr>
        <w:pStyle w:val="a"/>
        <w:numPr>
          <w:ilvl w:val="0"/>
          <w:numId w:val="38"/>
        </w:numPr>
        <w:spacing w:line="240" w:lineRule="auto"/>
        <w:ind w:left="0" w:firstLine="786"/>
        <w:rPr>
          <w:rFonts w:eastAsia="Calibri"/>
          <w:sz w:val="24"/>
          <w:szCs w:val="24"/>
        </w:rPr>
      </w:pPr>
      <w:r w:rsidRPr="009003CC">
        <w:rPr>
          <w:rFonts w:eastAsia="Calibri"/>
          <w:sz w:val="24"/>
          <w:szCs w:val="24"/>
        </w:rPr>
        <w:t xml:space="preserve">оценка качества условий </w:t>
      </w:r>
      <w:r w:rsidR="008E1E6C" w:rsidRPr="009003CC">
        <w:rPr>
          <w:sz w:val="24"/>
          <w:szCs w:val="24"/>
        </w:rPr>
        <w:t>осуществления образовательной деятельности</w:t>
      </w:r>
      <w:r w:rsidR="008B7E79">
        <w:rPr>
          <w:sz w:val="24"/>
          <w:szCs w:val="24"/>
        </w:rPr>
        <w:t xml:space="preserve"> </w:t>
      </w:r>
      <w:r w:rsidR="005051B7" w:rsidRPr="009003CC">
        <w:rPr>
          <w:rFonts w:eastAsia="Calibri"/>
          <w:sz w:val="24"/>
          <w:szCs w:val="24"/>
        </w:rPr>
        <w:t>образовательными организациями</w:t>
      </w:r>
      <w:r w:rsidRPr="009003CC">
        <w:rPr>
          <w:rFonts w:eastAsia="Calibri"/>
          <w:sz w:val="24"/>
          <w:szCs w:val="24"/>
        </w:rPr>
        <w:t>;</w:t>
      </w:r>
    </w:p>
    <w:p w:rsidR="00D46CD4" w:rsidRPr="009003CC" w:rsidRDefault="00D46CD4" w:rsidP="002D589A">
      <w:pPr>
        <w:pStyle w:val="a"/>
        <w:numPr>
          <w:ilvl w:val="0"/>
          <w:numId w:val="38"/>
        </w:numPr>
        <w:spacing w:line="240" w:lineRule="auto"/>
        <w:ind w:left="0" w:firstLine="786"/>
        <w:rPr>
          <w:rFonts w:eastAsia="Calibri"/>
          <w:sz w:val="24"/>
          <w:szCs w:val="24"/>
        </w:rPr>
      </w:pPr>
      <w:r w:rsidRPr="009003CC">
        <w:rPr>
          <w:rFonts w:eastAsia="Calibri"/>
          <w:sz w:val="24"/>
          <w:szCs w:val="24"/>
        </w:rPr>
        <w:t xml:space="preserve">определение уровня удовлетворенности получателей </w:t>
      </w:r>
      <w:r w:rsidR="00964F41" w:rsidRPr="009003CC">
        <w:rPr>
          <w:rFonts w:eastAsia="Calibri"/>
          <w:sz w:val="24"/>
          <w:szCs w:val="24"/>
        </w:rPr>
        <w:t xml:space="preserve">образовательных </w:t>
      </w:r>
      <w:r w:rsidRPr="009003CC">
        <w:rPr>
          <w:rFonts w:eastAsia="Calibri"/>
          <w:sz w:val="24"/>
          <w:szCs w:val="24"/>
        </w:rPr>
        <w:t xml:space="preserve">услуг качеством услуг, предоставляемых </w:t>
      </w:r>
      <w:r w:rsidR="00964F41" w:rsidRPr="009003CC">
        <w:rPr>
          <w:rFonts w:eastAsia="Calibri"/>
          <w:sz w:val="24"/>
          <w:szCs w:val="24"/>
        </w:rPr>
        <w:t xml:space="preserve">образовательными организациями </w:t>
      </w:r>
      <w:r w:rsidR="003812A2" w:rsidRPr="009003CC">
        <w:rPr>
          <w:sz w:val="24"/>
          <w:szCs w:val="24"/>
        </w:rPr>
        <w:t>Пудожского муниципального района</w:t>
      </w:r>
      <w:r w:rsidRPr="009003CC">
        <w:rPr>
          <w:rFonts w:eastAsia="Calibri"/>
          <w:sz w:val="24"/>
          <w:szCs w:val="24"/>
        </w:rPr>
        <w:t>;</w:t>
      </w:r>
    </w:p>
    <w:p w:rsidR="00D46CD4" w:rsidRPr="009003CC" w:rsidRDefault="005051B7" w:rsidP="002D589A">
      <w:pPr>
        <w:pStyle w:val="a"/>
        <w:numPr>
          <w:ilvl w:val="0"/>
          <w:numId w:val="38"/>
        </w:numPr>
        <w:spacing w:line="240" w:lineRule="auto"/>
        <w:ind w:left="0" w:firstLine="786"/>
        <w:rPr>
          <w:rFonts w:eastAsia="Calibri"/>
          <w:sz w:val="24"/>
          <w:szCs w:val="24"/>
        </w:rPr>
      </w:pPr>
      <w:r w:rsidRPr="009003CC">
        <w:rPr>
          <w:rFonts w:eastAsia="Calibri"/>
          <w:sz w:val="24"/>
          <w:szCs w:val="24"/>
        </w:rPr>
        <w:t xml:space="preserve">разработка рекомендаций по повышению качества условий </w:t>
      </w:r>
      <w:r w:rsidR="00964F41" w:rsidRPr="009003CC">
        <w:rPr>
          <w:rFonts w:eastAsia="Calibri"/>
          <w:sz w:val="24"/>
          <w:szCs w:val="24"/>
        </w:rPr>
        <w:t xml:space="preserve">оказания услуг </w:t>
      </w:r>
      <w:r w:rsidRPr="009003CC">
        <w:rPr>
          <w:rFonts w:eastAsia="Calibri"/>
          <w:sz w:val="24"/>
          <w:szCs w:val="24"/>
        </w:rPr>
        <w:t xml:space="preserve">образовательными организациями </w:t>
      </w:r>
      <w:r w:rsidR="003812A2" w:rsidRPr="009003CC">
        <w:rPr>
          <w:sz w:val="24"/>
          <w:szCs w:val="24"/>
        </w:rPr>
        <w:t>Пудожского муниципального района</w:t>
      </w:r>
      <w:r w:rsidR="00D46CD4" w:rsidRPr="009003CC">
        <w:rPr>
          <w:rFonts w:eastAsia="Calibri"/>
          <w:sz w:val="24"/>
          <w:szCs w:val="24"/>
        </w:rPr>
        <w:t>.</w:t>
      </w:r>
    </w:p>
    <w:p w:rsidR="00D46CD4" w:rsidRPr="009003CC" w:rsidRDefault="00D46CD4" w:rsidP="00784B2C">
      <w:pPr>
        <w:pStyle w:val="a8"/>
      </w:pPr>
      <w:r w:rsidRPr="009003CC">
        <w:t>Объект исследования</w:t>
      </w:r>
    </w:p>
    <w:p w:rsidR="00D46CD4" w:rsidRPr="009003CC" w:rsidRDefault="00D46CD4" w:rsidP="002D589A">
      <w:pPr>
        <w:spacing w:line="240" w:lineRule="auto"/>
        <w:ind w:firstLine="709"/>
        <w:rPr>
          <w:sz w:val="24"/>
          <w:szCs w:val="24"/>
        </w:rPr>
      </w:pPr>
      <w:r w:rsidRPr="009003CC">
        <w:rPr>
          <w:sz w:val="24"/>
          <w:szCs w:val="24"/>
        </w:rPr>
        <w:t xml:space="preserve">Объектом исследования являются </w:t>
      </w:r>
      <w:r w:rsidR="00FF01C7" w:rsidRPr="009003CC">
        <w:rPr>
          <w:sz w:val="24"/>
          <w:szCs w:val="24"/>
        </w:rPr>
        <w:t>образовательные</w:t>
      </w:r>
      <w:r w:rsidR="008E1E6C" w:rsidRPr="009003CC">
        <w:rPr>
          <w:sz w:val="24"/>
          <w:szCs w:val="24"/>
        </w:rPr>
        <w:t xml:space="preserve"> организации</w:t>
      </w:r>
      <w:r w:rsidR="008B7E79">
        <w:rPr>
          <w:sz w:val="24"/>
          <w:szCs w:val="24"/>
        </w:rPr>
        <w:t xml:space="preserve"> </w:t>
      </w:r>
      <w:r w:rsidR="003812A2" w:rsidRPr="009003CC">
        <w:rPr>
          <w:sz w:val="24"/>
          <w:szCs w:val="24"/>
        </w:rPr>
        <w:t>Пудожского муниципального района</w:t>
      </w:r>
      <w:r w:rsidR="008E1E6C" w:rsidRPr="009003CC">
        <w:rPr>
          <w:sz w:val="24"/>
          <w:szCs w:val="24"/>
        </w:rPr>
        <w:t xml:space="preserve">, осуществляющие образовательную деятельность </w:t>
      </w:r>
      <w:r w:rsidR="00B967E8" w:rsidRPr="009003CC">
        <w:rPr>
          <w:sz w:val="24"/>
          <w:szCs w:val="24"/>
        </w:rPr>
        <w:t>по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по основной образовательной программе дошкольного образования</w:t>
      </w:r>
      <w:r w:rsidR="008E1E6C" w:rsidRPr="009003CC">
        <w:rPr>
          <w:sz w:val="24"/>
          <w:szCs w:val="24"/>
        </w:rPr>
        <w:t>, дополнительным общеобразовательным программам</w:t>
      </w:r>
      <w:r w:rsidRPr="009003CC">
        <w:rPr>
          <w:sz w:val="24"/>
          <w:szCs w:val="24"/>
        </w:rPr>
        <w:t>.</w:t>
      </w:r>
    </w:p>
    <w:p w:rsidR="00D46CD4" w:rsidRPr="009003CC" w:rsidRDefault="00D46CD4" w:rsidP="00784B2C">
      <w:pPr>
        <w:pStyle w:val="a8"/>
      </w:pPr>
      <w:r w:rsidRPr="009003CC">
        <w:t>Предмет исследования</w:t>
      </w:r>
    </w:p>
    <w:p w:rsidR="00D46CD4" w:rsidRPr="009003CC" w:rsidRDefault="00D46CD4" w:rsidP="002D589A">
      <w:pPr>
        <w:spacing w:line="240" w:lineRule="auto"/>
        <w:ind w:firstLine="709"/>
        <w:rPr>
          <w:sz w:val="24"/>
          <w:szCs w:val="24"/>
        </w:rPr>
      </w:pPr>
      <w:r w:rsidRPr="009003CC">
        <w:rPr>
          <w:sz w:val="24"/>
          <w:szCs w:val="24"/>
        </w:rPr>
        <w:lastRenderedPageBreak/>
        <w:t xml:space="preserve">Предметом </w:t>
      </w:r>
      <w:r w:rsidR="00544168" w:rsidRPr="009003CC">
        <w:rPr>
          <w:sz w:val="24"/>
          <w:szCs w:val="24"/>
        </w:rPr>
        <w:t>исследования</w:t>
      </w:r>
      <w:r w:rsidRPr="009003CC">
        <w:rPr>
          <w:sz w:val="24"/>
          <w:szCs w:val="24"/>
        </w:rPr>
        <w:t xml:space="preserve"> является осуществление </w:t>
      </w:r>
      <w:r w:rsidR="00544168" w:rsidRPr="009003CC">
        <w:rPr>
          <w:sz w:val="24"/>
          <w:szCs w:val="24"/>
        </w:rPr>
        <w:t xml:space="preserve">сбора и обобщения информации о качестве условий осуществления образовательной деятельности (КУООД) </w:t>
      </w:r>
      <w:r w:rsidR="00FF01C7" w:rsidRPr="009003CC">
        <w:rPr>
          <w:sz w:val="24"/>
          <w:szCs w:val="24"/>
        </w:rPr>
        <w:t xml:space="preserve">образовательными организациями </w:t>
      </w:r>
      <w:r w:rsidR="003812A2" w:rsidRPr="009003CC">
        <w:rPr>
          <w:sz w:val="24"/>
          <w:szCs w:val="24"/>
        </w:rPr>
        <w:t>Пудожского муниципального района</w:t>
      </w:r>
      <w:r w:rsidR="00544168" w:rsidRPr="009003CC">
        <w:rPr>
          <w:sz w:val="24"/>
          <w:szCs w:val="24"/>
        </w:rPr>
        <w:t xml:space="preserve">, осуществляющими образовательную деятельность </w:t>
      </w:r>
      <w:r w:rsidR="00B967E8" w:rsidRPr="009003CC">
        <w:rPr>
          <w:sz w:val="24"/>
          <w:szCs w:val="24"/>
        </w:rPr>
        <w:t>по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по основной образовательной программе дошкольного образования</w:t>
      </w:r>
      <w:r w:rsidR="00544168" w:rsidRPr="009003CC">
        <w:rPr>
          <w:sz w:val="24"/>
          <w:szCs w:val="24"/>
        </w:rPr>
        <w:t>, дополнительным общеобразовательным программам</w:t>
      </w:r>
      <w:r w:rsidR="000E613D" w:rsidRPr="009003CC">
        <w:rPr>
          <w:sz w:val="24"/>
          <w:szCs w:val="24"/>
        </w:rPr>
        <w:t>.</w:t>
      </w:r>
    </w:p>
    <w:p w:rsidR="00552204" w:rsidRPr="009003CC" w:rsidRDefault="00552204" w:rsidP="002D589A">
      <w:pPr>
        <w:spacing w:line="240" w:lineRule="auto"/>
        <w:ind w:firstLine="0"/>
        <w:rPr>
          <w:sz w:val="24"/>
          <w:szCs w:val="24"/>
        </w:rPr>
      </w:pPr>
    </w:p>
    <w:p w:rsidR="005E4CF4" w:rsidRPr="009003CC" w:rsidRDefault="005E4CF4" w:rsidP="00784B2C">
      <w:pPr>
        <w:pStyle w:val="a8"/>
      </w:pPr>
      <w:bookmarkStart w:id="0" w:name="_Toc529693751"/>
      <w:r w:rsidRPr="009003CC">
        <w:t xml:space="preserve">Критерии </w:t>
      </w:r>
      <w:bookmarkEnd w:id="0"/>
      <w:r w:rsidRPr="009003CC">
        <w:t>оценки качества условий оказания услуг, их индикаторы и формулы расчета</w:t>
      </w:r>
    </w:p>
    <w:p w:rsidR="005E4CF4" w:rsidRPr="009003CC" w:rsidRDefault="00CA4A1F" w:rsidP="002D589A">
      <w:pPr>
        <w:spacing w:line="240" w:lineRule="auto"/>
        <w:ind w:firstLine="709"/>
        <w:rPr>
          <w:rFonts w:eastAsia="Calibri"/>
          <w:color w:val="262626"/>
          <w:sz w:val="24"/>
          <w:szCs w:val="24"/>
        </w:rPr>
      </w:pPr>
      <w:r w:rsidRPr="009003CC">
        <w:rPr>
          <w:rFonts w:eastAsia="Calibri"/>
          <w:color w:val="262626"/>
          <w:sz w:val="24"/>
          <w:szCs w:val="24"/>
        </w:rPr>
        <w:t>Оценк</w:t>
      </w:r>
      <w:r w:rsidR="00941460" w:rsidRPr="009003CC">
        <w:rPr>
          <w:rFonts w:eastAsia="Calibri"/>
          <w:color w:val="262626"/>
          <w:sz w:val="24"/>
          <w:szCs w:val="24"/>
        </w:rPr>
        <w:t xml:space="preserve">а </w:t>
      </w:r>
      <w:r w:rsidR="005E4CF4" w:rsidRPr="009003CC">
        <w:rPr>
          <w:rFonts w:eastAsia="Calibri"/>
          <w:color w:val="262626"/>
          <w:sz w:val="24"/>
          <w:szCs w:val="24"/>
        </w:rPr>
        <w:t>качества условий оказания услуг в организациях</w:t>
      </w:r>
      <w:r w:rsidR="00941460" w:rsidRPr="009003CC">
        <w:rPr>
          <w:rFonts w:eastAsia="Calibri"/>
          <w:color w:val="262626"/>
          <w:sz w:val="24"/>
          <w:szCs w:val="24"/>
        </w:rPr>
        <w:t>, осуществляющих образовательную деятельность,</w:t>
      </w:r>
      <w:r w:rsidR="005E4CF4" w:rsidRPr="009003CC">
        <w:rPr>
          <w:rFonts w:eastAsia="Calibri"/>
          <w:color w:val="262626"/>
          <w:sz w:val="24"/>
          <w:szCs w:val="24"/>
        </w:rPr>
        <w:t xml:space="preserve"> должна быть проведена по следующим </w:t>
      </w:r>
      <w:r w:rsidR="000E613D" w:rsidRPr="009003CC">
        <w:rPr>
          <w:rFonts w:eastAsia="Calibri"/>
          <w:color w:val="262626"/>
          <w:sz w:val="24"/>
          <w:szCs w:val="24"/>
        </w:rPr>
        <w:t xml:space="preserve">общим </w:t>
      </w:r>
      <w:r w:rsidR="005E4CF4" w:rsidRPr="009003CC">
        <w:rPr>
          <w:rFonts w:eastAsia="Calibri"/>
          <w:color w:val="262626"/>
          <w:sz w:val="24"/>
          <w:szCs w:val="24"/>
        </w:rPr>
        <w:t>критериям:</w:t>
      </w:r>
    </w:p>
    <w:p w:rsidR="000E613D" w:rsidRPr="009003CC" w:rsidRDefault="000E613D" w:rsidP="002D589A">
      <w:pPr>
        <w:pStyle w:val="a"/>
        <w:numPr>
          <w:ilvl w:val="0"/>
          <w:numId w:val="27"/>
        </w:numPr>
        <w:spacing w:line="240" w:lineRule="auto"/>
        <w:ind w:left="0" w:firstLine="709"/>
        <w:rPr>
          <w:sz w:val="24"/>
          <w:szCs w:val="24"/>
        </w:rPr>
      </w:pPr>
      <w:r w:rsidRPr="009003CC">
        <w:rPr>
          <w:sz w:val="24"/>
          <w:szCs w:val="24"/>
        </w:rPr>
        <w:t>открытость и доступность информации об организации, осуществляющей образовательную деятельность;</w:t>
      </w:r>
    </w:p>
    <w:p w:rsidR="000E613D" w:rsidRPr="009003CC" w:rsidRDefault="000E613D" w:rsidP="002D589A">
      <w:pPr>
        <w:pStyle w:val="a"/>
        <w:numPr>
          <w:ilvl w:val="0"/>
          <w:numId w:val="27"/>
        </w:numPr>
        <w:spacing w:line="240" w:lineRule="auto"/>
        <w:ind w:left="0" w:firstLine="709"/>
        <w:rPr>
          <w:sz w:val="24"/>
          <w:szCs w:val="24"/>
        </w:rPr>
      </w:pPr>
      <w:r w:rsidRPr="009003CC">
        <w:rPr>
          <w:sz w:val="24"/>
          <w:szCs w:val="24"/>
        </w:rPr>
        <w:t>комфортность условий, в которых осуществляется образовательная деятельность;</w:t>
      </w:r>
    </w:p>
    <w:p w:rsidR="000E613D" w:rsidRPr="009003CC" w:rsidRDefault="000E613D" w:rsidP="002D589A">
      <w:pPr>
        <w:pStyle w:val="a"/>
        <w:numPr>
          <w:ilvl w:val="0"/>
          <w:numId w:val="27"/>
        </w:numPr>
        <w:spacing w:line="240" w:lineRule="auto"/>
        <w:ind w:left="0" w:firstLine="709"/>
        <w:rPr>
          <w:sz w:val="24"/>
          <w:szCs w:val="24"/>
        </w:rPr>
      </w:pPr>
      <w:r w:rsidRPr="009003CC">
        <w:rPr>
          <w:sz w:val="24"/>
          <w:szCs w:val="24"/>
        </w:rPr>
        <w:t>доступность образовательной деятельности для инвалидов;</w:t>
      </w:r>
    </w:p>
    <w:p w:rsidR="000E613D" w:rsidRPr="009003CC" w:rsidRDefault="000E613D" w:rsidP="002D589A">
      <w:pPr>
        <w:pStyle w:val="a"/>
        <w:numPr>
          <w:ilvl w:val="0"/>
          <w:numId w:val="27"/>
        </w:numPr>
        <w:spacing w:line="240" w:lineRule="auto"/>
        <w:ind w:left="0" w:firstLine="709"/>
        <w:rPr>
          <w:sz w:val="24"/>
          <w:szCs w:val="24"/>
        </w:rPr>
      </w:pPr>
      <w:r w:rsidRPr="009003CC">
        <w:rPr>
          <w:sz w:val="24"/>
          <w:szCs w:val="24"/>
        </w:rPr>
        <w:t>доброжелательность, вежливость работников организации;</w:t>
      </w:r>
    </w:p>
    <w:p w:rsidR="000E613D" w:rsidRPr="009003CC" w:rsidRDefault="000E613D" w:rsidP="002D589A">
      <w:pPr>
        <w:pStyle w:val="a"/>
        <w:numPr>
          <w:ilvl w:val="0"/>
          <w:numId w:val="27"/>
        </w:numPr>
        <w:spacing w:line="240" w:lineRule="auto"/>
        <w:ind w:left="0" w:firstLine="709"/>
        <w:rPr>
          <w:sz w:val="24"/>
          <w:szCs w:val="24"/>
        </w:rPr>
      </w:pPr>
      <w:r w:rsidRPr="009003CC">
        <w:rPr>
          <w:sz w:val="24"/>
          <w:szCs w:val="24"/>
        </w:rPr>
        <w:t>удовлетворенность условиями осуществления образовательной деятельности организации.</w:t>
      </w:r>
    </w:p>
    <w:p w:rsidR="00E85C9D" w:rsidRPr="009003CC" w:rsidRDefault="00E85C9D" w:rsidP="002D589A">
      <w:pPr>
        <w:spacing w:line="240" w:lineRule="auto"/>
        <w:ind w:firstLine="709"/>
        <w:rPr>
          <w:sz w:val="24"/>
          <w:szCs w:val="24"/>
        </w:rPr>
      </w:pPr>
      <w:r w:rsidRPr="009003CC">
        <w:rPr>
          <w:sz w:val="24"/>
          <w:szCs w:val="24"/>
        </w:rPr>
        <w:t xml:space="preserve">Критерии оценки качества условий оказания услуг, показатели и формулы расчета представлены в </w:t>
      </w:r>
      <w:r w:rsidRPr="009003CC">
        <w:rPr>
          <w:b/>
          <w:sz w:val="24"/>
          <w:szCs w:val="24"/>
        </w:rPr>
        <w:t>Приложени</w:t>
      </w:r>
      <w:r w:rsidR="006752FE" w:rsidRPr="009003CC">
        <w:rPr>
          <w:b/>
          <w:sz w:val="24"/>
          <w:szCs w:val="24"/>
        </w:rPr>
        <w:t>и 2</w:t>
      </w:r>
      <w:r w:rsidRPr="009003CC">
        <w:rPr>
          <w:sz w:val="24"/>
          <w:szCs w:val="24"/>
        </w:rPr>
        <w:t xml:space="preserve">. </w:t>
      </w:r>
    </w:p>
    <w:p w:rsidR="00E85C9D" w:rsidRPr="009003CC" w:rsidRDefault="00E85C9D" w:rsidP="002D589A">
      <w:pPr>
        <w:spacing w:line="240" w:lineRule="auto"/>
        <w:ind w:firstLine="0"/>
        <w:rPr>
          <w:sz w:val="24"/>
          <w:szCs w:val="24"/>
        </w:rPr>
      </w:pPr>
    </w:p>
    <w:p w:rsidR="00D46CD4" w:rsidRPr="009003CC" w:rsidRDefault="00D46CD4" w:rsidP="00784B2C">
      <w:pPr>
        <w:pStyle w:val="a8"/>
      </w:pPr>
      <w:r w:rsidRPr="009003CC">
        <w:t>Методы исследования (сбора данных)</w:t>
      </w:r>
    </w:p>
    <w:p w:rsidR="00BD54CE" w:rsidRPr="009003CC" w:rsidRDefault="00BD54CE" w:rsidP="002D589A">
      <w:pPr>
        <w:spacing w:line="240" w:lineRule="auto"/>
        <w:ind w:firstLine="708"/>
        <w:rPr>
          <w:sz w:val="24"/>
          <w:szCs w:val="24"/>
        </w:rPr>
      </w:pPr>
      <w:r w:rsidRPr="009003CC">
        <w:rPr>
          <w:sz w:val="24"/>
          <w:szCs w:val="24"/>
        </w:rPr>
        <w:t>Сбор и обобщение информации о качестве условий осуществления образовательной деятельности образовательными организациями, в отношении которых запланировано проведение независимой оценки КУООД в 2019 году, осуществля</w:t>
      </w:r>
      <w:r w:rsidR="00F641D4" w:rsidRPr="009003CC">
        <w:rPr>
          <w:sz w:val="24"/>
          <w:szCs w:val="24"/>
        </w:rPr>
        <w:t>ется через следующие источники информации</w:t>
      </w:r>
    </w:p>
    <w:p w:rsidR="00F641D4" w:rsidRPr="009003CC" w:rsidRDefault="00F641D4" w:rsidP="002D589A">
      <w:pPr>
        <w:pStyle w:val="ConsPlusNormal"/>
        <w:ind w:firstLine="709"/>
        <w:jc w:val="both"/>
        <w:rPr>
          <w:rFonts w:ascii="Times New Roman" w:hAnsi="Times New Roman" w:cs="Times New Roman"/>
          <w:sz w:val="24"/>
          <w:szCs w:val="24"/>
        </w:rPr>
      </w:pPr>
      <w:r w:rsidRPr="009003CC">
        <w:rPr>
          <w:rFonts w:ascii="Times New Roman" w:hAnsi="Times New Roman" w:cs="Times New Roman"/>
          <w:sz w:val="24"/>
          <w:szCs w:val="24"/>
        </w:rPr>
        <w:t>а) официальные сайты организаций в информационно-телекоммуникационной сети «Интернет», информационные стенды в помещениях организаций;</w:t>
      </w:r>
    </w:p>
    <w:p w:rsidR="00F641D4" w:rsidRPr="009003CC" w:rsidRDefault="00F641D4" w:rsidP="002D589A">
      <w:pPr>
        <w:pStyle w:val="ConsPlusNormal"/>
        <w:ind w:firstLine="709"/>
        <w:jc w:val="both"/>
        <w:rPr>
          <w:rFonts w:ascii="Times New Roman" w:hAnsi="Times New Roman" w:cs="Times New Roman"/>
          <w:sz w:val="24"/>
          <w:szCs w:val="24"/>
        </w:rPr>
      </w:pPr>
      <w:r w:rsidRPr="009003CC">
        <w:rPr>
          <w:rFonts w:ascii="Times New Roman" w:hAnsi="Times New Roman" w:cs="Times New Roman"/>
          <w:sz w:val="24"/>
          <w:szCs w:val="24"/>
        </w:rPr>
        <w:t xml:space="preserve">б) официальный сайт для размещения информации о государственных и муниципальных учреждениях в информационно-телекоммуникационной сети «Интернет» </w:t>
      </w:r>
      <w:hyperlink r:id="rId8" w:history="1">
        <w:r w:rsidRPr="009003CC">
          <w:rPr>
            <w:rStyle w:val="aff"/>
            <w:rFonts w:ascii="Times New Roman" w:hAnsi="Times New Roman" w:cs="Times New Roman"/>
            <w:sz w:val="24"/>
            <w:szCs w:val="24"/>
          </w:rPr>
          <w:t>www.bus.gov.ru</w:t>
        </w:r>
      </w:hyperlink>
      <w:r w:rsidRPr="009003CC">
        <w:rPr>
          <w:rFonts w:ascii="Times New Roman" w:hAnsi="Times New Roman" w:cs="Times New Roman"/>
          <w:sz w:val="24"/>
          <w:szCs w:val="24"/>
        </w:rPr>
        <w:t>;</w:t>
      </w:r>
    </w:p>
    <w:p w:rsidR="00F641D4" w:rsidRPr="009003CC" w:rsidRDefault="00F641D4" w:rsidP="002D589A">
      <w:pPr>
        <w:pStyle w:val="ConsPlusNormal"/>
        <w:ind w:firstLine="709"/>
        <w:jc w:val="both"/>
        <w:rPr>
          <w:rFonts w:ascii="Times New Roman" w:hAnsi="Times New Roman" w:cs="Times New Roman"/>
          <w:sz w:val="24"/>
          <w:szCs w:val="24"/>
        </w:rPr>
      </w:pPr>
      <w:r w:rsidRPr="009003CC">
        <w:rPr>
          <w:rFonts w:ascii="Times New Roman" w:hAnsi="Times New Roman" w:cs="Times New Roman"/>
          <w:sz w:val="24"/>
          <w:szCs w:val="24"/>
        </w:rPr>
        <w:t>в) результаты изучения условий оказания услуг организациями, включающие:</w:t>
      </w:r>
    </w:p>
    <w:p w:rsidR="00F641D4" w:rsidRPr="009003CC" w:rsidRDefault="00F641D4" w:rsidP="002D589A">
      <w:pPr>
        <w:pStyle w:val="ConsPlusNormal"/>
        <w:numPr>
          <w:ilvl w:val="0"/>
          <w:numId w:val="28"/>
        </w:numPr>
        <w:jc w:val="both"/>
        <w:rPr>
          <w:rFonts w:ascii="Times New Roman" w:hAnsi="Times New Roman" w:cs="Times New Roman"/>
          <w:sz w:val="24"/>
          <w:szCs w:val="24"/>
        </w:rPr>
      </w:pPr>
      <w:r w:rsidRPr="009003CC">
        <w:rPr>
          <w:rFonts w:ascii="Times New Roman" w:hAnsi="Times New Roman" w:cs="Times New Roman"/>
          <w:sz w:val="24"/>
          <w:szCs w:val="24"/>
        </w:rPr>
        <w:t>наличие и функционирование дистанционных способов обратной связи и взаимодействия с получателями услуг;</w:t>
      </w:r>
    </w:p>
    <w:p w:rsidR="00F641D4" w:rsidRPr="009003CC" w:rsidRDefault="00F641D4" w:rsidP="002D589A">
      <w:pPr>
        <w:pStyle w:val="ConsPlusNormal"/>
        <w:numPr>
          <w:ilvl w:val="0"/>
          <w:numId w:val="28"/>
        </w:numPr>
        <w:jc w:val="both"/>
        <w:rPr>
          <w:rFonts w:ascii="Times New Roman" w:hAnsi="Times New Roman" w:cs="Times New Roman"/>
          <w:sz w:val="24"/>
          <w:szCs w:val="24"/>
        </w:rPr>
      </w:pPr>
      <w:r w:rsidRPr="009003CC">
        <w:rPr>
          <w:rFonts w:ascii="Times New Roman" w:hAnsi="Times New Roman" w:cs="Times New Roman"/>
          <w:sz w:val="24"/>
          <w:szCs w:val="24"/>
        </w:rPr>
        <w:t>обеспечение комфортных условий предоставления услуг;</w:t>
      </w:r>
    </w:p>
    <w:p w:rsidR="00F641D4" w:rsidRPr="009003CC" w:rsidRDefault="00F641D4" w:rsidP="002D589A">
      <w:pPr>
        <w:pStyle w:val="ConsPlusNormal"/>
        <w:numPr>
          <w:ilvl w:val="0"/>
          <w:numId w:val="28"/>
        </w:numPr>
        <w:jc w:val="both"/>
        <w:rPr>
          <w:rFonts w:ascii="Times New Roman" w:hAnsi="Times New Roman" w:cs="Times New Roman"/>
          <w:sz w:val="24"/>
          <w:szCs w:val="24"/>
        </w:rPr>
      </w:pPr>
      <w:r w:rsidRPr="009003CC">
        <w:rPr>
          <w:rFonts w:ascii="Times New Roman" w:hAnsi="Times New Roman" w:cs="Times New Roman"/>
          <w:sz w:val="24"/>
          <w:szCs w:val="24"/>
        </w:rPr>
        <w:t>обеспечение доступности для инвалидов помещений указанных организаций, прилегающих территорий и предоставляемых услуг;</w:t>
      </w:r>
    </w:p>
    <w:p w:rsidR="00BB0E99" w:rsidRPr="009003CC" w:rsidRDefault="00F641D4" w:rsidP="002D589A">
      <w:pPr>
        <w:pStyle w:val="ConsPlusNormal"/>
        <w:spacing w:before="120"/>
        <w:ind w:firstLine="709"/>
        <w:jc w:val="both"/>
        <w:rPr>
          <w:rFonts w:ascii="Times New Roman" w:hAnsi="Times New Roman" w:cs="Times New Roman"/>
          <w:sz w:val="24"/>
          <w:szCs w:val="24"/>
        </w:rPr>
      </w:pPr>
      <w:r w:rsidRPr="009003CC">
        <w:rPr>
          <w:rFonts w:ascii="Times New Roman" w:hAnsi="Times New Roman" w:cs="Times New Roman"/>
          <w:sz w:val="24"/>
          <w:szCs w:val="24"/>
        </w:rPr>
        <w:t>г) мнение получателей услуг о качестве условий оказания услуг в целях установления удовлетворенности граждан условиями оказания услуг (анкетирование, интервьюирование, телефонный опрос, интернет-опрос, в том числе на официальном сайте организации и т.п.).</w:t>
      </w:r>
    </w:p>
    <w:p w:rsidR="00BB0E99" w:rsidRPr="009003CC" w:rsidRDefault="00941460" w:rsidP="002D589A">
      <w:pPr>
        <w:pStyle w:val="ConsPlusNormal"/>
        <w:spacing w:before="120"/>
        <w:ind w:firstLine="709"/>
        <w:jc w:val="both"/>
        <w:rPr>
          <w:rFonts w:ascii="Times New Roman" w:hAnsi="Times New Roman" w:cs="Times New Roman"/>
          <w:sz w:val="24"/>
          <w:szCs w:val="24"/>
        </w:rPr>
      </w:pPr>
      <w:r w:rsidRPr="009003CC">
        <w:rPr>
          <w:rFonts w:ascii="Times New Roman" w:hAnsi="Times New Roman" w:cs="Times New Roman"/>
          <w:sz w:val="24"/>
          <w:szCs w:val="24"/>
        </w:rPr>
        <w:lastRenderedPageBreak/>
        <w:t xml:space="preserve">Методы исследования соответствуют «Методическим рекомендациям по расчету показателей независимой оценки качества образовательной деятельности организаций, осуществляющих образовательную деятельность», утвержденным </w:t>
      </w:r>
      <w:r w:rsidR="00F641D4" w:rsidRPr="009003CC">
        <w:rPr>
          <w:rFonts w:ascii="Times New Roman" w:hAnsi="Times New Roman" w:cs="Times New Roman"/>
          <w:sz w:val="24"/>
          <w:szCs w:val="24"/>
        </w:rPr>
        <w:t>Министерством образования и науки РФ 15 сентября 2016 года № АП-87/02вн</w:t>
      </w:r>
      <w:r w:rsidRPr="009003CC">
        <w:rPr>
          <w:rFonts w:ascii="Times New Roman" w:hAnsi="Times New Roman" w:cs="Times New Roman"/>
          <w:sz w:val="24"/>
          <w:szCs w:val="24"/>
        </w:rPr>
        <w:t>.</w:t>
      </w:r>
    </w:p>
    <w:p w:rsidR="00941460" w:rsidRPr="009003CC" w:rsidRDefault="00941460" w:rsidP="002D589A">
      <w:pPr>
        <w:pStyle w:val="ConsPlusNormal"/>
        <w:spacing w:before="120"/>
        <w:ind w:firstLine="709"/>
        <w:jc w:val="both"/>
        <w:rPr>
          <w:rFonts w:ascii="Times New Roman" w:hAnsi="Times New Roman" w:cs="Times New Roman"/>
          <w:sz w:val="24"/>
          <w:szCs w:val="24"/>
        </w:rPr>
      </w:pPr>
      <w:r w:rsidRPr="009003CC">
        <w:rPr>
          <w:rFonts w:ascii="Times New Roman" w:hAnsi="Times New Roman" w:cs="Times New Roman"/>
          <w:sz w:val="24"/>
          <w:szCs w:val="24"/>
        </w:rPr>
        <w:t xml:space="preserve">Сбор данных по показателям </w:t>
      </w:r>
      <w:r w:rsidR="00750F9B" w:rsidRPr="009003CC">
        <w:rPr>
          <w:rFonts w:ascii="Times New Roman" w:eastAsia="Calibri" w:hAnsi="Times New Roman" w:cs="Times New Roman"/>
          <w:color w:val="262626"/>
          <w:sz w:val="24"/>
          <w:szCs w:val="24"/>
        </w:rPr>
        <w:t>КУООД</w:t>
      </w:r>
      <w:r w:rsidRPr="009003CC">
        <w:rPr>
          <w:rFonts w:ascii="Times New Roman" w:hAnsi="Times New Roman" w:cs="Times New Roman"/>
          <w:sz w:val="24"/>
          <w:szCs w:val="24"/>
        </w:rPr>
        <w:t xml:space="preserve"> осуществляется </w:t>
      </w:r>
      <w:r w:rsidR="00BD54CE" w:rsidRPr="009003CC">
        <w:rPr>
          <w:rFonts w:ascii="Times New Roman" w:hAnsi="Times New Roman" w:cs="Times New Roman"/>
          <w:sz w:val="24"/>
          <w:szCs w:val="24"/>
        </w:rPr>
        <w:t xml:space="preserve">следующими </w:t>
      </w:r>
      <w:r w:rsidRPr="009003CC">
        <w:rPr>
          <w:rFonts w:ascii="Times New Roman" w:hAnsi="Times New Roman" w:cs="Times New Roman"/>
          <w:sz w:val="24"/>
          <w:szCs w:val="24"/>
        </w:rPr>
        <w:t>методами: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8"/>
        <w:gridCol w:w="5833"/>
        <w:gridCol w:w="2716"/>
      </w:tblGrid>
      <w:tr w:rsidR="00941460" w:rsidRPr="009003CC" w:rsidTr="002A197E">
        <w:trPr>
          <w:trHeight w:val="252"/>
        </w:trPr>
        <w:tc>
          <w:tcPr>
            <w:tcW w:w="688" w:type="dxa"/>
            <w:shd w:val="clear" w:color="auto" w:fill="C6D9F1" w:themeFill="text2" w:themeFillTint="33"/>
          </w:tcPr>
          <w:p w:rsidR="00941460" w:rsidRPr="009003CC" w:rsidRDefault="00941460" w:rsidP="002D589A">
            <w:pPr>
              <w:spacing w:line="240" w:lineRule="auto"/>
              <w:ind w:firstLine="0"/>
              <w:jc w:val="center"/>
              <w:rPr>
                <w:b/>
                <w:sz w:val="24"/>
                <w:szCs w:val="24"/>
              </w:rPr>
            </w:pPr>
            <w:r w:rsidRPr="009003CC">
              <w:rPr>
                <w:b/>
                <w:sz w:val="24"/>
                <w:szCs w:val="24"/>
              </w:rPr>
              <w:t>№</w:t>
            </w:r>
          </w:p>
        </w:tc>
        <w:tc>
          <w:tcPr>
            <w:tcW w:w="5833" w:type="dxa"/>
            <w:shd w:val="clear" w:color="auto" w:fill="C6D9F1" w:themeFill="text2" w:themeFillTint="33"/>
          </w:tcPr>
          <w:p w:rsidR="00941460" w:rsidRPr="009003CC" w:rsidRDefault="00941460" w:rsidP="002D589A">
            <w:pPr>
              <w:spacing w:line="240" w:lineRule="auto"/>
              <w:ind w:firstLine="0"/>
              <w:jc w:val="center"/>
              <w:rPr>
                <w:b/>
                <w:sz w:val="24"/>
                <w:szCs w:val="24"/>
              </w:rPr>
            </w:pPr>
            <w:r w:rsidRPr="009003CC">
              <w:rPr>
                <w:b/>
                <w:sz w:val="24"/>
                <w:szCs w:val="24"/>
              </w:rPr>
              <w:t>Методы сбора социологической информации</w:t>
            </w:r>
          </w:p>
        </w:tc>
        <w:tc>
          <w:tcPr>
            <w:tcW w:w="2716" w:type="dxa"/>
            <w:shd w:val="clear" w:color="auto" w:fill="C6D9F1" w:themeFill="text2" w:themeFillTint="33"/>
          </w:tcPr>
          <w:p w:rsidR="00941460" w:rsidRPr="009003CC" w:rsidRDefault="00941460" w:rsidP="002D589A">
            <w:pPr>
              <w:spacing w:line="240" w:lineRule="auto"/>
              <w:ind w:firstLine="0"/>
              <w:jc w:val="center"/>
              <w:rPr>
                <w:b/>
                <w:sz w:val="24"/>
                <w:szCs w:val="24"/>
              </w:rPr>
            </w:pPr>
            <w:r w:rsidRPr="009003CC">
              <w:rPr>
                <w:b/>
                <w:sz w:val="24"/>
                <w:szCs w:val="24"/>
              </w:rPr>
              <w:t>Инструментарий</w:t>
            </w:r>
          </w:p>
        </w:tc>
      </w:tr>
      <w:tr w:rsidR="00941460" w:rsidRPr="009003CC" w:rsidTr="006A4AAA">
        <w:trPr>
          <w:trHeight w:val="1581"/>
        </w:trPr>
        <w:tc>
          <w:tcPr>
            <w:tcW w:w="688" w:type="dxa"/>
            <w:tcBorders>
              <w:top w:val="single" w:sz="4" w:space="0" w:color="auto"/>
              <w:left w:val="single" w:sz="4" w:space="0" w:color="auto"/>
              <w:bottom w:val="single" w:sz="4" w:space="0" w:color="auto"/>
              <w:right w:val="single" w:sz="4" w:space="0" w:color="auto"/>
            </w:tcBorders>
            <w:shd w:val="clear" w:color="auto" w:fill="auto"/>
            <w:vAlign w:val="center"/>
          </w:tcPr>
          <w:p w:rsidR="00941460" w:rsidRPr="009003CC" w:rsidRDefault="00941460" w:rsidP="002D589A">
            <w:pPr>
              <w:spacing w:line="240" w:lineRule="auto"/>
              <w:ind w:firstLine="0"/>
              <w:jc w:val="left"/>
              <w:rPr>
                <w:sz w:val="24"/>
                <w:szCs w:val="24"/>
              </w:rPr>
            </w:pPr>
            <w:r w:rsidRPr="009003CC">
              <w:rPr>
                <w:sz w:val="24"/>
                <w:szCs w:val="24"/>
              </w:rPr>
              <w:t>1.</w:t>
            </w:r>
          </w:p>
        </w:tc>
        <w:tc>
          <w:tcPr>
            <w:tcW w:w="5833" w:type="dxa"/>
            <w:tcBorders>
              <w:top w:val="single" w:sz="4" w:space="0" w:color="auto"/>
              <w:left w:val="single" w:sz="4" w:space="0" w:color="auto"/>
              <w:bottom w:val="single" w:sz="4" w:space="0" w:color="auto"/>
              <w:right w:val="single" w:sz="4" w:space="0" w:color="auto"/>
            </w:tcBorders>
            <w:shd w:val="clear" w:color="auto" w:fill="auto"/>
            <w:vAlign w:val="center"/>
          </w:tcPr>
          <w:p w:rsidR="00941460" w:rsidRPr="009003CC" w:rsidRDefault="00941460" w:rsidP="002D589A">
            <w:pPr>
              <w:spacing w:line="240" w:lineRule="auto"/>
              <w:ind w:firstLine="0"/>
              <w:jc w:val="left"/>
              <w:rPr>
                <w:sz w:val="24"/>
                <w:szCs w:val="24"/>
              </w:rPr>
            </w:pPr>
            <w:r w:rsidRPr="009003CC">
              <w:rPr>
                <w:sz w:val="24"/>
                <w:szCs w:val="24"/>
              </w:rPr>
              <w:t xml:space="preserve">Кабинетное исследование, включающее аудит сайтов учреждений, изучение документации учреждения, по необходимости – совершение звонков и визитов в образовательную организацию. </w:t>
            </w:r>
          </w:p>
        </w:tc>
        <w:tc>
          <w:tcPr>
            <w:tcW w:w="2716" w:type="dxa"/>
            <w:tcBorders>
              <w:top w:val="single" w:sz="4" w:space="0" w:color="auto"/>
              <w:left w:val="single" w:sz="4" w:space="0" w:color="auto"/>
              <w:bottom w:val="single" w:sz="4" w:space="0" w:color="auto"/>
              <w:right w:val="single" w:sz="4" w:space="0" w:color="auto"/>
            </w:tcBorders>
            <w:shd w:val="clear" w:color="auto" w:fill="auto"/>
            <w:vAlign w:val="center"/>
          </w:tcPr>
          <w:p w:rsidR="00941460" w:rsidRPr="009003CC" w:rsidRDefault="00941460" w:rsidP="002D589A">
            <w:pPr>
              <w:spacing w:line="240" w:lineRule="auto"/>
              <w:ind w:firstLine="0"/>
              <w:jc w:val="left"/>
              <w:rPr>
                <w:sz w:val="24"/>
                <w:szCs w:val="24"/>
              </w:rPr>
            </w:pPr>
            <w:r w:rsidRPr="009003CC">
              <w:rPr>
                <w:sz w:val="24"/>
                <w:szCs w:val="24"/>
              </w:rPr>
              <w:t>Бланк исследования организации- оператора</w:t>
            </w:r>
          </w:p>
        </w:tc>
      </w:tr>
      <w:tr w:rsidR="00941460" w:rsidRPr="009003CC" w:rsidTr="006A4AAA">
        <w:trPr>
          <w:trHeight w:val="697"/>
        </w:trPr>
        <w:tc>
          <w:tcPr>
            <w:tcW w:w="688" w:type="dxa"/>
            <w:tcBorders>
              <w:top w:val="single" w:sz="4" w:space="0" w:color="auto"/>
              <w:left w:val="single" w:sz="4" w:space="0" w:color="auto"/>
              <w:bottom w:val="single" w:sz="4" w:space="0" w:color="auto"/>
              <w:right w:val="single" w:sz="4" w:space="0" w:color="auto"/>
            </w:tcBorders>
            <w:shd w:val="clear" w:color="auto" w:fill="auto"/>
            <w:vAlign w:val="center"/>
          </w:tcPr>
          <w:p w:rsidR="00941460" w:rsidRPr="009003CC" w:rsidRDefault="00941460" w:rsidP="002D589A">
            <w:pPr>
              <w:spacing w:line="240" w:lineRule="auto"/>
              <w:ind w:firstLine="0"/>
              <w:jc w:val="left"/>
              <w:rPr>
                <w:sz w:val="24"/>
                <w:szCs w:val="24"/>
              </w:rPr>
            </w:pPr>
            <w:r w:rsidRPr="009003CC">
              <w:rPr>
                <w:sz w:val="24"/>
                <w:szCs w:val="24"/>
              </w:rPr>
              <w:t>2.</w:t>
            </w:r>
          </w:p>
        </w:tc>
        <w:tc>
          <w:tcPr>
            <w:tcW w:w="5833" w:type="dxa"/>
            <w:tcBorders>
              <w:top w:val="single" w:sz="4" w:space="0" w:color="auto"/>
              <w:left w:val="single" w:sz="4" w:space="0" w:color="auto"/>
              <w:bottom w:val="single" w:sz="4" w:space="0" w:color="auto"/>
              <w:right w:val="single" w:sz="4" w:space="0" w:color="auto"/>
            </w:tcBorders>
            <w:shd w:val="clear" w:color="auto" w:fill="auto"/>
            <w:vAlign w:val="center"/>
          </w:tcPr>
          <w:p w:rsidR="00941460" w:rsidRPr="009003CC" w:rsidRDefault="00941460" w:rsidP="002D589A">
            <w:pPr>
              <w:spacing w:line="240" w:lineRule="auto"/>
              <w:ind w:firstLine="0"/>
              <w:jc w:val="left"/>
              <w:rPr>
                <w:sz w:val="24"/>
                <w:szCs w:val="24"/>
              </w:rPr>
            </w:pPr>
            <w:r w:rsidRPr="009003CC">
              <w:rPr>
                <w:sz w:val="24"/>
                <w:szCs w:val="24"/>
              </w:rPr>
              <w:t>Анкетирование. Опрос получателей услуг.</w:t>
            </w:r>
          </w:p>
        </w:tc>
        <w:tc>
          <w:tcPr>
            <w:tcW w:w="2716" w:type="dxa"/>
            <w:tcBorders>
              <w:top w:val="single" w:sz="4" w:space="0" w:color="auto"/>
              <w:left w:val="single" w:sz="4" w:space="0" w:color="auto"/>
              <w:bottom w:val="single" w:sz="4" w:space="0" w:color="auto"/>
              <w:right w:val="single" w:sz="4" w:space="0" w:color="auto"/>
            </w:tcBorders>
            <w:shd w:val="clear" w:color="auto" w:fill="auto"/>
            <w:vAlign w:val="center"/>
          </w:tcPr>
          <w:p w:rsidR="00941460" w:rsidRPr="009003CC" w:rsidRDefault="00941460" w:rsidP="002D589A">
            <w:pPr>
              <w:spacing w:line="240" w:lineRule="auto"/>
              <w:ind w:firstLine="0"/>
              <w:jc w:val="left"/>
              <w:rPr>
                <w:sz w:val="24"/>
                <w:szCs w:val="24"/>
              </w:rPr>
            </w:pPr>
            <w:r w:rsidRPr="009003CC">
              <w:rPr>
                <w:sz w:val="24"/>
                <w:szCs w:val="24"/>
              </w:rPr>
              <w:t>Анкета получателя услуг</w:t>
            </w:r>
          </w:p>
        </w:tc>
      </w:tr>
    </w:tbl>
    <w:p w:rsidR="00941460" w:rsidRPr="009003CC" w:rsidRDefault="00941460" w:rsidP="002D589A">
      <w:pPr>
        <w:spacing w:line="240" w:lineRule="auto"/>
        <w:ind w:firstLine="0"/>
        <w:rPr>
          <w:sz w:val="24"/>
          <w:szCs w:val="24"/>
        </w:rPr>
      </w:pPr>
    </w:p>
    <w:p w:rsidR="00941460" w:rsidRPr="009003CC" w:rsidRDefault="00941460" w:rsidP="002D589A">
      <w:pPr>
        <w:spacing w:after="120" w:line="240" w:lineRule="auto"/>
        <w:ind w:firstLine="709"/>
        <w:rPr>
          <w:sz w:val="24"/>
          <w:szCs w:val="24"/>
        </w:rPr>
      </w:pPr>
      <w:r w:rsidRPr="009003CC">
        <w:rPr>
          <w:sz w:val="24"/>
          <w:szCs w:val="24"/>
        </w:rPr>
        <w:t>Сбор информации по показателям бланка исследования организации</w:t>
      </w:r>
      <w:r w:rsidR="003C3EBD" w:rsidRPr="009003CC">
        <w:rPr>
          <w:sz w:val="24"/>
          <w:szCs w:val="24"/>
        </w:rPr>
        <w:t xml:space="preserve"> - </w:t>
      </w:r>
      <w:r w:rsidRPr="009003CC">
        <w:rPr>
          <w:sz w:val="24"/>
          <w:szCs w:val="24"/>
        </w:rPr>
        <w:t xml:space="preserve">оператора осуществляют сотрудники организации-оператора непосредственно по сайтам образовательных организаций на основе разработанной </w:t>
      </w:r>
      <w:r w:rsidR="003C3EBD" w:rsidRPr="009003CC">
        <w:rPr>
          <w:sz w:val="24"/>
          <w:szCs w:val="24"/>
        </w:rPr>
        <w:t>формы</w:t>
      </w:r>
      <w:r w:rsidRPr="009003CC">
        <w:rPr>
          <w:sz w:val="24"/>
          <w:szCs w:val="24"/>
        </w:rPr>
        <w:t xml:space="preserve">, а также при помощи сотрудников образовательных учреждений и органов управления образованием. </w:t>
      </w:r>
      <w:r w:rsidR="003C3EBD" w:rsidRPr="009003CC">
        <w:rPr>
          <w:sz w:val="24"/>
          <w:szCs w:val="24"/>
        </w:rPr>
        <w:t xml:space="preserve">Образец бланка исследования организации – оператора представлен в Приложении </w:t>
      </w:r>
      <w:r w:rsidR="00DC1B5F" w:rsidRPr="009003CC">
        <w:rPr>
          <w:sz w:val="24"/>
          <w:szCs w:val="24"/>
        </w:rPr>
        <w:t>4.</w:t>
      </w:r>
    </w:p>
    <w:p w:rsidR="002205B4" w:rsidRPr="009003CC" w:rsidRDefault="00DC1B5F" w:rsidP="002D589A">
      <w:pPr>
        <w:spacing w:after="120" w:line="240" w:lineRule="auto"/>
        <w:ind w:firstLine="709"/>
        <w:rPr>
          <w:sz w:val="24"/>
          <w:szCs w:val="24"/>
        </w:rPr>
      </w:pPr>
      <w:r w:rsidRPr="009003CC">
        <w:rPr>
          <w:sz w:val="24"/>
          <w:szCs w:val="24"/>
        </w:rPr>
        <w:t>Анкеты заполняются получателями образовательных услуг, желающими выразить свое мнение о качестве осуществления образовательной деятельности организации.</w:t>
      </w:r>
      <w:r w:rsidR="00E05865" w:rsidRPr="009003CC">
        <w:rPr>
          <w:sz w:val="24"/>
          <w:szCs w:val="24"/>
        </w:rPr>
        <w:t xml:space="preserve"> Образец анкеты для оценки качества условий осуществления образовательной деятельности представлен в Приложении 3.</w:t>
      </w:r>
    </w:p>
    <w:p w:rsidR="00DC1B5F" w:rsidRPr="009003CC" w:rsidRDefault="002205B4" w:rsidP="002D589A">
      <w:pPr>
        <w:spacing w:after="120" w:line="240" w:lineRule="auto"/>
        <w:ind w:firstLine="709"/>
        <w:rPr>
          <w:sz w:val="24"/>
          <w:szCs w:val="24"/>
        </w:rPr>
      </w:pPr>
      <w:r w:rsidRPr="009003CC">
        <w:rPr>
          <w:sz w:val="24"/>
          <w:szCs w:val="24"/>
        </w:rPr>
        <w:t xml:space="preserve">Анкетирование получателей образовательных услуг проводится в форме очного анкетирования или онлайн-опроса, в том числе на официальном сайте организации. </w:t>
      </w:r>
    </w:p>
    <w:p w:rsidR="00E5593E" w:rsidRPr="009003CC" w:rsidRDefault="00941460" w:rsidP="002D589A">
      <w:pPr>
        <w:spacing w:after="120" w:line="240" w:lineRule="auto"/>
        <w:ind w:firstLine="709"/>
        <w:rPr>
          <w:iCs/>
          <w:sz w:val="24"/>
          <w:szCs w:val="24"/>
        </w:rPr>
      </w:pPr>
      <w:r w:rsidRPr="009003CC">
        <w:rPr>
          <w:sz w:val="24"/>
          <w:szCs w:val="24"/>
        </w:rPr>
        <w:t xml:space="preserve">Для анкетирования </w:t>
      </w:r>
      <w:r w:rsidR="002205B4" w:rsidRPr="009003CC">
        <w:rPr>
          <w:sz w:val="24"/>
          <w:szCs w:val="24"/>
        </w:rPr>
        <w:t xml:space="preserve">получателей услуг </w:t>
      </w:r>
      <w:r w:rsidR="00E5593E" w:rsidRPr="009003CC">
        <w:rPr>
          <w:sz w:val="24"/>
          <w:szCs w:val="24"/>
        </w:rPr>
        <w:t xml:space="preserve">будет использовано программное обеспечение – специализированная </w:t>
      </w:r>
      <w:r w:rsidR="00E5593E" w:rsidRPr="009003CC">
        <w:rPr>
          <w:iCs/>
          <w:sz w:val="24"/>
          <w:szCs w:val="24"/>
        </w:rPr>
        <w:t>платформа для проведения онлайн-опросов</w:t>
      </w:r>
      <w:r w:rsidR="002A197E" w:rsidRPr="009003CC">
        <w:rPr>
          <w:iCs/>
          <w:sz w:val="24"/>
          <w:szCs w:val="24"/>
        </w:rPr>
        <w:t xml:space="preserve"> гугл-форма</w:t>
      </w:r>
      <w:r w:rsidR="00FF01C7" w:rsidRPr="009003CC">
        <w:rPr>
          <w:iCs/>
          <w:sz w:val="24"/>
          <w:szCs w:val="24"/>
        </w:rPr>
        <w:t>.</w:t>
      </w:r>
    </w:p>
    <w:p w:rsidR="00D46CD4" w:rsidRPr="009003CC" w:rsidRDefault="00DD5561" w:rsidP="00784B2C">
      <w:pPr>
        <w:pStyle w:val="a8"/>
      </w:pPr>
      <w:r w:rsidRPr="009003CC">
        <w:t>Выборка</w:t>
      </w:r>
    </w:p>
    <w:p w:rsidR="00AA28EF" w:rsidRPr="009003CC" w:rsidRDefault="00D46CD4" w:rsidP="002D589A">
      <w:pPr>
        <w:spacing w:line="240" w:lineRule="auto"/>
        <w:rPr>
          <w:sz w:val="24"/>
          <w:szCs w:val="24"/>
        </w:rPr>
      </w:pPr>
      <w:r w:rsidRPr="009003CC">
        <w:rPr>
          <w:b/>
          <w:sz w:val="24"/>
          <w:szCs w:val="24"/>
        </w:rPr>
        <w:t xml:space="preserve">Получатели </w:t>
      </w:r>
      <w:r w:rsidR="00574EBD" w:rsidRPr="009003CC">
        <w:rPr>
          <w:b/>
          <w:sz w:val="24"/>
          <w:szCs w:val="24"/>
        </w:rPr>
        <w:t>образовательных</w:t>
      </w:r>
      <w:r w:rsidRPr="009003CC">
        <w:rPr>
          <w:b/>
          <w:sz w:val="24"/>
          <w:szCs w:val="24"/>
        </w:rPr>
        <w:t xml:space="preserve"> услуг, их законные представители</w:t>
      </w:r>
      <w:r w:rsidRPr="009003CC">
        <w:rPr>
          <w:sz w:val="24"/>
          <w:szCs w:val="24"/>
        </w:rPr>
        <w:t xml:space="preserve">. </w:t>
      </w:r>
    </w:p>
    <w:p w:rsidR="00AA28EF" w:rsidRPr="009003CC" w:rsidRDefault="00D46CD4" w:rsidP="00DA265B">
      <w:pPr>
        <w:spacing w:line="240" w:lineRule="auto"/>
        <w:rPr>
          <w:sz w:val="24"/>
          <w:szCs w:val="24"/>
        </w:rPr>
      </w:pPr>
      <w:r w:rsidRPr="009003CC">
        <w:rPr>
          <w:sz w:val="24"/>
          <w:szCs w:val="24"/>
        </w:rPr>
        <w:t xml:space="preserve">Количество получателей услуг, опрашиваемых в </w:t>
      </w:r>
      <w:r w:rsidR="00675EF9" w:rsidRPr="009003CC">
        <w:rPr>
          <w:sz w:val="24"/>
          <w:szCs w:val="24"/>
        </w:rPr>
        <w:t xml:space="preserve">образовательной </w:t>
      </w:r>
      <w:r w:rsidRPr="009003CC">
        <w:rPr>
          <w:sz w:val="24"/>
          <w:szCs w:val="24"/>
        </w:rPr>
        <w:t>организации</w:t>
      </w:r>
      <w:r w:rsidR="00837BBF" w:rsidRPr="009003CC">
        <w:rPr>
          <w:sz w:val="24"/>
          <w:szCs w:val="24"/>
        </w:rPr>
        <w:t xml:space="preserve"> обслуживания должно составля</w:t>
      </w:r>
      <w:r w:rsidR="00C15757" w:rsidRPr="009003CC">
        <w:rPr>
          <w:sz w:val="24"/>
          <w:szCs w:val="24"/>
        </w:rPr>
        <w:t>ть не менее 40%</w:t>
      </w:r>
      <w:r w:rsidRPr="009003CC">
        <w:rPr>
          <w:sz w:val="24"/>
          <w:szCs w:val="24"/>
        </w:rPr>
        <w:t xml:space="preserve">, </w:t>
      </w:r>
      <w:r w:rsidR="00C15757" w:rsidRPr="009003CC">
        <w:rPr>
          <w:sz w:val="24"/>
          <w:szCs w:val="24"/>
        </w:rPr>
        <w:t xml:space="preserve">но не более 600 респондентов в одной организации. </w:t>
      </w:r>
    </w:p>
    <w:p w:rsidR="00DC1B5F" w:rsidRPr="009003CC" w:rsidRDefault="00DC1B5F" w:rsidP="002D589A">
      <w:pPr>
        <w:spacing w:line="240" w:lineRule="auto"/>
        <w:rPr>
          <w:sz w:val="24"/>
          <w:szCs w:val="24"/>
        </w:rPr>
      </w:pPr>
      <w:r w:rsidRPr="009003CC">
        <w:rPr>
          <w:sz w:val="24"/>
          <w:szCs w:val="24"/>
        </w:rPr>
        <w:t xml:space="preserve">Респондентами являются: </w:t>
      </w:r>
    </w:p>
    <w:p w:rsidR="00BB0E99" w:rsidRPr="009003CC" w:rsidRDefault="00BB0E99" w:rsidP="002D589A">
      <w:pPr>
        <w:spacing w:line="240" w:lineRule="auto"/>
        <w:rPr>
          <w:sz w:val="24"/>
          <w:szCs w:val="24"/>
        </w:rPr>
      </w:pPr>
      <w:r w:rsidRPr="009003CC">
        <w:rPr>
          <w:sz w:val="24"/>
          <w:szCs w:val="24"/>
        </w:rPr>
        <w:t>- обучающиеся/воспитанники исследуемых образовательных организаций в возрасте 14 и более лет, подлежащих независимой оценке качества условий осуществления образовательной деятельности организациями, осуществляющими образовательную деятельность;</w:t>
      </w:r>
    </w:p>
    <w:p w:rsidR="00BB0E99" w:rsidRPr="009003CC" w:rsidRDefault="00BB0E99" w:rsidP="002D589A">
      <w:pPr>
        <w:spacing w:line="240" w:lineRule="auto"/>
        <w:rPr>
          <w:sz w:val="24"/>
          <w:szCs w:val="24"/>
        </w:rPr>
      </w:pPr>
      <w:r w:rsidRPr="009003CC">
        <w:rPr>
          <w:sz w:val="24"/>
          <w:szCs w:val="24"/>
        </w:rPr>
        <w:t>- родители (законные представители) обучающихся/воспитанников образовательных организаций, подлежащих независимой оценке качества условий осуществления образовательной деятельности организациями, осуществляющими образовательную деятельность, независимо от возраста обучающихся/воспитанников.</w:t>
      </w:r>
    </w:p>
    <w:p w:rsidR="00DC1B5F" w:rsidRPr="009003CC" w:rsidRDefault="00DC1B5F" w:rsidP="002D589A">
      <w:pPr>
        <w:spacing w:line="240" w:lineRule="auto"/>
        <w:ind w:firstLine="0"/>
        <w:rPr>
          <w:sz w:val="24"/>
          <w:szCs w:val="24"/>
        </w:rPr>
      </w:pPr>
    </w:p>
    <w:p w:rsidR="003812A2" w:rsidRPr="009003CC" w:rsidRDefault="003812A2" w:rsidP="00784B2C">
      <w:pPr>
        <w:pStyle w:val="a8"/>
      </w:pPr>
    </w:p>
    <w:p w:rsidR="003812A2" w:rsidRPr="009003CC" w:rsidRDefault="003812A2" w:rsidP="00784B2C">
      <w:pPr>
        <w:pStyle w:val="a8"/>
      </w:pPr>
    </w:p>
    <w:p w:rsidR="00DD5561" w:rsidRPr="009003CC" w:rsidRDefault="00E37FAF" w:rsidP="00784B2C">
      <w:pPr>
        <w:pStyle w:val="a8"/>
      </w:pPr>
      <w:r w:rsidRPr="009003CC">
        <w:t>Этапы проведения исследования</w:t>
      </w:r>
    </w:p>
    <w:p w:rsidR="00BB0E99" w:rsidRPr="009003CC" w:rsidRDefault="00BB0E99" w:rsidP="002D589A">
      <w:pPr>
        <w:spacing w:line="240" w:lineRule="auto"/>
        <w:ind w:firstLine="709"/>
        <w:contextualSpacing/>
        <w:rPr>
          <w:sz w:val="24"/>
          <w:szCs w:val="24"/>
        </w:rPr>
      </w:pPr>
      <w:r w:rsidRPr="009003CC">
        <w:rPr>
          <w:sz w:val="24"/>
          <w:szCs w:val="24"/>
        </w:rPr>
        <w:t xml:space="preserve">1. </w:t>
      </w:r>
      <w:r w:rsidR="00DA265B">
        <w:rPr>
          <w:sz w:val="24"/>
          <w:szCs w:val="24"/>
        </w:rPr>
        <w:t>Проведение (в очном и (или) on</w:t>
      </w:r>
      <w:r w:rsidRPr="009003CC">
        <w:rPr>
          <w:sz w:val="24"/>
          <w:szCs w:val="24"/>
        </w:rPr>
        <w:t>line режиме) анкетирования потребителей образовательных услуг;</w:t>
      </w:r>
    </w:p>
    <w:p w:rsidR="00BB0E99" w:rsidRPr="009003CC" w:rsidRDefault="00BB0E99" w:rsidP="002D589A">
      <w:pPr>
        <w:spacing w:line="240" w:lineRule="auto"/>
        <w:ind w:firstLine="709"/>
        <w:contextualSpacing/>
        <w:rPr>
          <w:sz w:val="24"/>
          <w:szCs w:val="24"/>
        </w:rPr>
      </w:pPr>
      <w:r w:rsidRPr="009003CC">
        <w:rPr>
          <w:sz w:val="24"/>
          <w:szCs w:val="24"/>
        </w:rPr>
        <w:t xml:space="preserve">2 Сбор и обобщение общедоступной информации об организациях, осуществляющих образовательную деятельность, расположенных на территории </w:t>
      </w:r>
      <w:r w:rsidR="003812A2" w:rsidRPr="009003CC">
        <w:rPr>
          <w:sz w:val="24"/>
          <w:szCs w:val="24"/>
        </w:rPr>
        <w:t xml:space="preserve">Пудожского муниципального района  </w:t>
      </w:r>
      <w:r w:rsidRPr="009003CC">
        <w:rPr>
          <w:sz w:val="24"/>
          <w:szCs w:val="24"/>
        </w:rPr>
        <w:t>(далее – образовательная организация), размещенной на официальных сайтах образовательных организаций в сети «Интернет», а также другой опубликованной официальной информации;</w:t>
      </w:r>
    </w:p>
    <w:p w:rsidR="00BB0E99" w:rsidRPr="009003CC" w:rsidRDefault="00BB0E99" w:rsidP="002D589A">
      <w:pPr>
        <w:spacing w:line="240" w:lineRule="auto"/>
        <w:ind w:firstLine="709"/>
        <w:contextualSpacing/>
        <w:rPr>
          <w:sz w:val="24"/>
          <w:szCs w:val="24"/>
        </w:rPr>
      </w:pPr>
      <w:r w:rsidRPr="009003CC">
        <w:rPr>
          <w:sz w:val="24"/>
          <w:szCs w:val="24"/>
        </w:rPr>
        <w:t>3. Заполнение Исполнителем анкет по результатам сбора и обобщения общедоступной информации об образовательных организациях, размещенной на официальных сайтах образовательных организаций в сети «Интернет», а также другой опубликованной официальной информации;</w:t>
      </w:r>
    </w:p>
    <w:p w:rsidR="00BB0E99" w:rsidRPr="009003CC" w:rsidRDefault="00BB0E99" w:rsidP="002D589A">
      <w:pPr>
        <w:spacing w:line="240" w:lineRule="auto"/>
        <w:ind w:firstLine="709"/>
        <w:rPr>
          <w:sz w:val="24"/>
          <w:szCs w:val="24"/>
        </w:rPr>
      </w:pPr>
      <w:r w:rsidRPr="009003CC">
        <w:rPr>
          <w:sz w:val="24"/>
          <w:szCs w:val="24"/>
        </w:rPr>
        <w:t>4. Независимая оценка качества условий осуществления образовательной деятельности организаций проводится в соответствии с показателями, характеризующими общие критерии оценки качества условий осуществления образовательной деятельности организациями;</w:t>
      </w:r>
    </w:p>
    <w:p w:rsidR="00BB0E99" w:rsidRPr="009003CC" w:rsidRDefault="00BB0E99" w:rsidP="002D589A">
      <w:pPr>
        <w:spacing w:line="240" w:lineRule="auto"/>
        <w:ind w:firstLine="709"/>
        <w:rPr>
          <w:sz w:val="24"/>
          <w:szCs w:val="24"/>
        </w:rPr>
      </w:pPr>
      <w:r w:rsidRPr="009003CC">
        <w:rPr>
          <w:sz w:val="24"/>
          <w:szCs w:val="24"/>
        </w:rPr>
        <w:t>5. Сбор и обобщение информации о качестве условий осуществления образовательной деятельности организациями, расчет показателей оценки качества образовательной деятельности учреждений, осуществляется в соответствии с Методическими рекомендациями Министерства образования и науки Российской Федерации от 14.09.2016 № 02-860.</w:t>
      </w:r>
    </w:p>
    <w:p w:rsidR="00D605FA" w:rsidRPr="009003CC" w:rsidRDefault="00D605FA" w:rsidP="002D589A">
      <w:pPr>
        <w:spacing w:before="120" w:line="240" w:lineRule="auto"/>
        <w:ind w:left="1416" w:firstLine="0"/>
        <w:rPr>
          <w:sz w:val="24"/>
          <w:szCs w:val="24"/>
        </w:rPr>
      </w:pPr>
    </w:p>
    <w:p w:rsidR="00E37FAF" w:rsidRPr="009003CC" w:rsidRDefault="00E37FAF" w:rsidP="002D589A">
      <w:pPr>
        <w:spacing w:line="240" w:lineRule="auto"/>
        <w:ind w:firstLine="0"/>
        <w:rPr>
          <w:bCs w:val="0"/>
          <w:sz w:val="24"/>
          <w:szCs w:val="24"/>
        </w:rPr>
        <w:sectPr w:rsidR="00E37FAF" w:rsidRPr="009003CC" w:rsidSect="00B41430">
          <w:footerReference w:type="default" r:id="rId9"/>
          <w:pgSz w:w="11906" w:h="16838"/>
          <w:pgMar w:top="1134" w:right="850" w:bottom="1134" w:left="1701" w:header="708" w:footer="708" w:gutter="0"/>
          <w:cols w:space="708"/>
          <w:titlePg/>
          <w:docGrid w:linePitch="381"/>
        </w:sectPr>
      </w:pPr>
    </w:p>
    <w:p w:rsidR="00DA7F11" w:rsidRPr="009003CC" w:rsidRDefault="00080DC0" w:rsidP="00784B2C">
      <w:pPr>
        <w:pStyle w:val="a8"/>
      </w:pPr>
      <w:r w:rsidRPr="009003CC">
        <w:lastRenderedPageBreak/>
        <w:t>Приложение 1</w:t>
      </w:r>
    </w:p>
    <w:p w:rsidR="00701A75" w:rsidRPr="009003CC" w:rsidRDefault="00701A75" w:rsidP="002D589A">
      <w:pPr>
        <w:spacing w:line="240" w:lineRule="auto"/>
        <w:ind w:firstLine="0"/>
        <w:jc w:val="center"/>
        <w:rPr>
          <w:b/>
          <w:sz w:val="24"/>
          <w:szCs w:val="24"/>
          <w:lang w:eastAsia="ar-SA"/>
        </w:rPr>
      </w:pPr>
      <w:r w:rsidRPr="009003CC">
        <w:rPr>
          <w:b/>
          <w:sz w:val="24"/>
          <w:szCs w:val="24"/>
          <w:lang w:eastAsia="ar-SA"/>
        </w:rPr>
        <w:t>Перечень</w:t>
      </w:r>
    </w:p>
    <w:p w:rsidR="00701A75" w:rsidRDefault="00701A75" w:rsidP="002D589A">
      <w:pPr>
        <w:spacing w:line="240" w:lineRule="auto"/>
        <w:ind w:firstLine="0"/>
        <w:jc w:val="center"/>
        <w:rPr>
          <w:b/>
          <w:sz w:val="24"/>
          <w:szCs w:val="24"/>
          <w:lang w:eastAsia="ar-SA"/>
        </w:rPr>
      </w:pPr>
      <w:r w:rsidRPr="009003CC">
        <w:rPr>
          <w:b/>
          <w:sz w:val="24"/>
          <w:szCs w:val="24"/>
          <w:lang w:eastAsia="ar-SA"/>
        </w:rPr>
        <w:t xml:space="preserve">организаций, осуществляющих образовательную деятельность </w:t>
      </w:r>
      <w:r w:rsidR="00B967E8" w:rsidRPr="009003CC">
        <w:rPr>
          <w:b/>
          <w:sz w:val="24"/>
          <w:szCs w:val="24"/>
        </w:rPr>
        <w:t>по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по основной образовательной программе дошкольного образования, дополнительным общеобразовательным программам</w:t>
      </w:r>
      <w:r w:rsidR="008B7E79">
        <w:rPr>
          <w:b/>
          <w:sz w:val="24"/>
          <w:szCs w:val="24"/>
        </w:rPr>
        <w:t xml:space="preserve"> </w:t>
      </w:r>
      <w:r w:rsidRPr="009003CC">
        <w:rPr>
          <w:b/>
          <w:sz w:val="24"/>
          <w:szCs w:val="24"/>
          <w:lang w:eastAsia="ar-SA"/>
        </w:rPr>
        <w:t>для проведения в 2019 году независимой оценки качества условий осуществления образовательной деятельности</w:t>
      </w:r>
    </w:p>
    <w:p w:rsidR="00DA265B" w:rsidRPr="009003CC" w:rsidRDefault="00DA265B" w:rsidP="002D589A">
      <w:pPr>
        <w:spacing w:line="240" w:lineRule="auto"/>
        <w:ind w:firstLine="0"/>
        <w:jc w:val="center"/>
        <w:rPr>
          <w:b/>
          <w:sz w:val="24"/>
          <w:szCs w:val="24"/>
          <w:lang w:eastAsia="ar-SA"/>
        </w:rPr>
      </w:pPr>
    </w:p>
    <w:tbl>
      <w:tblPr>
        <w:tblW w:w="1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3969"/>
        <w:gridCol w:w="3260"/>
        <w:gridCol w:w="6034"/>
      </w:tblGrid>
      <w:tr w:rsidR="00DA7F11" w:rsidRPr="009003CC" w:rsidTr="00DA7F11">
        <w:tc>
          <w:tcPr>
            <w:tcW w:w="959" w:type="dxa"/>
          </w:tcPr>
          <w:p w:rsidR="00DA265B" w:rsidRDefault="00DA7F11" w:rsidP="00DA265B">
            <w:pPr>
              <w:pStyle w:val="ac"/>
              <w:spacing w:line="240" w:lineRule="auto"/>
              <w:ind w:firstLine="0"/>
              <w:jc w:val="center"/>
              <w:rPr>
                <w:sz w:val="24"/>
                <w:szCs w:val="24"/>
              </w:rPr>
            </w:pPr>
            <w:r w:rsidRPr="009003CC">
              <w:rPr>
                <w:sz w:val="24"/>
                <w:szCs w:val="24"/>
              </w:rPr>
              <w:t xml:space="preserve">№ </w:t>
            </w:r>
          </w:p>
          <w:p w:rsidR="00DA7F11" w:rsidRPr="009003CC" w:rsidRDefault="00DA7F11" w:rsidP="00DA265B">
            <w:pPr>
              <w:pStyle w:val="ac"/>
              <w:spacing w:line="240" w:lineRule="auto"/>
              <w:ind w:firstLine="0"/>
              <w:jc w:val="center"/>
              <w:rPr>
                <w:sz w:val="24"/>
                <w:szCs w:val="24"/>
              </w:rPr>
            </w:pPr>
            <w:r w:rsidRPr="009003CC">
              <w:rPr>
                <w:sz w:val="24"/>
                <w:szCs w:val="24"/>
              </w:rPr>
              <w:t>п/п</w:t>
            </w:r>
          </w:p>
        </w:tc>
        <w:tc>
          <w:tcPr>
            <w:tcW w:w="3969" w:type="dxa"/>
          </w:tcPr>
          <w:p w:rsidR="00DA7F11" w:rsidRPr="009003CC" w:rsidRDefault="00DA7F11" w:rsidP="00DA7F11">
            <w:pPr>
              <w:pStyle w:val="ac"/>
              <w:spacing w:line="240" w:lineRule="auto"/>
              <w:jc w:val="center"/>
              <w:rPr>
                <w:sz w:val="24"/>
                <w:szCs w:val="24"/>
              </w:rPr>
            </w:pPr>
            <w:r w:rsidRPr="009003CC">
              <w:rPr>
                <w:sz w:val="24"/>
                <w:szCs w:val="24"/>
              </w:rPr>
              <w:t>Наименование образовательной организации</w:t>
            </w:r>
          </w:p>
        </w:tc>
        <w:tc>
          <w:tcPr>
            <w:tcW w:w="3260" w:type="dxa"/>
          </w:tcPr>
          <w:p w:rsidR="00DA7F11" w:rsidRPr="009003CC" w:rsidRDefault="00DA7F11" w:rsidP="00DA7F11">
            <w:pPr>
              <w:spacing w:line="240" w:lineRule="auto"/>
              <w:jc w:val="center"/>
              <w:rPr>
                <w:sz w:val="24"/>
                <w:szCs w:val="24"/>
              </w:rPr>
            </w:pPr>
            <w:r w:rsidRPr="009003CC">
              <w:rPr>
                <w:sz w:val="24"/>
                <w:szCs w:val="24"/>
              </w:rPr>
              <w:t>Юридический адрес</w:t>
            </w:r>
          </w:p>
          <w:p w:rsidR="00DA7F11" w:rsidRPr="009003CC" w:rsidRDefault="00DA7F11" w:rsidP="00DA7F11">
            <w:pPr>
              <w:spacing w:line="240" w:lineRule="auto"/>
              <w:jc w:val="center"/>
              <w:rPr>
                <w:sz w:val="24"/>
                <w:szCs w:val="24"/>
              </w:rPr>
            </w:pPr>
            <w:r w:rsidRPr="009003CC">
              <w:rPr>
                <w:sz w:val="24"/>
                <w:szCs w:val="24"/>
              </w:rPr>
              <w:t>организаций</w:t>
            </w:r>
          </w:p>
          <w:p w:rsidR="00DA7F11" w:rsidRPr="009003CC" w:rsidRDefault="00DA7F11" w:rsidP="00DA7F11">
            <w:pPr>
              <w:pStyle w:val="ac"/>
              <w:spacing w:line="240" w:lineRule="auto"/>
              <w:jc w:val="center"/>
              <w:rPr>
                <w:sz w:val="24"/>
                <w:szCs w:val="24"/>
              </w:rPr>
            </w:pPr>
          </w:p>
        </w:tc>
        <w:tc>
          <w:tcPr>
            <w:tcW w:w="6034" w:type="dxa"/>
          </w:tcPr>
          <w:p w:rsidR="00DA7F11" w:rsidRPr="009003CC" w:rsidRDefault="00DA7F11" w:rsidP="00DA7F11">
            <w:pPr>
              <w:spacing w:line="240" w:lineRule="auto"/>
              <w:jc w:val="center"/>
              <w:rPr>
                <w:sz w:val="24"/>
                <w:szCs w:val="24"/>
              </w:rPr>
            </w:pPr>
            <w:r w:rsidRPr="009003CC">
              <w:rPr>
                <w:sz w:val="24"/>
                <w:szCs w:val="24"/>
              </w:rPr>
              <w:t>Контактный телефон,</w:t>
            </w:r>
          </w:p>
          <w:p w:rsidR="00DA7F11" w:rsidRPr="009003CC" w:rsidRDefault="00546C55" w:rsidP="00DA7F11">
            <w:pPr>
              <w:pStyle w:val="ac"/>
              <w:spacing w:line="240" w:lineRule="auto"/>
              <w:jc w:val="center"/>
              <w:rPr>
                <w:sz w:val="24"/>
                <w:szCs w:val="24"/>
              </w:rPr>
            </w:pPr>
            <w:r w:rsidRPr="009003CC">
              <w:rPr>
                <w:sz w:val="24"/>
                <w:szCs w:val="24"/>
              </w:rPr>
              <w:t xml:space="preserve">адрес электронной </w:t>
            </w:r>
            <w:r w:rsidR="00DA7F11" w:rsidRPr="009003CC">
              <w:rPr>
                <w:sz w:val="24"/>
                <w:szCs w:val="24"/>
              </w:rPr>
              <w:t xml:space="preserve">почты, </w:t>
            </w:r>
          </w:p>
          <w:p w:rsidR="00DA7F11" w:rsidRPr="009003CC" w:rsidRDefault="00DA7F11" w:rsidP="00DA7F11">
            <w:pPr>
              <w:pStyle w:val="ac"/>
              <w:spacing w:line="240" w:lineRule="auto"/>
              <w:jc w:val="center"/>
              <w:rPr>
                <w:sz w:val="24"/>
                <w:szCs w:val="24"/>
              </w:rPr>
            </w:pPr>
            <w:r w:rsidRPr="009003CC">
              <w:rPr>
                <w:sz w:val="24"/>
                <w:szCs w:val="24"/>
              </w:rPr>
              <w:t>адрес официального сайта</w:t>
            </w:r>
          </w:p>
        </w:tc>
      </w:tr>
      <w:tr w:rsidR="00DA7F11" w:rsidRPr="009003CC" w:rsidTr="00DA7F11">
        <w:tc>
          <w:tcPr>
            <w:tcW w:w="959" w:type="dxa"/>
          </w:tcPr>
          <w:p w:rsidR="00DA7F11" w:rsidRPr="009003CC" w:rsidRDefault="00B83106" w:rsidP="00DA7F11">
            <w:pPr>
              <w:pStyle w:val="ac"/>
              <w:spacing w:line="240" w:lineRule="auto"/>
              <w:jc w:val="center"/>
              <w:rPr>
                <w:sz w:val="24"/>
                <w:szCs w:val="24"/>
              </w:rPr>
            </w:pPr>
            <w:r>
              <w:rPr>
                <w:sz w:val="24"/>
                <w:szCs w:val="24"/>
              </w:rPr>
              <w:t>1</w:t>
            </w:r>
          </w:p>
        </w:tc>
        <w:tc>
          <w:tcPr>
            <w:tcW w:w="3969" w:type="dxa"/>
          </w:tcPr>
          <w:p w:rsidR="00DA7F11" w:rsidRPr="009003CC" w:rsidRDefault="00DA7F11" w:rsidP="00DA7F11">
            <w:pPr>
              <w:pStyle w:val="ac"/>
              <w:spacing w:line="240" w:lineRule="auto"/>
              <w:jc w:val="center"/>
              <w:rPr>
                <w:sz w:val="24"/>
                <w:szCs w:val="24"/>
              </w:rPr>
            </w:pPr>
            <w:r w:rsidRPr="009003CC">
              <w:rPr>
                <w:sz w:val="24"/>
                <w:szCs w:val="24"/>
              </w:rPr>
              <w:t>Муниципальное казенное общеобразовательное  учреждение средняя общеобразовательная школа п. Водла Пудожского муниципального района Республики Карелия</w:t>
            </w:r>
          </w:p>
        </w:tc>
        <w:tc>
          <w:tcPr>
            <w:tcW w:w="3260" w:type="dxa"/>
          </w:tcPr>
          <w:p w:rsidR="00DA7F11" w:rsidRPr="009003CC" w:rsidRDefault="00DA7F11" w:rsidP="00DA7F11">
            <w:pPr>
              <w:spacing w:line="240" w:lineRule="auto"/>
              <w:jc w:val="center"/>
              <w:rPr>
                <w:sz w:val="24"/>
                <w:szCs w:val="24"/>
              </w:rPr>
            </w:pPr>
            <w:r w:rsidRPr="009003CC">
              <w:rPr>
                <w:sz w:val="24"/>
                <w:szCs w:val="24"/>
              </w:rPr>
              <w:t>186 179, Республика Карелия,  Пудожский район, п. Водла, ул.Комсомольская, д.17</w:t>
            </w:r>
          </w:p>
          <w:p w:rsidR="00DA7F11" w:rsidRPr="009003CC" w:rsidRDefault="00DA7F11" w:rsidP="00DA7F11">
            <w:pPr>
              <w:pStyle w:val="ac"/>
              <w:spacing w:line="240" w:lineRule="auto"/>
              <w:jc w:val="center"/>
              <w:rPr>
                <w:sz w:val="24"/>
                <w:szCs w:val="24"/>
              </w:rPr>
            </w:pPr>
          </w:p>
        </w:tc>
        <w:tc>
          <w:tcPr>
            <w:tcW w:w="6034" w:type="dxa"/>
          </w:tcPr>
          <w:p w:rsidR="00DA7F11" w:rsidRPr="009003CC" w:rsidRDefault="00DA7F11" w:rsidP="00DA7F11">
            <w:pPr>
              <w:pStyle w:val="ac"/>
              <w:spacing w:line="240" w:lineRule="auto"/>
              <w:jc w:val="center"/>
              <w:rPr>
                <w:sz w:val="24"/>
                <w:szCs w:val="24"/>
              </w:rPr>
            </w:pPr>
            <w:r w:rsidRPr="009003CC">
              <w:rPr>
                <w:sz w:val="24"/>
                <w:szCs w:val="24"/>
              </w:rPr>
              <w:t>8 (81452)3-48-19</w:t>
            </w:r>
          </w:p>
          <w:p w:rsidR="00DA7F11" w:rsidRPr="009003CC" w:rsidRDefault="00955984" w:rsidP="00DA7F11">
            <w:pPr>
              <w:pStyle w:val="ac"/>
              <w:spacing w:line="240" w:lineRule="auto"/>
              <w:jc w:val="center"/>
              <w:rPr>
                <w:sz w:val="24"/>
                <w:szCs w:val="24"/>
              </w:rPr>
            </w:pPr>
            <w:hyperlink r:id="rId10" w:history="1">
              <w:r w:rsidR="00DA7F11" w:rsidRPr="009003CC">
                <w:rPr>
                  <w:rStyle w:val="aff"/>
                  <w:rFonts w:eastAsiaTheme="majorEastAsia"/>
                  <w:sz w:val="24"/>
                  <w:szCs w:val="24"/>
                </w:rPr>
                <w:t>vodlascool@yandex.ru</w:t>
              </w:r>
            </w:hyperlink>
          </w:p>
          <w:p w:rsidR="00DA7F11" w:rsidRPr="009003CC" w:rsidRDefault="00DA7F11" w:rsidP="00DA7F11">
            <w:pPr>
              <w:pStyle w:val="ac"/>
              <w:spacing w:line="240" w:lineRule="auto"/>
              <w:jc w:val="center"/>
              <w:rPr>
                <w:sz w:val="24"/>
                <w:szCs w:val="24"/>
              </w:rPr>
            </w:pPr>
            <w:r w:rsidRPr="009003CC">
              <w:rPr>
                <w:sz w:val="24"/>
                <w:szCs w:val="24"/>
              </w:rPr>
              <w:t>http://vodlaschool.nubex.ru/</w:t>
            </w:r>
          </w:p>
        </w:tc>
      </w:tr>
    </w:tbl>
    <w:p w:rsidR="002A197E" w:rsidRDefault="002A197E" w:rsidP="002D589A">
      <w:pPr>
        <w:spacing w:line="240" w:lineRule="auto"/>
        <w:ind w:firstLine="0"/>
        <w:jc w:val="center"/>
        <w:rPr>
          <w:b/>
          <w:sz w:val="24"/>
          <w:szCs w:val="24"/>
          <w:lang w:eastAsia="ar-SA"/>
        </w:rPr>
      </w:pPr>
    </w:p>
    <w:p w:rsidR="00DA265B" w:rsidRDefault="00DA265B" w:rsidP="002D589A">
      <w:pPr>
        <w:spacing w:line="240" w:lineRule="auto"/>
        <w:ind w:firstLine="0"/>
        <w:jc w:val="center"/>
        <w:rPr>
          <w:b/>
          <w:sz w:val="24"/>
          <w:szCs w:val="24"/>
          <w:lang w:eastAsia="ar-SA"/>
        </w:rPr>
      </w:pPr>
    </w:p>
    <w:p w:rsidR="00DA265B" w:rsidRDefault="00DA265B" w:rsidP="002D589A">
      <w:pPr>
        <w:spacing w:line="240" w:lineRule="auto"/>
        <w:ind w:firstLine="0"/>
        <w:jc w:val="center"/>
        <w:rPr>
          <w:b/>
          <w:sz w:val="24"/>
          <w:szCs w:val="24"/>
          <w:lang w:eastAsia="ar-SA"/>
        </w:rPr>
      </w:pPr>
    </w:p>
    <w:p w:rsidR="00DA265B" w:rsidRDefault="00DA265B" w:rsidP="002D589A">
      <w:pPr>
        <w:spacing w:line="240" w:lineRule="auto"/>
        <w:ind w:firstLine="0"/>
        <w:jc w:val="center"/>
        <w:rPr>
          <w:b/>
          <w:sz w:val="24"/>
          <w:szCs w:val="24"/>
          <w:lang w:eastAsia="ar-SA"/>
        </w:rPr>
      </w:pPr>
    </w:p>
    <w:p w:rsidR="00DA265B" w:rsidRDefault="00DA265B" w:rsidP="002D589A">
      <w:pPr>
        <w:spacing w:line="240" w:lineRule="auto"/>
        <w:ind w:firstLine="0"/>
        <w:jc w:val="center"/>
        <w:rPr>
          <w:b/>
          <w:sz w:val="24"/>
          <w:szCs w:val="24"/>
          <w:lang w:eastAsia="ar-SA"/>
        </w:rPr>
      </w:pPr>
    </w:p>
    <w:p w:rsidR="00DA265B" w:rsidRDefault="00DA265B" w:rsidP="002D589A">
      <w:pPr>
        <w:spacing w:line="240" w:lineRule="auto"/>
        <w:ind w:firstLine="0"/>
        <w:jc w:val="center"/>
        <w:rPr>
          <w:b/>
          <w:sz w:val="24"/>
          <w:szCs w:val="24"/>
          <w:lang w:eastAsia="ar-SA"/>
        </w:rPr>
      </w:pPr>
    </w:p>
    <w:p w:rsidR="00DA265B" w:rsidRDefault="00DA265B" w:rsidP="002D589A">
      <w:pPr>
        <w:spacing w:line="240" w:lineRule="auto"/>
        <w:ind w:firstLine="0"/>
        <w:jc w:val="center"/>
        <w:rPr>
          <w:b/>
          <w:sz w:val="24"/>
          <w:szCs w:val="24"/>
          <w:lang w:eastAsia="ar-SA"/>
        </w:rPr>
      </w:pPr>
    </w:p>
    <w:p w:rsidR="00DA265B" w:rsidRDefault="00DA265B" w:rsidP="002D589A">
      <w:pPr>
        <w:spacing w:line="240" w:lineRule="auto"/>
        <w:ind w:firstLine="0"/>
        <w:jc w:val="center"/>
        <w:rPr>
          <w:b/>
          <w:sz w:val="24"/>
          <w:szCs w:val="24"/>
          <w:lang w:eastAsia="ar-SA"/>
        </w:rPr>
      </w:pPr>
    </w:p>
    <w:p w:rsidR="00DA265B" w:rsidRDefault="00DA265B" w:rsidP="002D589A">
      <w:pPr>
        <w:spacing w:line="240" w:lineRule="auto"/>
        <w:ind w:firstLine="0"/>
        <w:jc w:val="center"/>
        <w:rPr>
          <w:b/>
          <w:sz w:val="24"/>
          <w:szCs w:val="24"/>
          <w:lang w:eastAsia="ar-SA"/>
        </w:rPr>
      </w:pPr>
    </w:p>
    <w:p w:rsidR="00DA265B" w:rsidRDefault="00DA265B" w:rsidP="002D589A">
      <w:pPr>
        <w:spacing w:line="240" w:lineRule="auto"/>
        <w:ind w:firstLine="0"/>
        <w:jc w:val="center"/>
        <w:rPr>
          <w:b/>
          <w:sz w:val="24"/>
          <w:szCs w:val="24"/>
          <w:lang w:eastAsia="ar-SA"/>
        </w:rPr>
      </w:pPr>
    </w:p>
    <w:p w:rsidR="00DA265B" w:rsidRDefault="00DA265B" w:rsidP="002D589A">
      <w:pPr>
        <w:spacing w:line="240" w:lineRule="auto"/>
        <w:ind w:firstLine="0"/>
        <w:jc w:val="center"/>
        <w:rPr>
          <w:b/>
          <w:sz w:val="24"/>
          <w:szCs w:val="24"/>
          <w:lang w:eastAsia="ar-SA"/>
        </w:rPr>
      </w:pPr>
    </w:p>
    <w:p w:rsidR="00DA265B" w:rsidRDefault="00DA265B" w:rsidP="002D589A">
      <w:pPr>
        <w:spacing w:line="240" w:lineRule="auto"/>
        <w:ind w:firstLine="0"/>
        <w:jc w:val="center"/>
        <w:rPr>
          <w:b/>
          <w:sz w:val="24"/>
          <w:szCs w:val="24"/>
          <w:lang w:eastAsia="ar-SA"/>
        </w:rPr>
      </w:pPr>
    </w:p>
    <w:p w:rsidR="00DA265B" w:rsidRDefault="00DA265B" w:rsidP="002D589A">
      <w:pPr>
        <w:spacing w:line="240" w:lineRule="auto"/>
        <w:ind w:firstLine="0"/>
        <w:jc w:val="center"/>
        <w:rPr>
          <w:b/>
          <w:sz w:val="24"/>
          <w:szCs w:val="24"/>
          <w:lang w:eastAsia="ar-SA"/>
        </w:rPr>
      </w:pPr>
    </w:p>
    <w:p w:rsidR="00DA265B" w:rsidRDefault="00DA265B" w:rsidP="002D589A">
      <w:pPr>
        <w:spacing w:line="240" w:lineRule="auto"/>
        <w:ind w:firstLine="0"/>
        <w:jc w:val="center"/>
        <w:rPr>
          <w:b/>
          <w:sz w:val="24"/>
          <w:szCs w:val="24"/>
          <w:lang w:eastAsia="ar-SA"/>
        </w:rPr>
      </w:pPr>
    </w:p>
    <w:p w:rsidR="00DA265B" w:rsidRDefault="00DA265B" w:rsidP="002D589A">
      <w:pPr>
        <w:spacing w:line="240" w:lineRule="auto"/>
        <w:ind w:firstLine="0"/>
        <w:jc w:val="center"/>
        <w:rPr>
          <w:b/>
          <w:sz w:val="24"/>
          <w:szCs w:val="24"/>
          <w:lang w:eastAsia="ar-SA"/>
        </w:rPr>
      </w:pPr>
    </w:p>
    <w:p w:rsidR="00DA265B" w:rsidRPr="009003CC" w:rsidRDefault="00DA265B" w:rsidP="002D589A">
      <w:pPr>
        <w:spacing w:line="240" w:lineRule="auto"/>
        <w:ind w:firstLine="0"/>
        <w:jc w:val="center"/>
        <w:rPr>
          <w:b/>
          <w:sz w:val="24"/>
          <w:szCs w:val="24"/>
          <w:lang w:eastAsia="ar-SA"/>
        </w:rPr>
      </w:pPr>
    </w:p>
    <w:p w:rsidR="009C01B0" w:rsidRPr="009003CC" w:rsidRDefault="009C01B0" w:rsidP="002D589A">
      <w:pPr>
        <w:pStyle w:val="1f5"/>
        <w:spacing w:line="240" w:lineRule="auto"/>
        <w:rPr>
          <w:rFonts w:ascii="Times New Roman" w:hAnsi="Times New Roman" w:cs="Times New Roman"/>
          <w:sz w:val="24"/>
        </w:rPr>
      </w:pPr>
      <w:r w:rsidRPr="009003CC">
        <w:rPr>
          <w:rFonts w:ascii="Times New Roman" w:hAnsi="Times New Roman" w:cs="Times New Roman"/>
          <w:sz w:val="24"/>
        </w:rPr>
        <w:lastRenderedPageBreak/>
        <w:t xml:space="preserve">Приложение </w:t>
      </w:r>
      <w:r w:rsidR="00675EF9" w:rsidRPr="009003CC">
        <w:rPr>
          <w:rFonts w:ascii="Times New Roman" w:hAnsi="Times New Roman" w:cs="Times New Roman"/>
          <w:sz w:val="24"/>
        </w:rPr>
        <w:t>2</w:t>
      </w:r>
    </w:p>
    <w:p w:rsidR="006E6BA4" w:rsidRPr="009003CC" w:rsidRDefault="006E6BA4" w:rsidP="002D589A">
      <w:pPr>
        <w:spacing w:line="240" w:lineRule="auto"/>
        <w:ind w:firstLine="0"/>
        <w:jc w:val="center"/>
        <w:rPr>
          <w:rFonts w:eastAsia="Calibri"/>
          <w:b/>
          <w:sz w:val="24"/>
          <w:szCs w:val="24"/>
          <w:lang w:eastAsia="en-US"/>
        </w:rPr>
      </w:pPr>
      <w:r w:rsidRPr="009003CC">
        <w:rPr>
          <w:rFonts w:eastAsia="Calibri"/>
          <w:b/>
          <w:sz w:val="24"/>
          <w:szCs w:val="24"/>
          <w:lang w:eastAsia="en-US"/>
        </w:rPr>
        <w:t>Критерии и показатели оценки качества условий оказания услуг организациями</w:t>
      </w:r>
      <w:r w:rsidR="008B7E79">
        <w:rPr>
          <w:rFonts w:eastAsia="Calibri"/>
          <w:b/>
          <w:sz w:val="24"/>
          <w:szCs w:val="24"/>
          <w:lang w:eastAsia="en-US"/>
        </w:rPr>
        <w:t xml:space="preserve"> </w:t>
      </w:r>
      <w:r w:rsidR="000B1E06" w:rsidRPr="009003CC">
        <w:rPr>
          <w:rFonts w:eastAsia="Calibri"/>
          <w:b/>
          <w:sz w:val="24"/>
          <w:szCs w:val="24"/>
          <w:lang w:eastAsia="en-US"/>
        </w:rPr>
        <w:t>образовательной</w:t>
      </w:r>
      <w:r w:rsidR="000B0D7E" w:rsidRPr="009003CC">
        <w:rPr>
          <w:rFonts w:eastAsia="Calibri"/>
          <w:b/>
          <w:sz w:val="24"/>
          <w:szCs w:val="24"/>
          <w:lang w:eastAsia="en-US"/>
        </w:rPr>
        <w:t xml:space="preserve"> сферы</w:t>
      </w:r>
    </w:p>
    <w:p w:rsidR="006E6BA4" w:rsidRPr="009003CC" w:rsidRDefault="006E6BA4" w:rsidP="002D589A">
      <w:pPr>
        <w:spacing w:line="240" w:lineRule="auto"/>
        <w:ind w:firstLine="0"/>
        <w:jc w:val="center"/>
        <w:rPr>
          <w:rFonts w:eastAsia="Calibri"/>
          <w:b/>
          <w:sz w:val="24"/>
          <w:szCs w:val="24"/>
          <w:lang w:eastAsia="en-U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3510"/>
        <w:gridCol w:w="5811"/>
        <w:gridCol w:w="5103"/>
      </w:tblGrid>
      <w:tr w:rsidR="006E6BA4" w:rsidRPr="009003CC" w:rsidTr="00F24B63">
        <w:tc>
          <w:tcPr>
            <w:tcW w:w="426" w:type="dxa"/>
          </w:tcPr>
          <w:p w:rsidR="006E6BA4" w:rsidRPr="009003CC" w:rsidRDefault="006E6BA4" w:rsidP="002D589A">
            <w:pPr>
              <w:widowControl w:val="0"/>
              <w:spacing w:line="240" w:lineRule="auto"/>
              <w:ind w:firstLine="0"/>
              <w:rPr>
                <w:sz w:val="24"/>
                <w:szCs w:val="24"/>
              </w:rPr>
            </w:pPr>
          </w:p>
        </w:tc>
        <w:tc>
          <w:tcPr>
            <w:tcW w:w="3510" w:type="dxa"/>
          </w:tcPr>
          <w:p w:rsidR="006E6BA4" w:rsidRPr="009003CC" w:rsidRDefault="006E6BA4" w:rsidP="002D589A">
            <w:pPr>
              <w:widowControl w:val="0"/>
              <w:spacing w:line="240" w:lineRule="auto"/>
              <w:ind w:firstLine="0"/>
              <w:jc w:val="center"/>
              <w:rPr>
                <w:b/>
                <w:sz w:val="24"/>
                <w:szCs w:val="24"/>
              </w:rPr>
            </w:pPr>
            <w:r w:rsidRPr="009003CC">
              <w:rPr>
                <w:b/>
                <w:sz w:val="24"/>
                <w:szCs w:val="24"/>
              </w:rPr>
              <w:t>Критерии</w:t>
            </w:r>
          </w:p>
        </w:tc>
        <w:tc>
          <w:tcPr>
            <w:tcW w:w="5811" w:type="dxa"/>
          </w:tcPr>
          <w:p w:rsidR="006E6BA4" w:rsidRPr="009003CC" w:rsidRDefault="006E6BA4" w:rsidP="002D589A">
            <w:pPr>
              <w:widowControl w:val="0"/>
              <w:spacing w:line="240" w:lineRule="auto"/>
              <w:ind w:firstLine="0"/>
              <w:jc w:val="center"/>
              <w:rPr>
                <w:b/>
                <w:sz w:val="24"/>
                <w:szCs w:val="24"/>
              </w:rPr>
            </w:pPr>
            <w:r w:rsidRPr="009003CC">
              <w:rPr>
                <w:b/>
                <w:sz w:val="24"/>
                <w:szCs w:val="24"/>
              </w:rPr>
              <w:t>Показатели</w:t>
            </w:r>
          </w:p>
        </w:tc>
        <w:tc>
          <w:tcPr>
            <w:tcW w:w="5103" w:type="dxa"/>
          </w:tcPr>
          <w:p w:rsidR="006E6BA4" w:rsidRPr="009003CC" w:rsidRDefault="006E6BA4" w:rsidP="002D589A">
            <w:pPr>
              <w:widowControl w:val="0"/>
              <w:spacing w:line="240" w:lineRule="auto"/>
              <w:ind w:firstLine="0"/>
              <w:jc w:val="center"/>
              <w:rPr>
                <w:b/>
                <w:sz w:val="24"/>
                <w:szCs w:val="24"/>
              </w:rPr>
            </w:pPr>
            <w:r w:rsidRPr="009003CC">
              <w:rPr>
                <w:b/>
                <w:sz w:val="24"/>
                <w:szCs w:val="24"/>
              </w:rPr>
              <w:t xml:space="preserve">Источники информации и способы ее сбора </w:t>
            </w:r>
          </w:p>
        </w:tc>
      </w:tr>
      <w:tr w:rsidR="006E6BA4" w:rsidRPr="009003CC" w:rsidTr="00F24B63">
        <w:tc>
          <w:tcPr>
            <w:tcW w:w="426" w:type="dxa"/>
            <w:vMerge w:val="restart"/>
          </w:tcPr>
          <w:p w:rsidR="006E6BA4" w:rsidRPr="009003CC" w:rsidRDefault="006E6BA4" w:rsidP="002D589A">
            <w:pPr>
              <w:widowControl w:val="0"/>
              <w:spacing w:line="240" w:lineRule="auto"/>
              <w:ind w:firstLine="0"/>
              <w:rPr>
                <w:sz w:val="24"/>
                <w:szCs w:val="24"/>
              </w:rPr>
            </w:pPr>
            <w:r w:rsidRPr="009003CC">
              <w:rPr>
                <w:sz w:val="24"/>
                <w:szCs w:val="24"/>
              </w:rPr>
              <w:t>1.</w:t>
            </w:r>
          </w:p>
        </w:tc>
        <w:tc>
          <w:tcPr>
            <w:tcW w:w="3510" w:type="dxa"/>
            <w:vMerge w:val="restart"/>
          </w:tcPr>
          <w:p w:rsidR="006E6BA4" w:rsidRPr="009003CC" w:rsidRDefault="006E6BA4" w:rsidP="002D589A">
            <w:pPr>
              <w:widowControl w:val="0"/>
              <w:spacing w:line="240" w:lineRule="auto"/>
              <w:ind w:firstLine="0"/>
              <w:rPr>
                <w:sz w:val="24"/>
                <w:szCs w:val="24"/>
              </w:rPr>
            </w:pPr>
            <w:r w:rsidRPr="009003CC">
              <w:rPr>
                <w:sz w:val="24"/>
                <w:szCs w:val="24"/>
              </w:rPr>
              <w:t>ОТКРЫТОСТЬ И ДОСТУПНОСТЬ ИНФОРМАЦИИ ОБ ОРГАНИЗАЦИИ</w:t>
            </w:r>
          </w:p>
          <w:p w:rsidR="006E6BA4" w:rsidRPr="009003CC" w:rsidRDefault="006E6BA4" w:rsidP="002D589A">
            <w:pPr>
              <w:widowControl w:val="0"/>
              <w:spacing w:line="240" w:lineRule="auto"/>
              <w:ind w:firstLine="0"/>
              <w:rPr>
                <w:i/>
                <w:sz w:val="24"/>
                <w:szCs w:val="24"/>
              </w:rPr>
            </w:pPr>
            <w:r w:rsidRPr="009003CC">
              <w:rPr>
                <w:i/>
                <w:sz w:val="24"/>
                <w:szCs w:val="24"/>
              </w:rPr>
              <w:t>(установлен для организаций в сфере культуры, охраны здоровья, образования, социального обслуживания и федеральных учреждений медико-социальной экспертизы)</w:t>
            </w:r>
          </w:p>
        </w:tc>
        <w:tc>
          <w:tcPr>
            <w:tcW w:w="5811" w:type="dxa"/>
          </w:tcPr>
          <w:p w:rsidR="006E6BA4" w:rsidRPr="009003CC" w:rsidRDefault="006E6BA4" w:rsidP="002D589A">
            <w:pPr>
              <w:widowControl w:val="0"/>
              <w:spacing w:line="240" w:lineRule="auto"/>
              <w:ind w:firstLine="0"/>
              <w:rPr>
                <w:sz w:val="24"/>
                <w:szCs w:val="24"/>
              </w:rPr>
            </w:pPr>
            <w:r w:rsidRPr="009003CC">
              <w:rPr>
                <w:sz w:val="24"/>
                <w:szCs w:val="24"/>
              </w:rPr>
              <w:t>1.1. Соответствие информации о деятельности организации,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w:t>
            </w:r>
          </w:p>
        </w:tc>
        <w:tc>
          <w:tcPr>
            <w:tcW w:w="5103" w:type="dxa"/>
          </w:tcPr>
          <w:p w:rsidR="006E6BA4" w:rsidRPr="009003CC" w:rsidRDefault="006E6BA4" w:rsidP="002D589A">
            <w:pPr>
              <w:widowControl w:val="0"/>
              <w:spacing w:line="240" w:lineRule="auto"/>
              <w:ind w:firstLine="0"/>
              <w:rPr>
                <w:sz w:val="24"/>
                <w:szCs w:val="24"/>
              </w:rPr>
            </w:pPr>
            <w:r w:rsidRPr="009003CC">
              <w:rPr>
                <w:sz w:val="24"/>
                <w:szCs w:val="24"/>
              </w:rPr>
              <w:t>Анализ информационных стендов в помещении организации и официальных сайтов организации.</w:t>
            </w:r>
          </w:p>
        </w:tc>
      </w:tr>
      <w:tr w:rsidR="006E6BA4" w:rsidRPr="009003CC" w:rsidTr="00F24B63">
        <w:tc>
          <w:tcPr>
            <w:tcW w:w="426" w:type="dxa"/>
            <w:vMerge/>
          </w:tcPr>
          <w:p w:rsidR="006E6BA4" w:rsidRPr="009003CC" w:rsidRDefault="006E6BA4" w:rsidP="002D589A">
            <w:pPr>
              <w:widowControl w:val="0"/>
              <w:spacing w:line="240" w:lineRule="auto"/>
              <w:ind w:firstLine="0"/>
              <w:rPr>
                <w:sz w:val="24"/>
                <w:szCs w:val="24"/>
              </w:rPr>
            </w:pPr>
          </w:p>
        </w:tc>
        <w:tc>
          <w:tcPr>
            <w:tcW w:w="3510" w:type="dxa"/>
            <w:vMerge/>
          </w:tcPr>
          <w:p w:rsidR="006E6BA4" w:rsidRPr="009003CC" w:rsidRDefault="006E6BA4" w:rsidP="002D589A">
            <w:pPr>
              <w:widowControl w:val="0"/>
              <w:spacing w:line="240" w:lineRule="auto"/>
              <w:ind w:firstLine="0"/>
              <w:rPr>
                <w:sz w:val="24"/>
                <w:szCs w:val="24"/>
              </w:rPr>
            </w:pPr>
          </w:p>
        </w:tc>
        <w:tc>
          <w:tcPr>
            <w:tcW w:w="5811" w:type="dxa"/>
          </w:tcPr>
          <w:p w:rsidR="006E6BA4" w:rsidRPr="009003CC" w:rsidRDefault="006E6BA4" w:rsidP="002D589A">
            <w:pPr>
              <w:widowControl w:val="0"/>
              <w:spacing w:line="240" w:lineRule="auto"/>
              <w:ind w:firstLine="0"/>
              <w:rPr>
                <w:sz w:val="24"/>
                <w:szCs w:val="24"/>
              </w:rPr>
            </w:pPr>
            <w:r w:rsidRPr="009003CC">
              <w:rPr>
                <w:sz w:val="24"/>
                <w:szCs w:val="24"/>
              </w:rPr>
              <w:t>1.2. Наличие на официальном сайте организации информация о дистанционных способах обратной связи и взаимодействия с получателями услуг и их функционирование</w:t>
            </w:r>
          </w:p>
        </w:tc>
        <w:tc>
          <w:tcPr>
            <w:tcW w:w="5103" w:type="dxa"/>
          </w:tcPr>
          <w:p w:rsidR="006E6BA4" w:rsidRPr="009003CC" w:rsidRDefault="006E6BA4" w:rsidP="002D589A">
            <w:pPr>
              <w:widowControl w:val="0"/>
              <w:spacing w:line="240" w:lineRule="auto"/>
              <w:ind w:firstLine="0"/>
              <w:rPr>
                <w:sz w:val="24"/>
                <w:szCs w:val="24"/>
              </w:rPr>
            </w:pPr>
            <w:r w:rsidRPr="009003CC">
              <w:rPr>
                <w:sz w:val="24"/>
                <w:szCs w:val="24"/>
              </w:rPr>
              <w:t>Анализ официальных сайтов организации.</w:t>
            </w:r>
          </w:p>
        </w:tc>
      </w:tr>
      <w:tr w:rsidR="006E6BA4" w:rsidRPr="009003CC" w:rsidTr="00F24B63">
        <w:tc>
          <w:tcPr>
            <w:tcW w:w="426" w:type="dxa"/>
            <w:vMerge/>
          </w:tcPr>
          <w:p w:rsidR="006E6BA4" w:rsidRPr="009003CC" w:rsidRDefault="006E6BA4" w:rsidP="002D589A">
            <w:pPr>
              <w:widowControl w:val="0"/>
              <w:spacing w:line="240" w:lineRule="auto"/>
              <w:ind w:firstLine="0"/>
              <w:rPr>
                <w:sz w:val="24"/>
                <w:szCs w:val="24"/>
              </w:rPr>
            </w:pPr>
          </w:p>
        </w:tc>
        <w:tc>
          <w:tcPr>
            <w:tcW w:w="3510" w:type="dxa"/>
            <w:vMerge/>
          </w:tcPr>
          <w:p w:rsidR="006E6BA4" w:rsidRPr="009003CC" w:rsidRDefault="006E6BA4" w:rsidP="002D589A">
            <w:pPr>
              <w:widowControl w:val="0"/>
              <w:spacing w:line="240" w:lineRule="auto"/>
              <w:ind w:firstLine="0"/>
              <w:rPr>
                <w:sz w:val="24"/>
                <w:szCs w:val="24"/>
              </w:rPr>
            </w:pPr>
          </w:p>
        </w:tc>
        <w:tc>
          <w:tcPr>
            <w:tcW w:w="5811" w:type="dxa"/>
          </w:tcPr>
          <w:p w:rsidR="006E6BA4" w:rsidRPr="009003CC" w:rsidRDefault="006E6BA4" w:rsidP="002D589A">
            <w:pPr>
              <w:widowControl w:val="0"/>
              <w:spacing w:line="240" w:lineRule="auto"/>
              <w:ind w:firstLine="0"/>
              <w:rPr>
                <w:sz w:val="24"/>
                <w:szCs w:val="24"/>
              </w:rPr>
            </w:pPr>
            <w:r w:rsidRPr="009003CC">
              <w:rPr>
                <w:sz w:val="24"/>
                <w:szCs w:val="24"/>
              </w:rPr>
              <w:t>1.3. Доля получателей услуг, удовлетворенных открытостью, полнотой и доступностью информации о деятельности организации</w:t>
            </w:r>
          </w:p>
        </w:tc>
        <w:tc>
          <w:tcPr>
            <w:tcW w:w="5103" w:type="dxa"/>
          </w:tcPr>
          <w:p w:rsidR="006E6BA4" w:rsidRPr="009003CC" w:rsidRDefault="006E6BA4" w:rsidP="002D589A">
            <w:pPr>
              <w:widowControl w:val="0"/>
              <w:spacing w:line="240" w:lineRule="auto"/>
              <w:ind w:firstLine="0"/>
              <w:rPr>
                <w:sz w:val="24"/>
                <w:szCs w:val="24"/>
              </w:rPr>
            </w:pPr>
            <w:r w:rsidRPr="009003CC">
              <w:rPr>
                <w:sz w:val="24"/>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6E6BA4" w:rsidRPr="009003CC" w:rsidRDefault="006E6BA4" w:rsidP="002D589A">
            <w:pPr>
              <w:widowControl w:val="0"/>
              <w:spacing w:line="240" w:lineRule="auto"/>
              <w:ind w:firstLine="0"/>
              <w:rPr>
                <w:sz w:val="24"/>
                <w:szCs w:val="24"/>
              </w:rPr>
            </w:pPr>
            <w:r w:rsidRPr="009003CC">
              <w:rPr>
                <w:sz w:val="24"/>
                <w:szCs w:val="24"/>
              </w:rPr>
              <w:t>Рекомендуемый образец Анкеты для опроса получателей услуг, вопросы 2 и 4.</w:t>
            </w:r>
          </w:p>
        </w:tc>
      </w:tr>
      <w:tr w:rsidR="006E6BA4" w:rsidRPr="009003CC" w:rsidTr="00F24B63">
        <w:trPr>
          <w:trHeight w:val="622"/>
        </w:trPr>
        <w:tc>
          <w:tcPr>
            <w:tcW w:w="426" w:type="dxa"/>
            <w:vMerge w:val="restart"/>
          </w:tcPr>
          <w:p w:rsidR="006E6BA4" w:rsidRPr="009003CC" w:rsidRDefault="006E6BA4" w:rsidP="002D589A">
            <w:pPr>
              <w:widowControl w:val="0"/>
              <w:spacing w:line="240" w:lineRule="auto"/>
              <w:ind w:firstLine="0"/>
              <w:rPr>
                <w:sz w:val="24"/>
                <w:szCs w:val="24"/>
              </w:rPr>
            </w:pPr>
            <w:r w:rsidRPr="009003CC">
              <w:rPr>
                <w:sz w:val="24"/>
                <w:szCs w:val="24"/>
              </w:rPr>
              <w:t xml:space="preserve">2. </w:t>
            </w:r>
          </w:p>
        </w:tc>
        <w:tc>
          <w:tcPr>
            <w:tcW w:w="3510" w:type="dxa"/>
            <w:vMerge w:val="restart"/>
          </w:tcPr>
          <w:p w:rsidR="007655C8" w:rsidRPr="009003CC" w:rsidRDefault="007655C8" w:rsidP="002D589A">
            <w:pPr>
              <w:widowControl w:val="0"/>
              <w:spacing w:line="240" w:lineRule="auto"/>
              <w:ind w:firstLine="0"/>
              <w:rPr>
                <w:sz w:val="24"/>
                <w:szCs w:val="24"/>
              </w:rPr>
            </w:pPr>
            <w:r w:rsidRPr="009003CC">
              <w:rPr>
                <w:sz w:val="24"/>
                <w:szCs w:val="24"/>
              </w:rPr>
              <w:t>КОМФОРТНОСТЬ УСЛОВИЙ ПРЕДОСТАВЛЕНИЯ УСЛУГ</w:t>
            </w:r>
          </w:p>
          <w:p w:rsidR="001E5E89" w:rsidRPr="009003CC" w:rsidRDefault="001E5E89" w:rsidP="002D589A">
            <w:pPr>
              <w:widowControl w:val="0"/>
              <w:spacing w:line="240" w:lineRule="auto"/>
              <w:ind w:firstLine="0"/>
              <w:rPr>
                <w:i/>
                <w:sz w:val="24"/>
                <w:szCs w:val="24"/>
              </w:rPr>
            </w:pPr>
          </w:p>
          <w:p w:rsidR="006E6BA4" w:rsidRPr="009003CC" w:rsidRDefault="007655C8" w:rsidP="002D589A">
            <w:pPr>
              <w:widowControl w:val="0"/>
              <w:spacing w:line="240" w:lineRule="auto"/>
              <w:ind w:firstLine="0"/>
              <w:rPr>
                <w:i/>
                <w:sz w:val="24"/>
                <w:szCs w:val="24"/>
              </w:rPr>
            </w:pPr>
            <w:r w:rsidRPr="009003CC">
              <w:rPr>
                <w:i/>
                <w:sz w:val="24"/>
                <w:szCs w:val="24"/>
              </w:rPr>
              <w:t xml:space="preserve">(установлен для организаций в сфере образования и культуры, кроме организаций культуры, осуществляющих создание, исполнение, показ и интерпретацию произведений литературы и искусства, для которых в целях определения итоговой оценки качества по </w:t>
            </w:r>
            <w:r w:rsidRPr="009003CC">
              <w:rPr>
                <w:i/>
                <w:sz w:val="24"/>
                <w:szCs w:val="24"/>
              </w:rPr>
              <w:lastRenderedPageBreak/>
              <w:t>организации в целом используется расчетная величина значения данного критерия)</w:t>
            </w:r>
          </w:p>
        </w:tc>
        <w:tc>
          <w:tcPr>
            <w:tcW w:w="5811" w:type="dxa"/>
          </w:tcPr>
          <w:p w:rsidR="006E6BA4" w:rsidRPr="009003CC" w:rsidRDefault="006E6BA4" w:rsidP="002D589A">
            <w:pPr>
              <w:widowControl w:val="0"/>
              <w:spacing w:line="240" w:lineRule="auto"/>
              <w:ind w:firstLine="0"/>
              <w:rPr>
                <w:sz w:val="24"/>
                <w:szCs w:val="24"/>
              </w:rPr>
            </w:pPr>
            <w:r w:rsidRPr="009003CC">
              <w:rPr>
                <w:sz w:val="24"/>
                <w:szCs w:val="24"/>
              </w:rPr>
              <w:lastRenderedPageBreak/>
              <w:t xml:space="preserve">2.1. </w:t>
            </w:r>
            <w:r w:rsidRPr="009003CC">
              <w:rPr>
                <w:color w:val="000000"/>
                <w:sz w:val="24"/>
                <w:szCs w:val="24"/>
              </w:rPr>
              <w:t xml:space="preserve">Обеспечение в организации комфортных условий для предоставления услуг </w:t>
            </w:r>
          </w:p>
        </w:tc>
        <w:tc>
          <w:tcPr>
            <w:tcW w:w="5103" w:type="dxa"/>
          </w:tcPr>
          <w:p w:rsidR="006E6BA4" w:rsidRPr="009003CC" w:rsidRDefault="006E6BA4" w:rsidP="002D589A">
            <w:pPr>
              <w:widowControl w:val="0"/>
              <w:spacing w:line="240" w:lineRule="auto"/>
              <w:ind w:firstLine="0"/>
              <w:rPr>
                <w:sz w:val="24"/>
                <w:szCs w:val="24"/>
              </w:rPr>
            </w:pPr>
            <w:r w:rsidRPr="009003CC">
              <w:rPr>
                <w:sz w:val="24"/>
                <w:szCs w:val="24"/>
              </w:rPr>
              <w:t>Изучение условий в помещении организации.</w:t>
            </w:r>
          </w:p>
        </w:tc>
      </w:tr>
      <w:tr w:rsidR="007655C8" w:rsidRPr="009003CC" w:rsidTr="00F24B63">
        <w:trPr>
          <w:trHeight w:val="407"/>
        </w:trPr>
        <w:tc>
          <w:tcPr>
            <w:tcW w:w="426" w:type="dxa"/>
            <w:vMerge/>
          </w:tcPr>
          <w:p w:rsidR="007655C8" w:rsidRPr="009003CC" w:rsidRDefault="007655C8" w:rsidP="002D589A">
            <w:pPr>
              <w:widowControl w:val="0"/>
              <w:spacing w:line="240" w:lineRule="auto"/>
              <w:ind w:firstLine="0"/>
              <w:rPr>
                <w:sz w:val="24"/>
                <w:szCs w:val="24"/>
              </w:rPr>
            </w:pPr>
          </w:p>
        </w:tc>
        <w:tc>
          <w:tcPr>
            <w:tcW w:w="3510" w:type="dxa"/>
            <w:vMerge/>
          </w:tcPr>
          <w:p w:rsidR="007655C8" w:rsidRPr="009003CC" w:rsidRDefault="007655C8" w:rsidP="002D589A">
            <w:pPr>
              <w:widowControl w:val="0"/>
              <w:spacing w:line="240" w:lineRule="auto"/>
              <w:ind w:firstLine="0"/>
              <w:rPr>
                <w:sz w:val="24"/>
                <w:szCs w:val="24"/>
              </w:rPr>
            </w:pPr>
          </w:p>
        </w:tc>
        <w:tc>
          <w:tcPr>
            <w:tcW w:w="5811" w:type="dxa"/>
          </w:tcPr>
          <w:p w:rsidR="007655C8" w:rsidRPr="009003CC" w:rsidRDefault="007655C8" w:rsidP="002D589A">
            <w:pPr>
              <w:widowControl w:val="0"/>
              <w:spacing w:line="240" w:lineRule="auto"/>
              <w:ind w:firstLine="0"/>
              <w:rPr>
                <w:i/>
                <w:color w:val="000000"/>
                <w:sz w:val="24"/>
                <w:szCs w:val="24"/>
              </w:rPr>
            </w:pPr>
            <w:r w:rsidRPr="009003CC">
              <w:rPr>
                <w:i/>
                <w:color w:val="000000"/>
                <w:sz w:val="24"/>
                <w:szCs w:val="24"/>
              </w:rPr>
              <w:t>2.2. Показатель не установлен – для итоговой оценки организации используется расчетная величина</w:t>
            </w:r>
          </w:p>
        </w:tc>
        <w:tc>
          <w:tcPr>
            <w:tcW w:w="5103" w:type="dxa"/>
          </w:tcPr>
          <w:p w:rsidR="007655C8" w:rsidRPr="009003CC" w:rsidRDefault="007655C8" w:rsidP="002D589A">
            <w:pPr>
              <w:widowControl w:val="0"/>
              <w:spacing w:line="240" w:lineRule="auto"/>
              <w:ind w:firstLine="0"/>
              <w:rPr>
                <w:i/>
                <w:color w:val="000000"/>
                <w:sz w:val="24"/>
                <w:szCs w:val="24"/>
              </w:rPr>
            </w:pPr>
            <w:r w:rsidRPr="009003CC">
              <w:rPr>
                <w:i/>
                <w:color w:val="000000"/>
                <w:sz w:val="24"/>
                <w:szCs w:val="24"/>
              </w:rPr>
              <w:t>Расчетная величина значения показателя</w:t>
            </w:r>
          </w:p>
        </w:tc>
      </w:tr>
      <w:tr w:rsidR="006E6BA4" w:rsidRPr="009003CC" w:rsidTr="00F24B63">
        <w:trPr>
          <w:trHeight w:val="622"/>
        </w:trPr>
        <w:tc>
          <w:tcPr>
            <w:tcW w:w="426" w:type="dxa"/>
            <w:vMerge/>
          </w:tcPr>
          <w:p w:rsidR="006E6BA4" w:rsidRPr="009003CC" w:rsidRDefault="006E6BA4" w:rsidP="002D589A">
            <w:pPr>
              <w:widowControl w:val="0"/>
              <w:spacing w:line="240" w:lineRule="auto"/>
              <w:ind w:firstLine="0"/>
              <w:rPr>
                <w:sz w:val="24"/>
                <w:szCs w:val="24"/>
              </w:rPr>
            </w:pPr>
          </w:p>
        </w:tc>
        <w:tc>
          <w:tcPr>
            <w:tcW w:w="3510" w:type="dxa"/>
            <w:vMerge/>
          </w:tcPr>
          <w:p w:rsidR="006E6BA4" w:rsidRPr="009003CC" w:rsidRDefault="006E6BA4" w:rsidP="002D589A">
            <w:pPr>
              <w:widowControl w:val="0"/>
              <w:spacing w:line="240" w:lineRule="auto"/>
              <w:ind w:firstLine="0"/>
              <w:rPr>
                <w:sz w:val="24"/>
                <w:szCs w:val="24"/>
              </w:rPr>
            </w:pPr>
          </w:p>
        </w:tc>
        <w:tc>
          <w:tcPr>
            <w:tcW w:w="5811" w:type="dxa"/>
          </w:tcPr>
          <w:p w:rsidR="006E6BA4" w:rsidRPr="009003CC" w:rsidRDefault="006E6BA4" w:rsidP="002D589A">
            <w:pPr>
              <w:widowControl w:val="0"/>
              <w:spacing w:line="240" w:lineRule="auto"/>
              <w:ind w:firstLine="0"/>
              <w:rPr>
                <w:sz w:val="24"/>
                <w:szCs w:val="24"/>
              </w:rPr>
            </w:pPr>
            <w:r w:rsidRPr="009003CC">
              <w:rPr>
                <w:sz w:val="24"/>
                <w:szCs w:val="24"/>
              </w:rPr>
              <w:t>2.3. Доля получателей услуг, удовлетворенных комфортностью предоставления услуг</w:t>
            </w:r>
          </w:p>
        </w:tc>
        <w:tc>
          <w:tcPr>
            <w:tcW w:w="5103" w:type="dxa"/>
          </w:tcPr>
          <w:p w:rsidR="006E6BA4" w:rsidRPr="009003CC" w:rsidRDefault="006E6BA4" w:rsidP="002D589A">
            <w:pPr>
              <w:widowControl w:val="0"/>
              <w:spacing w:line="240" w:lineRule="auto"/>
              <w:ind w:firstLine="0"/>
              <w:rPr>
                <w:sz w:val="24"/>
                <w:szCs w:val="24"/>
              </w:rPr>
            </w:pPr>
            <w:r w:rsidRPr="009003CC">
              <w:rPr>
                <w:sz w:val="24"/>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6E6BA4" w:rsidRPr="009003CC" w:rsidRDefault="006E6BA4" w:rsidP="002D589A">
            <w:pPr>
              <w:widowControl w:val="0"/>
              <w:spacing w:line="240" w:lineRule="auto"/>
              <w:ind w:firstLine="0"/>
              <w:rPr>
                <w:sz w:val="24"/>
                <w:szCs w:val="24"/>
              </w:rPr>
            </w:pPr>
            <w:r w:rsidRPr="009003CC">
              <w:rPr>
                <w:sz w:val="24"/>
                <w:szCs w:val="24"/>
              </w:rPr>
              <w:t>Рекомендуемый образец Анкеты для опроса получателей услуг, вопрос 6.</w:t>
            </w:r>
          </w:p>
        </w:tc>
      </w:tr>
      <w:tr w:rsidR="006E6BA4" w:rsidRPr="009003CC" w:rsidTr="00F24B63">
        <w:trPr>
          <w:trHeight w:val="561"/>
        </w:trPr>
        <w:tc>
          <w:tcPr>
            <w:tcW w:w="426" w:type="dxa"/>
            <w:vMerge w:val="restart"/>
          </w:tcPr>
          <w:p w:rsidR="006E6BA4" w:rsidRPr="009003CC" w:rsidRDefault="006E6BA4" w:rsidP="002D589A">
            <w:pPr>
              <w:widowControl w:val="0"/>
              <w:spacing w:line="240" w:lineRule="auto"/>
              <w:ind w:firstLine="0"/>
              <w:rPr>
                <w:sz w:val="24"/>
                <w:szCs w:val="24"/>
              </w:rPr>
            </w:pPr>
            <w:r w:rsidRPr="009003CC">
              <w:rPr>
                <w:sz w:val="24"/>
                <w:szCs w:val="24"/>
              </w:rPr>
              <w:lastRenderedPageBreak/>
              <w:t xml:space="preserve">3. </w:t>
            </w:r>
          </w:p>
        </w:tc>
        <w:tc>
          <w:tcPr>
            <w:tcW w:w="3510" w:type="dxa"/>
            <w:vMerge w:val="restart"/>
          </w:tcPr>
          <w:p w:rsidR="006E6BA4" w:rsidRPr="009003CC" w:rsidRDefault="006E6BA4" w:rsidP="002D589A">
            <w:pPr>
              <w:spacing w:line="240" w:lineRule="auto"/>
              <w:ind w:firstLine="0"/>
              <w:rPr>
                <w:rFonts w:eastAsia="Calibri"/>
                <w:sz w:val="24"/>
                <w:szCs w:val="24"/>
                <w:lang w:eastAsia="en-US"/>
              </w:rPr>
            </w:pPr>
            <w:r w:rsidRPr="009003CC">
              <w:rPr>
                <w:rFonts w:eastAsia="Calibri"/>
                <w:sz w:val="24"/>
                <w:szCs w:val="24"/>
                <w:lang w:eastAsia="en-US"/>
              </w:rPr>
              <w:t>ДОСТУПНОСТЬ УСЛУГ ДЛЯ ИНВАЛИДОВ</w:t>
            </w:r>
          </w:p>
          <w:p w:rsidR="006E6BA4" w:rsidRPr="009003CC" w:rsidRDefault="006E6BA4" w:rsidP="002D589A">
            <w:pPr>
              <w:widowControl w:val="0"/>
              <w:spacing w:line="240" w:lineRule="auto"/>
              <w:ind w:firstLine="0"/>
              <w:rPr>
                <w:sz w:val="24"/>
                <w:szCs w:val="24"/>
              </w:rPr>
            </w:pPr>
            <w:r w:rsidRPr="009003CC">
              <w:rPr>
                <w:i/>
                <w:sz w:val="24"/>
                <w:szCs w:val="24"/>
              </w:rPr>
              <w:t>(установлен для организаций в сфере культуры, охраны здоровья, образования, социального обслуживания и федеральных учреждений медико-социальной экспертизы)</w:t>
            </w:r>
          </w:p>
          <w:p w:rsidR="006E6BA4" w:rsidRPr="009003CC" w:rsidRDefault="006E6BA4" w:rsidP="002D589A">
            <w:pPr>
              <w:widowControl w:val="0"/>
              <w:spacing w:line="240" w:lineRule="auto"/>
              <w:ind w:firstLine="0"/>
              <w:rPr>
                <w:sz w:val="24"/>
                <w:szCs w:val="24"/>
              </w:rPr>
            </w:pPr>
          </w:p>
        </w:tc>
        <w:tc>
          <w:tcPr>
            <w:tcW w:w="5811" w:type="dxa"/>
          </w:tcPr>
          <w:p w:rsidR="006E6BA4" w:rsidRPr="009003CC" w:rsidRDefault="006E6BA4" w:rsidP="002D589A">
            <w:pPr>
              <w:widowControl w:val="0"/>
              <w:spacing w:line="240" w:lineRule="auto"/>
              <w:ind w:firstLine="0"/>
              <w:rPr>
                <w:sz w:val="24"/>
                <w:szCs w:val="24"/>
              </w:rPr>
            </w:pPr>
            <w:r w:rsidRPr="009003CC">
              <w:rPr>
                <w:sz w:val="24"/>
                <w:szCs w:val="24"/>
              </w:rPr>
              <w:t>3.1. Оборудование помещений организации социальной сферы и прилегающей к ней территории с учетом доступности для инвалидов</w:t>
            </w:r>
          </w:p>
        </w:tc>
        <w:tc>
          <w:tcPr>
            <w:tcW w:w="5103" w:type="dxa"/>
          </w:tcPr>
          <w:p w:rsidR="006E6BA4" w:rsidRPr="009003CC" w:rsidRDefault="006E6BA4" w:rsidP="002D589A">
            <w:pPr>
              <w:widowControl w:val="0"/>
              <w:spacing w:line="240" w:lineRule="auto"/>
              <w:ind w:firstLine="0"/>
              <w:rPr>
                <w:sz w:val="24"/>
                <w:szCs w:val="24"/>
              </w:rPr>
            </w:pPr>
            <w:r w:rsidRPr="009003CC">
              <w:rPr>
                <w:sz w:val="24"/>
                <w:szCs w:val="24"/>
              </w:rPr>
              <w:t>Изучение условий доступности организаций для инвалидов.</w:t>
            </w:r>
          </w:p>
        </w:tc>
      </w:tr>
      <w:tr w:rsidR="006E6BA4" w:rsidRPr="009003CC" w:rsidTr="00F24B63">
        <w:trPr>
          <w:trHeight w:val="561"/>
        </w:trPr>
        <w:tc>
          <w:tcPr>
            <w:tcW w:w="426" w:type="dxa"/>
            <w:vMerge/>
          </w:tcPr>
          <w:p w:rsidR="006E6BA4" w:rsidRPr="009003CC" w:rsidRDefault="006E6BA4" w:rsidP="002D589A">
            <w:pPr>
              <w:widowControl w:val="0"/>
              <w:spacing w:line="240" w:lineRule="auto"/>
              <w:ind w:firstLine="0"/>
              <w:rPr>
                <w:sz w:val="24"/>
                <w:szCs w:val="24"/>
              </w:rPr>
            </w:pPr>
          </w:p>
        </w:tc>
        <w:tc>
          <w:tcPr>
            <w:tcW w:w="3510" w:type="dxa"/>
            <w:vMerge/>
          </w:tcPr>
          <w:p w:rsidR="006E6BA4" w:rsidRPr="009003CC" w:rsidRDefault="006E6BA4" w:rsidP="002D589A">
            <w:pPr>
              <w:spacing w:line="240" w:lineRule="auto"/>
              <w:ind w:firstLine="0"/>
              <w:rPr>
                <w:rFonts w:eastAsia="Calibri"/>
                <w:sz w:val="24"/>
                <w:szCs w:val="24"/>
                <w:lang w:eastAsia="en-US"/>
              </w:rPr>
            </w:pPr>
          </w:p>
        </w:tc>
        <w:tc>
          <w:tcPr>
            <w:tcW w:w="5811" w:type="dxa"/>
          </w:tcPr>
          <w:p w:rsidR="006E6BA4" w:rsidRPr="009003CC" w:rsidRDefault="006E6BA4" w:rsidP="002D589A">
            <w:pPr>
              <w:widowControl w:val="0"/>
              <w:spacing w:line="240" w:lineRule="auto"/>
              <w:ind w:firstLine="0"/>
              <w:rPr>
                <w:sz w:val="24"/>
                <w:szCs w:val="24"/>
              </w:rPr>
            </w:pPr>
            <w:r w:rsidRPr="009003CC">
              <w:rPr>
                <w:sz w:val="24"/>
                <w:szCs w:val="24"/>
              </w:rPr>
              <w:t>3.2. </w:t>
            </w:r>
            <w:r w:rsidRPr="009003CC">
              <w:rPr>
                <w:color w:val="000000"/>
                <w:sz w:val="24"/>
                <w:szCs w:val="24"/>
              </w:rPr>
              <w:t>Обеспечение в организации социальной сферы условий доступности, позволяющих инвалидам получать услуги наравне с другими</w:t>
            </w:r>
          </w:p>
        </w:tc>
        <w:tc>
          <w:tcPr>
            <w:tcW w:w="5103" w:type="dxa"/>
          </w:tcPr>
          <w:p w:rsidR="006E6BA4" w:rsidRPr="009003CC" w:rsidRDefault="006E6BA4" w:rsidP="002D589A">
            <w:pPr>
              <w:widowControl w:val="0"/>
              <w:spacing w:line="240" w:lineRule="auto"/>
              <w:ind w:firstLine="0"/>
              <w:rPr>
                <w:sz w:val="24"/>
                <w:szCs w:val="24"/>
              </w:rPr>
            </w:pPr>
            <w:r w:rsidRPr="009003CC">
              <w:rPr>
                <w:sz w:val="24"/>
                <w:szCs w:val="24"/>
              </w:rPr>
              <w:t>Изучение условий доступности услуг для инвалидов.</w:t>
            </w:r>
          </w:p>
        </w:tc>
      </w:tr>
      <w:tr w:rsidR="006E6BA4" w:rsidRPr="009003CC" w:rsidTr="00F24B63">
        <w:trPr>
          <w:trHeight w:val="561"/>
        </w:trPr>
        <w:tc>
          <w:tcPr>
            <w:tcW w:w="426" w:type="dxa"/>
            <w:vMerge/>
          </w:tcPr>
          <w:p w:rsidR="006E6BA4" w:rsidRPr="009003CC" w:rsidRDefault="006E6BA4" w:rsidP="002D589A">
            <w:pPr>
              <w:widowControl w:val="0"/>
              <w:spacing w:line="240" w:lineRule="auto"/>
              <w:ind w:firstLine="0"/>
              <w:rPr>
                <w:sz w:val="24"/>
                <w:szCs w:val="24"/>
              </w:rPr>
            </w:pPr>
          </w:p>
        </w:tc>
        <w:tc>
          <w:tcPr>
            <w:tcW w:w="3510" w:type="dxa"/>
            <w:vMerge/>
          </w:tcPr>
          <w:p w:rsidR="006E6BA4" w:rsidRPr="009003CC" w:rsidRDefault="006E6BA4" w:rsidP="002D589A">
            <w:pPr>
              <w:spacing w:line="240" w:lineRule="auto"/>
              <w:ind w:firstLine="0"/>
              <w:rPr>
                <w:rFonts w:eastAsia="Calibri"/>
                <w:sz w:val="24"/>
                <w:szCs w:val="24"/>
                <w:lang w:eastAsia="en-US"/>
              </w:rPr>
            </w:pPr>
          </w:p>
        </w:tc>
        <w:tc>
          <w:tcPr>
            <w:tcW w:w="5811" w:type="dxa"/>
          </w:tcPr>
          <w:p w:rsidR="006E6BA4" w:rsidRPr="009003CC" w:rsidRDefault="006E6BA4" w:rsidP="002D589A">
            <w:pPr>
              <w:widowControl w:val="0"/>
              <w:spacing w:line="240" w:lineRule="auto"/>
              <w:ind w:firstLine="0"/>
              <w:rPr>
                <w:sz w:val="24"/>
                <w:szCs w:val="24"/>
              </w:rPr>
            </w:pPr>
            <w:r w:rsidRPr="009003CC">
              <w:rPr>
                <w:sz w:val="24"/>
                <w:szCs w:val="24"/>
              </w:rPr>
              <w:t>3.3. Доля получателей услуг, удовлетворенных доступностью услуг для инвалидов</w:t>
            </w:r>
          </w:p>
        </w:tc>
        <w:tc>
          <w:tcPr>
            <w:tcW w:w="5103" w:type="dxa"/>
          </w:tcPr>
          <w:p w:rsidR="006E6BA4" w:rsidRPr="009003CC" w:rsidRDefault="006E6BA4" w:rsidP="002D589A">
            <w:pPr>
              <w:widowControl w:val="0"/>
              <w:spacing w:line="240" w:lineRule="auto"/>
              <w:ind w:firstLine="0"/>
              <w:rPr>
                <w:sz w:val="24"/>
                <w:szCs w:val="24"/>
              </w:rPr>
            </w:pPr>
            <w:r w:rsidRPr="009003CC">
              <w:rPr>
                <w:sz w:val="24"/>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6E6BA4" w:rsidRPr="009003CC" w:rsidRDefault="006E6BA4" w:rsidP="002D589A">
            <w:pPr>
              <w:widowControl w:val="0"/>
              <w:spacing w:line="240" w:lineRule="auto"/>
              <w:ind w:firstLine="0"/>
              <w:rPr>
                <w:sz w:val="24"/>
                <w:szCs w:val="24"/>
              </w:rPr>
            </w:pPr>
            <w:r w:rsidRPr="009003CC">
              <w:rPr>
                <w:sz w:val="24"/>
                <w:szCs w:val="24"/>
              </w:rPr>
              <w:t>Рекомендуемый образец Анкеты для опроса получателей услуг, вопрос 8.</w:t>
            </w:r>
          </w:p>
        </w:tc>
      </w:tr>
      <w:tr w:rsidR="006E6BA4" w:rsidRPr="009003CC" w:rsidTr="00F24B63">
        <w:trPr>
          <w:trHeight w:val="561"/>
        </w:trPr>
        <w:tc>
          <w:tcPr>
            <w:tcW w:w="426" w:type="dxa"/>
            <w:vMerge w:val="restart"/>
          </w:tcPr>
          <w:p w:rsidR="006E6BA4" w:rsidRPr="009003CC" w:rsidRDefault="006E6BA4" w:rsidP="002D589A">
            <w:pPr>
              <w:widowControl w:val="0"/>
              <w:spacing w:line="240" w:lineRule="auto"/>
              <w:ind w:firstLine="0"/>
              <w:rPr>
                <w:sz w:val="24"/>
                <w:szCs w:val="24"/>
              </w:rPr>
            </w:pPr>
            <w:r w:rsidRPr="009003CC">
              <w:rPr>
                <w:sz w:val="24"/>
                <w:szCs w:val="24"/>
              </w:rPr>
              <w:t xml:space="preserve">4. </w:t>
            </w:r>
          </w:p>
        </w:tc>
        <w:tc>
          <w:tcPr>
            <w:tcW w:w="3510" w:type="dxa"/>
            <w:vMerge w:val="restart"/>
          </w:tcPr>
          <w:p w:rsidR="006E6BA4" w:rsidRPr="009003CC" w:rsidRDefault="006E6BA4" w:rsidP="002D589A">
            <w:pPr>
              <w:widowControl w:val="0"/>
              <w:spacing w:line="240" w:lineRule="auto"/>
              <w:ind w:firstLine="0"/>
              <w:rPr>
                <w:sz w:val="24"/>
                <w:szCs w:val="24"/>
                <w:lang w:eastAsia="en-US"/>
              </w:rPr>
            </w:pPr>
            <w:r w:rsidRPr="009003CC">
              <w:rPr>
                <w:sz w:val="24"/>
                <w:szCs w:val="24"/>
                <w:lang w:eastAsia="en-US"/>
              </w:rPr>
              <w:t>ДОБРОЖЕЛАТЕЛЬНОСТЬ, ВЕЖЛИВОСТЬ РАБОТНИКОВ ОРГАНИЗАЦИЙ</w:t>
            </w:r>
          </w:p>
          <w:p w:rsidR="006E6BA4" w:rsidRPr="009003CC" w:rsidRDefault="006E6BA4" w:rsidP="002D589A">
            <w:pPr>
              <w:widowControl w:val="0"/>
              <w:spacing w:line="240" w:lineRule="auto"/>
              <w:ind w:firstLine="0"/>
              <w:rPr>
                <w:b/>
                <w:sz w:val="24"/>
                <w:szCs w:val="24"/>
                <w:lang w:eastAsia="en-US"/>
              </w:rPr>
            </w:pPr>
            <w:r w:rsidRPr="009003CC">
              <w:rPr>
                <w:i/>
                <w:sz w:val="24"/>
                <w:szCs w:val="24"/>
                <w:lang w:eastAsia="en-US"/>
              </w:rPr>
              <w:t xml:space="preserve">(установлен для организаций в сфере охраны здоровья, образования, социального обслуживания, федеральных учреждений медико-социальной экспертизы, а также для организаций в сфере культуры </w:t>
            </w:r>
            <w:r w:rsidRPr="009003CC">
              <w:rPr>
                <w:i/>
                <w:sz w:val="24"/>
                <w:szCs w:val="24"/>
              </w:rPr>
              <w:t xml:space="preserve">кроме организаций культуры, осуществляющих создание, исполнение, показ и интерпретацию произведений литературы и искусства, для которых в целях определения итоговой оценки качествапо </w:t>
            </w:r>
            <w:r w:rsidRPr="009003CC">
              <w:rPr>
                <w:i/>
                <w:sz w:val="24"/>
                <w:szCs w:val="24"/>
              </w:rPr>
              <w:lastRenderedPageBreak/>
              <w:t>организации в целом используется расчетная величина значения данного критерия)</w:t>
            </w:r>
          </w:p>
          <w:p w:rsidR="000B0D7E" w:rsidRPr="009003CC" w:rsidRDefault="000B0D7E" w:rsidP="002D589A">
            <w:pPr>
              <w:widowControl w:val="0"/>
              <w:spacing w:line="240" w:lineRule="auto"/>
              <w:ind w:firstLine="0"/>
              <w:rPr>
                <w:b/>
                <w:sz w:val="24"/>
                <w:szCs w:val="24"/>
                <w:lang w:eastAsia="en-US"/>
              </w:rPr>
            </w:pPr>
          </w:p>
        </w:tc>
        <w:tc>
          <w:tcPr>
            <w:tcW w:w="5811" w:type="dxa"/>
          </w:tcPr>
          <w:p w:rsidR="006E6BA4" w:rsidRPr="009003CC" w:rsidRDefault="006E6BA4" w:rsidP="002D589A">
            <w:pPr>
              <w:widowControl w:val="0"/>
              <w:spacing w:line="240" w:lineRule="auto"/>
              <w:ind w:firstLine="0"/>
              <w:rPr>
                <w:sz w:val="24"/>
                <w:szCs w:val="24"/>
              </w:rPr>
            </w:pPr>
            <w:r w:rsidRPr="009003CC">
              <w:rPr>
                <w:sz w:val="24"/>
                <w:szCs w:val="24"/>
              </w:rPr>
              <w:lastRenderedPageBreak/>
              <w:t xml:space="preserve">4.1.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w:t>
            </w:r>
          </w:p>
        </w:tc>
        <w:tc>
          <w:tcPr>
            <w:tcW w:w="5103" w:type="dxa"/>
          </w:tcPr>
          <w:p w:rsidR="006E6BA4" w:rsidRPr="009003CC" w:rsidRDefault="006E6BA4" w:rsidP="002D589A">
            <w:pPr>
              <w:widowControl w:val="0"/>
              <w:spacing w:line="240" w:lineRule="auto"/>
              <w:ind w:firstLine="0"/>
              <w:rPr>
                <w:sz w:val="24"/>
                <w:szCs w:val="24"/>
              </w:rPr>
            </w:pPr>
            <w:r w:rsidRPr="009003CC">
              <w:rPr>
                <w:sz w:val="24"/>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6E6BA4" w:rsidRPr="009003CC" w:rsidRDefault="006E6BA4" w:rsidP="002D589A">
            <w:pPr>
              <w:widowControl w:val="0"/>
              <w:spacing w:line="240" w:lineRule="auto"/>
              <w:ind w:firstLine="0"/>
              <w:rPr>
                <w:sz w:val="24"/>
                <w:szCs w:val="24"/>
              </w:rPr>
            </w:pPr>
            <w:r w:rsidRPr="009003CC">
              <w:rPr>
                <w:sz w:val="24"/>
                <w:szCs w:val="24"/>
              </w:rPr>
              <w:t>Рекомендуемый образец Анкеты для опроса получателей услуг, вопрос 9.</w:t>
            </w:r>
          </w:p>
        </w:tc>
      </w:tr>
      <w:tr w:rsidR="006E6BA4" w:rsidRPr="009003CC" w:rsidTr="00F24B63">
        <w:trPr>
          <w:trHeight w:val="561"/>
        </w:trPr>
        <w:tc>
          <w:tcPr>
            <w:tcW w:w="426" w:type="dxa"/>
            <w:vMerge/>
          </w:tcPr>
          <w:p w:rsidR="006E6BA4" w:rsidRPr="009003CC" w:rsidRDefault="006E6BA4" w:rsidP="002D589A">
            <w:pPr>
              <w:widowControl w:val="0"/>
              <w:spacing w:line="240" w:lineRule="auto"/>
              <w:ind w:firstLine="0"/>
              <w:rPr>
                <w:sz w:val="24"/>
                <w:szCs w:val="24"/>
              </w:rPr>
            </w:pPr>
          </w:p>
        </w:tc>
        <w:tc>
          <w:tcPr>
            <w:tcW w:w="3510" w:type="dxa"/>
            <w:vMerge/>
          </w:tcPr>
          <w:p w:rsidR="006E6BA4" w:rsidRPr="009003CC" w:rsidRDefault="006E6BA4" w:rsidP="002D589A">
            <w:pPr>
              <w:widowControl w:val="0"/>
              <w:spacing w:line="240" w:lineRule="auto"/>
              <w:ind w:firstLine="0"/>
              <w:rPr>
                <w:b/>
                <w:sz w:val="24"/>
                <w:szCs w:val="24"/>
                <w:lang w:eastAsia="en-US"/>
              </w:rPr>
            </w:pPr>
          </w:p>
        </w:tc>
        <w:tc>
          <w:tcPr>
            <w:tcW w:w="5811" w:type="dxa"/>
          </w:tcPr>
          <w:p w:rsidR="006E6BA4" w:rsidRPr="009003CC" w:rsidRDefault="006E6BA4" w:rsidP="002D589A">
            <w:pPr>
              <w:widowControl w:val="0"/>
              <w:spacing w:line="240" w:lineRule="auto"/>
              <w:ind w:firstLine="0"/>
              <w:rPr>
                <w:sz w:val="24"/>
                <w:szCs w:val="24"/>
              </w:rPr>
            </w:pPr>
            <w:r w:rsidRPr="009003CC">
              <w:rPr>
                <w:sz w:val="24"/>
                <w:szCs w:val="24"/>
              </w:rPr>
              <w:t xml:space="preserve">4.2.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w:t>
            </w:r>
          </w:p>
        </w:tc>
        <w:tc>
          <w:tcPr>
            <w:tcW w:w="5103" w:type="dxa"/>
          </w:tcPr>
          <w:p w:rsidR="006E6BA4" w:rsidRPr="009003CC" w:rsidRDefault="006E6BA4" w:rsidP="002D589A">
            <w:pPr>
              <w:widowControl w:val="0"/>
              <w:spacing w:line="240" w:lineRule="auto"/>
              <w:ind w:firstLine="0"/>
              <w:rPr>
                <w:sz w:val="24"/>
                <w:szCs w:val="24"/>
              </w:rPr>
            </w:pPr>
            <w:r w:rsidRPr="009003CC">
              <w:rPr>
                <w:sz w:val="24"/>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6E6BA4" w:rsidRPr="009003CC" w:rsidRDefault="006E6BA4" w:rsidP="002D589A">
            <w:pPr>
              <w:widowControl w:val="0"/>
              <w:spacing w:line="240" w:lineRule="auto"/>
              <w:ind w:firstLine="0"/>
              <w:rPr>
                <w:sz w:val="24"/>
                <w:szCs w:val="24"/>
              </w:rPr>
            </w:pPr>
            <w:r w:rsidRPr="009003CC">
              <w:rPr>
                <w:sz w:val="24"/>
                <w:szCs w:val="24"/>
              </w:rPr>
              <w:t>Рекомендуемый образец Анкеты для опроса получателей услуг, вопрос 10.</w:t>
            </w:r>
          </w:p>
        </w:tc>
      </w:tr>
      <w:tr w:rsidR="006E6BA4" w:rsidRPr="009003CC" w:rsidTr="00F24B63">
        <w:trPr>
          <w:trHeight w:val="561"/>
        </w:trPr>
        <w:tc>
          <w:tcPr>
            <w:tcW w:w="426" w:type="dxa"/>
            <w:vMerge/>
          </w:tcPr>
          <w:p w:rsidR="006E6BA4" w:rsidRPr="009003CC" w:rsidRDefault="006E6BA4" w:rsidP="002D589A">
            <w:pPr>
              <w:widowControl w:val="0"/>
              <w:spacing w:line="240" w:lineRule="auto"/>
              <w:ind w:firstLine="0"/>
              <w:rPr>
                <w:sz w:val="24"/>
                <w:szCs w:val="24"/>
              </w:rPr>
            </w:pPr>
          </w:p>
        </w:tc>
        <w:tc>
          <w:tcPr>
            <w:tcW w:w="3510" w:type="dxa"/>
            <w:vMerge/>
          </w:tcPr>
          <w:p w:rsidR="006E6BA4" w:rsidRPr="009003CC" w:rsidRDefault="006E6BA4" w:rsidP="002D589A">
            <w:pPr>
              <w:widowControl w:val="0"/>
              <w:spacing w:line="240" w:lineRule="auto"/>
              <w:ind w:firstLine="0"/>
              <w:rPr>
                <w:b/>
                <w:sz w:val="24"/>
                <w:szCs w:val="24"/>
                <w:lang w:eastAsia="en-US"/>
              </w:rPr>
            </w:pPr>
          </w:p>
        </w:tc>
        <w:tc>
          <w:tcPr>
            <w:tcW w:w="5811" w:type="dxa"/>
          </w:tcPr>
          <w:p w:rsidR="006E6BA4" w:rsidRPr="009003CC" w:rsidRDefault="006E6BA4" w:rsidP="002D589A">
            <w:pPr>
              <w:widowControl w:val="0"/>
              <w:spacing w:line="240" w:lineRule="auto"/>
              <w:ind w:firstLine="0"/>
              <w:rPr>
                <w:sz w:val="24"/>
                <w:szCs w:val="24"/>
              </w:rPr>
            </w:pPr>
            <w:r w:rsidRPr="009003CC">
              <w:rPr>
                <w:sz w:val="24"/>
                <w:szCs w:val="24"/>
              </w:rPr>
              <w:t>4.3.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tc>
        <w:tc>
          <w:tcPr>
            <w:tcW w:w="5103" w:type="dxa"/>
          </w:tcPr>
          <w:p w:rsidR="006E6BA4" w:rsidRPr="009003CC" w:rsidRDefault="006E6BA4" w:rsidP="002D589A">
            <w:pPr>
              <w:widowControl w:val="0"/>
              <w:spacing w:line="240" w:lineRule="auto"/>
              <w:ind w:firstLine="0"/>
              <w:rPr>
                <w:sz w:val="24"/>
                <w:szCs w:val="24"/>
              </w:rPr>
            </w:pPr>
            <w:r w:rsidRPr="009003CC">
              <w:rPr>
                <w:sz w:val="24"/>
                <w:szCs w:val="24"/>
              </w:rPr>
              <w:t xml:space="preserve">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w:t>
            </w:r>
            <w:r w:rsidRPr="009003CC">
              <w:rPr>
                <w:sz w:val="24"/>
                <w:szCs w:val="24"/>
              </w:rPr>
              <w:lastRenderedPageBreak/>
              <w:t>от 20 ноября 2018 г. № 52726.</w:t>
            </w:r>
          </w:p>
          <w:p w:rsidR="006E6BA4" w:rsidRPr="009003CC" w:rsidRDefault="006E6BA4" w:rsidP="002D589A">
            <w:pPr>
              <w:widowControl w:val="0"/>
              <w:spacing w:line="240" w:lineRule="auto"/>
              <w:ind w:firstLine="0"/>
              <w:rPr>
                <w:sz w:val="24"/>
                <w:szCs w:val="24"/>
              </w:rPr>
            </w:pPr>
            <w:r w:rsidRPr="009003CC">
              <w:rPr>
                <w:sz w:val="24"/>
                <w:szCs w:val="24"/>
              </w:rPr>
              <w:t>Рекомендуемый образец Анкеты для опроса получателей услуг, вопрос 12.</w:t>
            </w:r>
          </w:p>
        </w:tc>
      </w:tr>
      <w:tr w:rsidR="006E6BA4" w:rsidRPr="009003CC" w:rsidTr="00F24B63">
        <w:tc>
          <w:tcPr>
            <w:tcW w:w="426" w:type="dxa"/>
            <w:vMerge w:val="restart"/>
          </w:tcPr>
          <w:p w:rsidR="006E6BA4" w:rsidRPr="009003CC" w:rsidRDefault="006E6BA4" w:rsidP="002D589A">
            <w:pPr>
              <w:widowControl w:val="0"/>
              <w:spacing w:line="240" w:lineRule="auto"/>
              <w:ind w:firstLine="0"/>
              <w:rPr>
                <w:sz w:val="24"/>
                <w:szCs w:val="24"/>
              </w:rPr>
            </w:pPr>
            <w:r w:rsidRPr="009003CC">
              <w:rPr>
                <w:sz w:val="24"/>
                <w:szCs w:val="24"/>
              </w:rPr>
              <w:lastRenderedPageBreak/>
              <w:t>5.</w:t>
            </w:r>
          </w:p>
        </w:tc>
        <w:tc>
          <w:tcPr>
            <w:tcW w:w="3510" w:type="dxa"/>
            <w:vMerge w:val="restart"/>
          </w:tcPr>
          <w:p w:rsidR="006E6BA4" w:rsidRPr="009003CC" w:rsidRDefault="006E6BA4" w:rsidP="002D589A">
            <w:pPr>
              <w:widowControl w:val="0"/>
              <w:spacing w:line="240" w:lineRule="auto"/>
              <w:ind w:firstLine="0"/>
              <w:rPr>
                <w:sz w:val="24"/>
                <w:szCs w:val="24"/>
                <w:lang w:eastAsia="en-US"/>
              </w:rPr>
            </w:pPr>
            <w:r w:rsidRPr="009003CC">
              <w:rPr>
                <w:sz w:val="24"/>
                <w:szCs w:val="24"/>
                <w:lang w:eastAsia="en-US"/>
              </w:rPr>
              <w:t>УДОВЛЕТВОРЕННОСТЬ УСЛОВИЯМИ ОКАЗАНИЯ УСЛУГ</w:t>
            </w:r>
          </w:p>
          <w:p w:rsidR="006E6BA4" w:rsidRPr="009003CC" w:rsidRDefault="006E6BA4" w:rsidP="002D589A">
            <w:pPr>
              <w:widowControl w:val="0"/>
              <w:spacing w:line="240" w:lineRule="auto"/>
              <w:ind w:firstLine="0"/>
              <w:rPr>
                <w:b/>
                <w:sz w:val="24"/>
                <w:szCs w:val="24"/>
                <w:lang w:eastAsia="en-US"/>
              </w:rPr>
            </w:pPr>
            <w:r w:rsidRPr="009003CC">
              <w:rPr>
                <w:i/>
                <w:sz w:val="24"/>
                <w:szCs w:val="24"/>
                <w:lang w:eastAsia="en-US"/>
              </w:rPr>
              <w:t>(</w:t>
            </w:r>
            <w:r w:rsidRPr="009003CC">
              <w:rPr>
                <w:i/>
                <w:sz w:val="24"/>
                <w:szCs w:val="24"/>
              </w:rPr>
              <w:t>установлен для организаций в сфере охраны здоровья, образования, социального обслуживания, федеральных учреждений медико-социальной экспертизы, а также для организаций в сфере культуры кроме организаций культуры, осуществляющих создание, исполнение, показ и интерпретацию произведений литературы и искусства, для которых в целях определения итоговой оценки качествапо организации используется расчетная величина значения данного критерия)</w:t>
            </w:r>
          </w:p>
          <w:p w:rsidR="006E6BA4" w:rsidRPr="009003CC" w:rsidRDefault="006E6BA4" w:rsidP="002D589A">
            <w:pPr>
              <w:widowControl w:val="0"/>
              <w:spacing w:line="240" w:lineRule="auto"/>
              <w:ind w:firstLine="0"/>
              <w:rPr>
                <w:b/>
                <w:sz w:val="24"/>
                <w:szCs w:val="24"/>
                <w:lang w:eastAsia="en-US"/>
              </w:rPr>
            </w:pPr>
          </w:p>
          <w:p w:rsidR="006E6BA4" w:rsidRPr="009003CC" w:rsidRDefault="006E6BA4" w:rsidP="002D589A">
            <w:pPr>
              <w:widowControl w:val="0"/>
              <w:spacing w:line="240" w:lineRule="auto"/>
              <w:ind w:firstLine="0"/>
              <w:rPr>
                <w:sz w:val="24"/>
                <w:szCs w:val="24"/>
              </w:rPr>
            </w:pPr>
          </w:p>
        </w:tc>
        <w:tc>
          <w:tcPr>
            <w:tcW w:w="5811" w:type="dxa"/>
          </w:tcPr>
          <w:p w:rsidR="006E6BA4" w:rsidRPr="009003CC" w:rsidRDefault="006E6BA4" w:rsidP="002D589A">
            <w:pPr>
              <w:widowControl w:val="0"/>
              <w:spacing w:line="240" w:lineRule="auto"/>
              <w:ind w:firstLine="0"/>
              <w:rPr>
                <w:sz w:val="24"/>
                <w:szCs w:val="24"/>
              </w:rPr>
            </w:pPr>
            <w:r w:rsidRPr="009003CC">
              <w:rPr>
                <w:sz w:val="24"/>
                <w:szCs w:val="24"/>
              </w:rPr>
              <w:t>5.1.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tc>
        <w:tc>
          <w:tcPr>
            <w:tcW w:w="5103" w:type="dxa"/>
          </w:tcPr>
          <w:p w:rsidR="006E6BA4" w:rsidRPr="009003CC" w:rsidRDefault="006E6BA4" w:rsidP="002D589A">
            <w:pPr>
              <w:widowControl w:val="0"/>
              <w:spacing w:line="240" w:lineRule="auto"/>
              <w:ind w:firstLine="0"/>
              <w:rPr>
                <w:sz w:val="24"/>
                <w:szCs w:val="24"/>
              </w:rPr>
            </w:pPr>
            <w:r w:rsidRPr="009003CC">
              <w:rPr>
                <w:sz w:val="24"/>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6E6BA4" w:rsidRPr="009003CC" w:rsidRDefault="006E6BA4" w:rsidP="002D589A">
            <w:pPr>
              <w:widowControl w:val="0"/>
              <w:spacing w:line="240" w:lineRule="auto"/>
              <w:ind w:firstLine="0"/>
              <w:rPr>
                <w:sz w:val="24"/>
                <w:szCs w:val="24"/>
              </w:rPr>
            </w:pPr>
            <w:r w:rsidRPr="009003CC">
              <w:rPr>
                <w:sz w:val="24"/>
                <w:szCs w:val="24"/>
              </w:rPr>
              <w:t>Рекомендуемый образец Анкеты для опроса получателей услуг, вопрос 13.</w:t>
            </w:r>
          </w:p>
        </w:tc>
      </w:tr>
      <w:tr w:rsidR="006E6BA4" w:rsidRPr="009003CC" w:rsidTr="00F24B63">
        <w:tc>
          <w:tcPr>
            <w:tcW w:w="426" w:type="dxa"/>
            <w:vMerge/>
          </w:tcPr>
          <w:p w:rsidR="006E6BA4" w:rsidRPr="009003CC" w:rsidRDefault="006E6BA4" w:rsidP="002D589A">
            <w:pPr>
              <w:widowControl w:val="0"/>
              <w:spacing w:line="240" w:lineRule="auto"/>
              <w:ind w:firstLine="0"/>
              <w:rPr>
                <w:sz w:val="24"/>
                <w:szCs w:val="24"/>
              </w:rPr>
            </w:pPr>
          </w:p>
        </w:tc>
        <w:tc>
          <w:tcPr>
            <w:tcW w:w="3510" w:type="dxa"/>
            <w:vMerge/>
          </w:tcPr>
          <w:p w:rsidR="006E6BA4" w:rsidRPr="009003CC" w:rsidRDefault="006E6BA4" w:rsidP="002D589A">
            <w:pPr>
              <w:widowControl w:val="0"/>
              <w:spacing w:line="240" w:lineRule="auto"/>
              <w:ind w:firstLine="0"/>
              <w:rPr>
                <w:sz w:val="24"/>
                <w:szCs w:val="24"/>
              </w:rPr>
            </w:pPr>
          </w:p>
        </w:tc>
        <w:tc>
          <w:tcPr>
            <w:tcW w:w="5811" w:type="dxa"/>
          </w:tcPr>
          <w:p w:rsidR="006E6BA4" w:rsidRPr="009003CC" w:rsidRDefault="006E6BA4" w:rsidP="002D589A">
            <w:pPr>
              <w:widowControl w:val="0"/>
              <w:spacing w:line="240" w:lineRule="auto"/>
              <w:ind w:firstLine="0"/>
              <w:rPr>
                <w:sz w:val="24"/>
                <w:szCs w:val="24"/>
              </w:rPr>
            </w:pPr>
            <w:r w:rsidRPr="009003CC">
              <w:rPr>
                <w:sz w:val="24"/>
                <w:szCs w:val="24"/>
              </w:rPr>
              <w:t>5.2. Доля получателей услуг, удовлетворенных организационными условиями предоставления услуг</w:t>
            </w:r>
          </w:p>
          <w:p w:rsidR="006E6BA4" w:rsidRPr="009003CC" w:rsidRDefault="006E6BA4" w:rsidP="002D589A">
            <w:pPr>
              <w:widowControl w:val="0"/>
              <w:spacing w:line="240" w:lineRule="auto"/>
              <w:ind w:firstLine="0"/>
              <w:rPr>
                <w:i/>
                <w:sz w:val="24"/>
                <w:szCs w:val="24"/>
              </w:rPr>
            </w:pPr>
            <w:r w:rsidRPr="009003CC">
              <w:rPr>
                <w:i/>
                <w:sz w:val="24"/>
                <w:szCs w:val="24"/>
              </w:rPr>
              <w:t>- в сфере культуры, образования, социального обслуживания – удовлетворенность графиком работы организации (структурного подразделения, отдельных специалистов), периодичностью прихода социального работника на дом и прочее)</w:t>
            </w:r>
          </w:p>
        </w:tc>
        <w:tc>
          <w:tcPr>
            <w:tcW w:w="5103" w:type="dxa"/>
          </w:tcPr>
          <w:p w:rsidR="006E6BA4" w:rsidRPr="009003CC" w:rsidRDefault="006E6BA4" w:rsidP="002D589A">
            <w:pPr>
              <w:widowControl w:val="0"/>
              <w:spacing w:line="240" w:lineRule="auto"/>
              <w:ind w:firstLine="0"/>
              <w:rPr>
                <w:sz w:val="24"/>
                <w:szCs w:val="24"/>
              </w:rPr>
            </w:pPr>
            <w:r w:rsidRPr="009003CC">
              <w:rPr>
                <w:sz w:val="24"/>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6E6BA4" w:rsidRPr="009003CC" w:rsidRDefault="006E6BA4" w:rsidP="002D589A">
            <w:pPr>
              <w:widowControl w:val="0"/>
              <w:spacing w:line="240" w:lineRule="auto"/>
              <w:ind w:firstLine="0"/>
              <w:rPr>
                <w:sz w:val="24"/>
                <w:szCs w:val="24"/>
              </w:rPr>
            </w:pPr>
            <w:r w:rsidRPr="009003CC">
              <w:rPr>
                <w:sz w:val="24"/>
                <w:szCs w:val="24"/>
              </w:rPr>
              <w:t>Рекомендуемый образец Анкеты для опроса получателей услуг, вопрос 14.</w:t>
            </w:r>
          </w:p>
        </w:tc>
      </w:tr>
      <w:tr w:rsidR="006E6BA4" w:rsidRPr="009003CC" w:rsidTr="00F24B63">
        <w:tc>
          <w:tcPr>
            <w:tcW w:w="426" w:type="dxa"/>
            <w:vMerge/>
          </w:tcPr>
          <w:p w:rsidR="006E6BA4" w:rsidRPr="009003CC" w:rsidRDefault="006E6BA4" w:rsidP="002D589A">
            <w:pPr>
              <w:widowControl w:val="0"/>
              <w:spacing w:line="240" w:lineRule="auto"/>
              <w:ind w:firstLine="0"/>
              <w:rPr>
                <w:sz w:val="24"/>
                <w:szCs w:val="24"/>
              </w:rPr>
            </w:pPr>
          </w:p>
        </w:tc>
        <w:tc>
          <w:tcPr>
            <w:tcW w:w="3510" w:type="dxa"/>
            <w:vMerge/>
          </w:tcPr>
          <w:p w:rsidR="006E6BA4" w:rsidRPr="009003CC" w:rsidRDefault="006E6BA4" w:rsidP="002D589A">
            <w:pPr>
              <w:widowControl w:val="0"/>
              <w:spacing w:line="240" w:lineRule="auto"/>
              <w:ind w:firstLine="0"/>
              <w:rPr>
                <w:sz w:val="24"/>
                <w:szCs w:val="24"/>
              </w:rPr>
            </w:pPr>
          </w:p>
        </w:tc>
        <w:tc>
          <w:tcPr>
            <w:tcW w:w="5811" w:type="dxa"/>
          </w:tcPr>
          <w:p w:rsidR="006E6BA4" w:rsidRPr="009003CC" w:rsidRDefault="006E6BA4" w:rsidP="002D589A">
            <w:pPr>
              <w:widowControl w:val="0"/>
              <w:spacing w:line="240" w:lineRule="auto"/>
              <w:ind w:firstLine="0"/>
              <w:rPr>
                <w:sz w:val="24"/>
                <w:szCs w:val="24"/>
              </w:rPr>
            </w:pPr>
            <w:r w:rsidRPr="009003CC">
              <w:rPr>
                <w:sz w:val="24"/>
                <w:szCs w:val="24"/>
              </w:rPr>
              <w:t>5.3. Доля получателей услуг, удовлетворенных в целом условиями оказания услуг в организации социальной сферы</w:t>
            </w:r>
          </w:p>
        </w:tc>
        <w:tc>
          <w:tcPr>
            <w:tcW w:w="5103" w:type="dxa"/>
          </w:tcPr>
          <w:p w:rsidR="006E6BA4" w:rsidRPr="009003CC" w:rsidRDefault="006E6BA4" w:rsidP="002D589A">
            <w:pPr>
              <w:widowControl w:val="0"/>
              <w:spacing w:line="240" w:lineRule="auto"/>
              <w:ind w:firstLine="0"/>
              <w:rPr>
                <w:sz w:val="24"/>
                <w:szCs w:val="24"/>
              </w:rPr>
            </w:pPr>
            <w:r w:rsidRPr="009003CC">
              <w:rPr>
                <w:sz w:val="24"/>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6E6BA4" w:rsidRPr="009003CC" w:rsidRDefault="006E6BA4" w:rsidP="002D589A">
            <w:pPr>
              <w:widowControl w:val="0"/>
              <w:spacing w:line="240" w:lineRule="auto"/>
              <w:ind w:firstLine="0"/>
              <w:rPr>
                <w:sz w:val="24"/>
                <w:szCs w:val="24"/>
              </w:rPr>
            </w:pPr>
            <w:r w:rsidRPr="009003CC">
              <w:rPr>
                <w:sz w:val="24"/>
                <w:szCs w:val="24"/>
              </w:rPr>
              <w:t>Рекомендуемый образец Анкеты для опроса получателей услуг, вопрос 15.</w:t>
            </w:r>
          </w:p>
        </w:tc>
      </w:tr>
    </w:tbl>
    <w:p w:rsidR="006E6BA4" w:rsidRPr="009003CC" w:rsidRDefault="006E6BA4" w:rsidP="002D589A">
      <w:pPr>
        <w:widowControl w:val="0"/>
        <w:spacing w:line="240" w:lineRule="auto"/>
        <w:ind w:firstLine="0"/>
        <w:rPr>
          <w:sz w:val="24"/>
          <w:szCs w:val="24"/>
        </w:rPr>
      </w:pPr>
    </w:p>
    <w:p w:rsidR="006E6BA4" w:rsidRPr="009003CC" w:rsidRDefault="006E6BA4" w:rsidP="002D589A">
      <w:pPr>
        <w:spacing w:line="240" w:lineRule="auto"/>
        <w:ind w:firstLine="0"/>
        <w:jc w:val="center"/>
        <w:rPr>
          <w:rFonts w:eastAsia="Calibri"/>
          <w:sz w:val="24"/>
          <w:szCs w:val="24"/>
          <w:lang w:eastAsia="en-US"/>
        </w:rPr>
      </w:pPr>
    </w:p>
    <w:p w:rsidR="006E6BA4" w:rsidRPr="009003CC" w:rsidRDefault="006E6BA4" w:rsidP="002D589A">
      <w:pPr>
        <w:spacing w:line="240" w:lineRule="auto"/>
        <w:ind w:firstLine="0"/>
        <w:rPr>
          <w:rFonts w:eastAsia="Calibri"/>
          <w:bCs w:val="0"/>
          <w:sz w:val="24"/>
          <w:szCs w:val="24"/>
        </w:rPr>
      </w:pPr>
    </w:p>
    <w:p w:rsidR="006E6BA4" w:rsidRPr="009003CC" w:rsidRDefault="006E6BA4" w:rsidP="002D589A">
      <w:pPr>
        <w:pStyle w:val="26"/>
        <w:spacing w:line="240" w:lineRule="auto"/>
        <w:rPr>
          <w:rFonts w:ascii="Times New Roman" w:hAnsi="Times New Roman"/>
          <w:b/>
          <w:color w:val="000000"/>
          <w:sz w:val="24"/>
          <w:szCs w:val="24"/>
          <w:lang w:eastAsia="en-US"/>
        </w:rPr>
      </w:pPr>
      <w:r w:rsidRPr="009003CC">
        <w:rPr>
          <w:rFonts w:ascii="Times New Roman" w:hAnsi="Times New Roman"/>
          <w:b/>
          <w:color w:val="000000"/>
          <w:sz w:val="24"/>
          <w:szCs w:val="24"/>
          <w:lang w:eastAsia="en-US"/>
        </w:rPr>
        <w:br w:type="page"/>
      </w:r>
      <w:r w:rsidRPr="009003CC">
        <w:rPr>
          <w:rFonts w:ascii="Times New Roman" w:hAnsi="Times New Roman"/>
          <w:b/>
          <w:color w:val="000000"/>
          <w:sz w:val="24"/>
          <w:szCs w:val="24"/>
          <w:lang w:eastAsia="en-US"/>
        </w:rPr>
        <w:lastRenderedPageBreak/>
        <w:t xml:space="preserve">Показатели, характеризующие </w:t>
      </w:r>
    </w:p>
    <w:p w:rsidR="006E6BA4" w:rsidRPr="009003CC" w:rsidRDefault="006E6BA4" w:rsidP="002D589A">
      <w:pPr>
        <w:pStyle w:val="26"/>
        <w:spacing w:line="240" w:lineRule="auto"/>
        <w:rPr>
          <w:rFonts w:ascii="Times New Roman" w:hAnsi="Times New Roman"/>
          <w:b/>
          <w:sz w:val="24"/>
          <w:szCs w:val="24"/>
          <w:lang w:eastAsia="en-US"/>
        </w:rPr>
      </w:pPr>
      <w:r w:rsidRPr="009003CC">
        <w:rPr>
          <w:rFonts w:ascii="Times New Roman" w:hAnsi="Times New Roman"/>
          <w:b/>
          <w:sz w:val="24"/>
          <w:szCs w:val="24"/>
          <w:lang w:eastAsia="en-US"/>
        </w:rPr>
        <w:t xml:space="preserve">ОТКРЫТОСТЬ И ДОСТУПНОСТЬ ИНФОРМАЦИИ ОБ ОРГАНИЗАЦИИ </w:t>
      </w:r>
      <w:r w:rsidR="000B1E06" w:rsidRPr="009003CC">
        <w:rPr>
          <w:rFonts w:ascii="Times New Roman" w:hAnsi="Times New Roman"/>
          <w:b/>
          <w:sz w:val="24"/>
          <w:szCs w:val="24"/>
          <w:lang w:eastAsia="en-US"/>
        </w:rPr>
        <w:t>ОБРАЗОВАТЕЛЬНОЙ</w:t>
      </w:r>
      <w:r w:rsidRPr="009003CC">
        <w:rPr>
          <w:rFonts w:ascii="Times New Roman" w:hAnsi="Times New Roman"/>
          <w:b/>
          <w:sz w:val="24"/>
          <w:szCs w:val="24"/>
          <w:lang w:eastAsia="en-US"/>
        </w:rPr>
        <w:t xml:space="preserve"> СФЕРЫ</w:t>
      </w:r>
    </w:p>
    <w:p w:rsidR="006E6BA4" w:rsidRPr="009003CC" w:rsidRDefault="006E6BA4" w:rsidP="002D589A">
      <w:pPr>
        <w:pStyle w:val="26"/>
        <w:spacing w:line="240" w:lineRule="auto"/>
        <w:rPr>
          <w:rFonts w:ascii="Times New Roman" w:hAnsi="Times New Roman"/>
          <w:b/>
          <w:sz w:val="24"/>
          <w:szCs w:val="24"/>
          <w:lang w:eastAsia="en-US"/>
        </w:rPr>
      </w:pPr>
    </w:p>
    <w:tbl>
      <w:tblPr>
        <w:tblpPr w:leftFromText="180" w:rightFromText="180" w:vertAnchor="text" w:tblpX="-494" w:tblpY="1"/>
        <w:tblOverlap w:val="never"/>
        <w:tblW w:w="16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3402"/>
        <w:gridCol w:w="932"/>
        <w:gridCol w:w="3685"/>
        <w:gridCol w:w="4678"/>
        <w:gridCol w:w="1418"/>
        <w:gridCol w:w="1363"/>
      </w:tblGrid>
      <w:tr w:rsidR="006E6BA4" w:rsidRPr="009003CC" w:rsidTr="00F24B63">
        <w:trPr>
          <w:trHeight w:val="20"/>
          <w:tblHeader/>
        </w:trPr>
        <w:tc>
          <w:tcPr>
            <w:tcW w:w="534" w:type="dxa"/>
            <w:tcBorders>
              <w:top w:val="single" w:sz="4" w:space="0" w:color="auto"/>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ind w:right="-108"/>
              <w:rPr>
                <w:rFonts w:ascii="Times New Roman" w:hAnsi="Times New Roman"/>
                <w:b/>
                <w:sz w:val="24"/>
                <w:szCs w:val="24"/>
              </w:rPr>
            </w:pPr>
            <w:r w:rsidRPr="009003CC">
              <w:rPr>
                <w:rFonts w:ascii="Times New Roman" w:hAnsi="Times New Roman"/>
                <w:b/>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Показатели оценки качества</w:t>
            </w:r>
          </w:p>
          <w:p w:rsidR="006E6BA4" w:rsidRPr="009003CC" w:rsidRDefault="006E6BA4" w:rsidP="002D589A">
            <w:pPr>
              <w:pStyle w:val="26"/>
              <w:spacing w:line="240" w:lineRule="auto"/>
              <w:rPr>
                <w:rFonts w:ascii="Times New Roman" w:hAnsi="Times New Roman"/>
                <w:b/>
                <w:sz w:val="24"/>
                <w:szCs w:val="24"/>
              </w:rPr>
            </w:pPr>
          </w:p>
        </w:tc>
        <w:tc>
          <w:tcPr>
            <w:tcW w:w="932" w:type="dxa"/>
            <w:tcBorders>
              <w:top w:val="single" w:sz="4" w:space="0" w:color="auto"/>
              <w:left w:val="single" w:sz="4" w:space="0" w:color="auto"/>
              <w:bottom w:val="single" w:sz="4" w:space="0" w:color="auto"/>
              <w:right w:val="single" w:sz="4" w:space="0" w:color="auto"/>
            </w:tcBorders>
          </w:tcPr>
          <w:p w:rsidR="006E6BA4" w:rsidRPr="009003CC" w:rsidRDefault="006E6BA4" w:rsidP="002D589A">
            <w:pPr>
              <w:pStyle w:val="26"/>
              <w:spacing w:line="240" w:lineRule="auto"/>
              <w:ind w:left="-117" w:right="-80"/>
              <w:rPr>
                <w:rFonts w:ascii="Times New Roman" w:hAnsi="Times New Roman"/>
                <w:b/>
                <w:sz w:val="24"/>
                <w:szCs w:val="24"/>
              </w:rPr>
            </w:pPr>
            <w:r w:rsidRPr="009003CC">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tcPr>
          <w:p w:rsidR="006E6BA4" w:rsidRPr="009003CC" w:rsidRDefault="006E6BA4" w:rsidP="002D589A">
            <w:pPr>
              <w:pStyle w:val="26"/>
              <w:spacing w:line="240" w:lineRule="auto"/>
              <w:ind w:left="-107" w:right="-113"/>
              <w:rPr>
                <w:rFonts w:ascii="Times New Roman" w:hAnsi="Times New Roman"/>
                <w:b/>
                <w:sz w:val="24"/>
                <w:szCs w:val="24"/>
              </w:rPr>
            </w:pPr>
            <w:r w:rsidRPr="009003CC">
              <w:rPr>
                <w:rFonts w:ascii="Times New Roman" w:hAnsi="Times New Roman"/>
                <w:b/>
                <w:sz w:val="24"/>
                <w:szCs w:val="24"/>
              </w:rPr>
              <w:t xml:space="preserve">Макси-мальное значение показателей </w:t>
            </w:r>
          </w:p>
        </w:tc>
      </w:tr>
      <w:tr w:rsidR="006E6BA4" w:rsidRPr="009003CC" w:rsidTr="00F24B63">
        <w:trPr>
          <w:trHeight w:val="20"/>
        </w:trPr>
        <w:tc>
          <w:tcPr>
            <w:tcW w:w="534"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color w:val="000000"/>
                <w:sz w:val="24"/>
                <w:szCs w:val="24"/>
              </w:rPr>
            </w:pPr>
            <w:r w:rsidRPr="009003CC">
              <w:rPr>
                <w:rFonts w:ascii="Times New Roman" w:hAnsi="Times New Roman"/>
                <w:color w:val="000000"/>
                <w:sz w:val="24"/>
                <w:szCs w:val="24"/>
              </w:rPr>
              <w:t>1.1.</w:t>
            </w:r>
          </w:p>
        </w:tc>
        <w:tc>
          <w:tcPr>
            <w:tcW w:w="3402"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xml:space="preserve"> - на информационных стендах в помещении организации социальной сферы;</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xml:space="preserve"> - на официальном сайте организации социальной сферы в сети «Интернет» (далее - </w:t>
            </w:r>
            <w:r w:rsidRPr="009003CC">
              <w:rPr>
                <w:rFonts w:ascii="Times New Roman" w:hAnsi="Times New Roman"/>
                <w:color w:val="000000"/>
                <w:sz w:val="24"/>
                <w:szCs w:val="24"/>
                <w:lang w:eastAsia="en-US"/>
              </w:rPr>
              <w:t xml:space="preserve">официальных сайтов организаций социальной сферы) </w:t>
            </w:r>
            <w:r w:rsidRPr="009003CC">
              <w:rPr>
                <w:rFonts w:ascii="Times New Roman" w:hAnsi="Times New Roman"/>
                <w:sz w:val="24"/>
                <w:szCs w:val="24"/>
              </w:rPr>
              <w:t xml:space="preserve"> (</w:t>
            </w:r>
            <w:r w:rsidRPr="009003CC">
              <w:rPr>
                <w:rFonts w:ascii="Times New Roman" w:hAnsi="Times New Roman"/>
                <w:b/>
                <w:sz w:val="24"/>
                <w:szCs w:val="24"/>
              </w:rPr>
              <w:t>П</w:t>
            </w:r>
            <w:r w:rsidRPr="009003CC">
              <w:rPr>
                <w:rFonts w:ascii="Times New Roman" w:hAnsi="Times New Roman"/>
                <w:b/>
                <w:sz w:val="24"/>
                <w:szCs w:val="24"/>
                <w:vertAlign w:val="subscript"/>
              </w:rPr>
              <w:t>инф</w:t>
            </w:r>
            <w:r w:rsidRPr="009003CC">
              <w:rPr>
                <w:rFonts w:ascii="Times New Roman" w:hAnsi="Times New Roman"/>
                <w:b/>
                <w:sz w:val="24"/>
                <w:szCs w:val="24"/>
              </w:rPr>
              <w:t>)</w:t>
            </w:r>
          </w:p>
        </w:tc>
        <w:tc>
          <w:tcPr>
            <w:tcW w:w="932"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ind w:right="-108"/>
              <w:rPr>
                <w:rFonts w:ascii="Times New Roman" w:hAnsi="Times New Roman"/>
                <w:color w:val="000000"/>
                <w:sz w:val="24"/>
                <w:szCs w:val="24"/>
              </w:rPr>
            </w:pPr>
            <w:r w:rsidRPr="009003CC">
              <w:rPr>
                <w:rFonts w:ascii="Times New Roman" w:hAnsi="Times New Roman"/>
                <w:color w:val="000000"/>
                <w:sz w:val="24"/>
                <w:szCs w:val="24"/>
              </w:rPr>
              <w:t>0,3</w:t>
            </w:r>
          </w:p>
        </w:tc>
        <w:tc>
          <w:tcPr>
            <w:tcW w:w="3685"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1.1.1. Соответствие информации о деятельности организации социальной сферы, размещенной на информационных стендах в помещении организации социальной сферы, ее содержанию и порядку (форме), установленным нормативными правовыми актами</w:t>
            </w:r>
          </w:p>
        </w:tc>
        <w:tc>
          <w:tcPr>
            <w:tcW w:w="4678" w:type="dxa"/>
            <w:tcBorders>
              <w:top w:val="single" w:sz="4" w:space="0" w:color="auto"/>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xml:space="preserve">- отсутствует информация о деятельности организации социальной сферы </w:t>
            </w:r>
          </w:p>
        </w:tc>
        <w:tc>
          <w:tcPr>
            <w:tcW w:w="1418" w:type="dxa"/>
            <w:tcBorders>
              <w:top w:val="single" w:sz="4" w:space="0" w:color="auto"/>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0 баллов</w:t>
            </w:r>
          </w:p>
        </w:tc>
        <w:tc>
          <w:tcPr>
            <w:tcW w:w="1363"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100 баллов</w:t>
            </w:r>
          </w:p>
          <w:p w:rsidR="006E6BA4" w:rsidRPr="009003CC" w:rsidRDefault="006E6BA4" w:rsidP="002D589A">
            <w:pPr>
              <w:pStyle w:val="26"/>
              <w:spacing w:line="240" w:lineRule="auto"/>
              <w:rPr>
                <w:rFonts w:ascii="Times New Roman" w:hAnsi="Times New Roman"/>
                <w:color w:val="000000"/>
                <w:sz w:val="24"/>
                <w:szCs w:val="24"/>
              </w:rPr>
            </w:pPr>
          </w:p>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Для расчета  формула (1.1)</w:t>
            </w:r>
          </w:p>
        </w:tc>
      </w:tr>
      <w:tr w:rsidR="006E6BA4" w:rsidRPr="009003CC" w:rsidTr="00F24B63">
        <w:trPr>
          <w:trHeight w:val="657"/>
        </w:trPr>
        <w:tc>
          <w:tcPr>
            <w:tcW w:w="534" w:type="dxa"/>
            <w:vMerge/>
            <w:tcBorders>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color w:val="000000"/>
                <w:sz w:val="24"/>
                <w:szCs w:val="24"/>
              </w:rPr>
            </w:pPr>
          </w:p>
        </w:tc>
        <w:tc>
          <w:tcPr>
            <w:tcW w:w="3402" w:type="dxa"/>
            <w:vMerge/>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p>
        </w:tc>
        <w:tc>
          <w:tcPr>
            <w:tcW w:w="932"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p>
        </w:tc>
        <w:tc>
          <w:tcPr>
            <w:tcW w:w="3685" w:type="dxa"/>
            <w:vMerge/>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p>
        </w:tc>
        <w:tc>
          <w:tcPr>
            <w:tcW w:w="4678" w:type="dxa"/>
            <w:tcBorders>
              <w:top w:val="single" w:sz="4" w:space="0" w:color="auto"/>
              <w:left w:val="single" w:sz="4" w:space="0" w:color="auto"/>
              <w:bottom w:val="nil"/>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xml:space="preserve">- объем информации </w:t>
            </w:r>
            <w:r w:rsidRPr="009003CC">
              <w:rPr>
                <w:rFonts w:ascii="Times New Roman" w:hAnsi="Times New Roman"/>
                <w:i/>
                <w:color w:val="000000"/>
                <w:sz w:val="24"/>
                <w:szCs w:val="24"/>
              </w:rPr>
              <w:t>(количество материалов/единиц информации)</w:t>
            </w:r>
            <w:r w:rsidRPr="009003CC">
              <w:rPr>
                <w:rFonts w:ascii="Times New Roman" w:hAnsi="Times New Roman"/>
                <w:color w:val="000000"/>
                <w:sz w:val="24"/>
                <w:szCs w:val="24"/>
              </w:rPr>
              <w:t xml:space="preserve">, размещенной на информационных стендах в помещении организации по отношению к количеству материалов, размещение которых установлено нормативными правовыми актами </w:t>
            </w:r>
            <w:r w:rsidRPr="009003CC">
              <w:rPr>
                <w:rFonts w:ascii="Times New Roman" w:hAnsi="Times New Roman"/>
                <w:b/>
                <w:color w:val="000000"/>
                <w:sz w:val="24"/>
                <w:szCs w:val="24"/>
              </w:rPr>
              <w:t>(</w:t>
            </w:r>
            <w:r w:rsidRPr="009003CC">
              <w:rPr>
                <w:rFonts w:ascii="Times New Roman" w:hAnsi="Times New Roman"/>
                <w:b/>
                <w:sz w:val="24"/>
                <w:szCs w:val="24"/>
              </w:rPr>
              <w:t>И</w:t>
            </w:r>
            <w:r w:rsidRPr="009003CC">
              <w:rPr>
                <w:rFonts w:ascii="Times New Roman" w:hAnsi="Times New Roman"/>
                <w:b/>
                <w:sz w:val="24"/>
                <w:szCs w:val="24"/>
                <w:vertAlign w:val="subscript"/>
              </w:rPr>
              <w:t>стенд</w:t>
            </w:r>
            <w:r w:rsidRPr="009003CC">
              <w:rPr>
                <w:rFonts w:ascii="Times New Roman" w:hAnsi="Times New Roman"/>
                <w:b/>
                <w:sz w:val="24"/>
                <w:szCs w:val="24"/>
              </w:rPr>
              <w:t>)</w:t>
            </w:r>
          </w:p>
        </w:tc>
        <w:tc>
          <w:tcPr>
            <w:tcW w:w="1418" w:type="dxa"/>
            <w:tcBorders>
              <w:top w:val="single" w:sz="4" w:space="0" w:color="auto"/>
              <w:left w:val="single" w:sz="4" w:space="0" w:color="auto"/>
              <w:bottom w:val="nil"/>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1-100 баллов</w:t>
            </w:r>
          </w:p>
        </w:tc>
        <w:tc>
          <w:tcPr>
            <w:tcW w:w="1363"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p>
        </w:tc>
      </w:tr>
      <w:tr w:rsidR="006E6BA4" w:rsidRPr="009003CC" w:rsidTr="00F24B63">
        <w:trPr>
          <w:trHeight w:val="20"/>
        </w:trPr>
        <w:tc>
          <w:tcPr>
            <w:tcW w:w="534" w:type="dxa"/>
            <w:vMerge/>
            <w:tcBorders>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color w:val="000000"/>
                <w:sz w:val="24"/>
                <w:szCs w:val="24"/>
              </w:rPr>
            </w:pPr>
          </w:p>
        </w:tc>
        <w:tc>
          <w:tcPr>
            <w:tcW w:w="3402" w:type="dxa"/>
            <w:vMerge/>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p>
        </w:tc>
        <w:tc>
          <w:tcPr>
            <w:tcW w:w="932"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p>
        </w:tc>
        <w:tc>
          <w:tcPr>
            <w:tcW w:w="3685"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1.1.2. Соответствие информации о деятельности организации социальной сферы, размещенной на официальном сайте организации социальной сферы, ее содержанию и порядку (форме), установленным нормативными правовыми актами</w:t>
            </w:r>
          </w:p>
        </w:tc>
        <w:tc>
          <w:tcPr>
            <w:tcW w:w="4678" w:type="dxa"/>
            <w:tcBorders>
              <w:top w:val="single" w:sz="4" w:space="0" w:color="auto"/>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отсутствует информация о деятельности организации социальной сферы на ее официальном сайте</w:t>
            </w:r>
          </w:p>
        </w:tc>
        <w:tc>
          <w:tcPr>
            <w:tcW w:w="141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0 баллов</w:t>
            </w:r>
          </w:p>
        </w:tc>
        <w:tc>
          <w:tcPr>
            <w:tcW w:w="1363"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p>
        </w:tc>
      </w:tr>
      <w:tr w:rsidR="006E6BA4" w:rsidRPr="009003CC" w:rsidTr="00F24B63">
        <w:trPr>
          <w:trHeight w:val="20"/>
        </w:trPr>
        <w:tc>
          <w:tcPr>
            <w:tcW w:w="534" w:type="dxa"/>
            <w:vMerge/>
            <w:tcBorders>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color w:val="000000"/>
                <w:sz w:val="24"/>
                <w:szCs w:val="24"/>
              </w:rPr>
            </w:pPr>
          </w:p>
        </w:tc>
        <w:tc>
          <w:tcPr>
            <w:tcW w:w="3402" w:type="dxa"/>
            <w:vMerge/>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p>
        </w:tc>
        <w:tc>
          <w:tcPr>
            <w:tcW w:w="932"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p>
        </w:tc>
        <w:tc>
          <w:tcPr>
            <w:tcW w:w="3685" w:type="dxa"/>
            <w:vMerge/>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xml:space="preserve">- объем информации </w:t>
            </w:r>
            <w:r w:rsidRPr="009003CC">
              <w:rPr>
                <w:rFonts w:ascii="Times New Roman" w:hAnsi="Times New Roman"/>
                <w:i/>
                <w:color w:val="000000"/>
                <w:sz w:val="24"/>
                <w:szCs w:val="24"/>
              </w:rPr>
              <w:t>(количество материалов/единиц информации)</w:t>
            </w:r>
            <w:r w:rsidRPr="009003CC">
              <w:rPr>
                <w:rFonts w:ascii="Times New Roman" w:hAnsi="Times New Roman"/>
                <w:color w:val="000000"/>
                <w:sz w:val="24"/>
                <w:szCs w:val="24"/>
              </w:rPr>
              <w:t xml:space="preserve">, размещенной на официальном сайте организации по отношению к количеству материалов, размещение которых установлено нормативными правовыми актами </w:t>
            </w:r>
            <w:r w:rsidRPr="009003CC">
              <w:rPr>
                <w:rFonts w:ascii="Times New Roman" w:hAnsi="Times New Roman"/>
                <w:b/>
                <w:sz w:val="24"/>
                <w:szCs w:val="24"/>
              </w:rPr>
              <w:t>(И</w:t>
            </w:r>
            <w:r w:rsidRPr="009003CC">
              <w:rPr>
                <w:rFonts w:ascii="Times New Roman" w:hAnsi="Times New Roman"/>
                <w:b/>
                <w:sz w:val="24"/>
                <w:szCs w:val="24"/>
                <w:vertAlign w:val="subscript"/>
              </w:rPr>
              <w:t>сайт</w:t>
            </w:r>
            <w:r w:rsidRPr="009003CC">
              <w:rPr>
                <w:rFonts w:ascii="Times New Roman" w:hAnsi="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1-100 баллов</w:t>
            </w:r>
          </w:p>
        </w:tc>
        <w:tc>
          <w:tcPr>
            <w:tcW w:w="1363"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p>
        </w:tc>
      </w:tr>
      <w:tr w:rsidR="006E6BA4" w:rsidRPr="009003CC" w:rsidTr="00F24B63">
        <w:trPr>
          <w:trHeight w:val="20"/>
        </w:trPr>
        <w:tc>
          <w:tcPr>
            <w:tcW w:w="16012" w:type="dxa"/>
            <w:gridSpan w:val="7"/>
            <w:tcBorders>
              <w:left w:val="single" w:sz="4" w:space="0" w:color="auto"/>
              <w:right w:val="single" w:sz="4" w:space="0" w:color="auto"/>
            </w:tcBorders>
          </w:tcPr>
          <w:p w:rsidR="000B0D7E" w:rsidRPr="009003CC" w:rsidRDefault="000B0D7E" w:rsidP="002D589A">
            <w:pPr>
              <w:spacing w:line="240" w:lineRule="auto"/>
              <w:ind w:firstLine="0"/>
              <w:rPr>
                <w:sz w:val="24"/>
                <w:szCs w:val="24"/>
              </w:rPr>
            </w:pPr>
          </w:p>
          <w:p w:rsidR="006E6BA4" w:rsidRPr="009003CC" w:rsidRDefault="006E6BA4" w:rsidP="002D589A">
            <w:pPr>
              <w:spacing w:line="240" w:lineRule="auto"/>
              <w:ind w:firstLine="0"/>
              <w:rPr>
                <w:sz w:val="24"/>
                <w:szCs w:val="24"/>
              </w:rPr>
            </w:pPr>
            <w:r w:rsidRPr="009003CC">
              <w:rPr>
                <w:sz w:val="24"/>
                <w:szCs w:val="24"/>
              </w:rPr>
              <w:t>Для сферы культуры, образования, социального обслуживания и медико-социальной экспертизы:</w:t>
            </w:r>
          </w:p>
          <w:tbl>
            <w:tblPr>
              <w:tblW w:w="7060" w:type="dxa"/>
              <w:jc w:val="center"/>
              <w:tblLayout w:type="fixed"/>
              <w:tblLook w:val="04A0"/>
            </w:tblPr>
            <w:tblGrid>
              <w:gridCol w:w="1418"/>
              <w:gridCol w:w="1734"/>
              <w:gridCol w:w="1199"/>
              <w:gridCol w:w="2709"/>
            </w:tblGrid>
            <w:tr w:rsidR="006E6BA4" w:rsidRPr="009003CC" w:rsidTr="00F24B63">
              <w:trPr>
                <w:jc w:val="center"/>
              </w:trPr>
              <w:tc>
                <w:tcPr>
                  <w:tcW w:w="1418" w:type="dxa"/>
                  <w:vMerge w:val="restart"/>
                  <w:vAlign w:val="center"/>
                </w:tcPr>
                <w:p w:rsidR="006E6BA4" w:rsidRPr="009003CC" w:rsidRDefault="006E6BA4" w:rsidP="00B967E8">
                  <w:pPr>
                    <w:framePr w:hSpace="180" w:wrap="around" w:vAnchor="text" w:hAnchor="text" w:x="-494" w:y="1"/>
                    <w:spacing w:line="240" w:lineRule="auto"/>
                    <w:ind w:right="-46" w:firstLine="0"/>
                    <w:suppressOverlap/>
                    <w:jc w:val="right"/>
                    <w:rPr>
                      <w:b/>
                      <w:sz w:val="24"/>
                      <w:szCs w:val="24"/>
                    </w:rPr>
                  </w:pPr>
                  <w:r w:rsidRPr="009003CC">
                    <w:rPr>
                      <w:b/>
                      <w:sz w:val="24"/>
                      <w:szCs w:val="24"/>
                    </w:rPr>
                    <w:t>П</w:t>
                  </w:r>
                  <w:r w:rsidRPr="009003CC">
                    <w:rPr>
                      <w:b/>
                      <w:sz w:val="24"/>
                      <w:szCs w:val="24"/>
                      <w:vertAlign w:val="subscript"/>
                    </w:rPr>
                    <w:t>инф</w:t>
                  </w:r>
                  <w:r w:rsidRPr="009003CC">
                    <w:rPr>
                      <w:b/>
                      <w:sz w:val="24"/>
                      <w:szCs w:val="24"/>
                    </w:rPr>
                    <w:t>= (</w:t>
                  </w:r>
                </w:p>
              </w:tc>
              <w:tc>
                <w:tcPr>
                  <w:tcW w:w="1734" w:type="dxa"/>
                  <w:tcBorders>
                    <w:bottom w:val="single" w:sz="4" w:space="0" w:color="auto"/>
                  </w:tcBorders>
                </w:tcPr>
                <w:p w:rsidR="006E6BA4" w:rsidRPr="009003CC" w:rsidRDefault="006E6BA4" w:rsidP="00B967E8">
                  <w:pPr>
                    <w:framePr w:hSpace="180" w:wrap="around" w:vAnchor="text" w:hAnchor="text" w:x="-494" w:y="1"/>
                    <w:spacing w:line="240" w:lineRule="auto"/>
                    <w:ind w:left="-108" w:right="-108" w:firstLine="0"/>
                    <w:suppressOverlap/>
                    <w:jc w:val="center"/>
                    <w:rPr>
                      <w:b/>
                      <w:sz w:val="24"/>
                      <w:szCs w:val="24"/>
                    </w:rPr>
                  </w:pPr>
                  <w:r w:rsidRPr="009003CC">
                    <w:rPr>
                      <w:b/>
                      <w:sz w:val="24"/>
                      <w:szCs w:val="24"/>
                    </w:rPr>
                    <w:t>И</w:t>
                  </w:r>
                  <w:r w:rsidRPr="009003CC">
                    <w:rPr>
                      <w:b/>
                      <w:sz w:val="24"/>
                      <w:szCs w:val="24"/>
                      <w:vertAlign w:val="subscript"/>
                    </w:rPr>
                    <w:t xml:space="preserve">стенд  </w:t>
                  </w:r>
                  <w:r w:rsidRPr="009003CC">
                    <w:rPr>
                      <w:b/>
                      <w:sz w:val="24"/>
                      <w:szCs w:val="24"/>
                    </w:rPr>
                    <w:t>+ И</w:t>
                  </w:r>
                  <w:r w:rsidRPr="009003CC">
                    <w:rPr>
                      <w:b/>
                      <w:sz w:val="24"/>
                      <w:szCs w:val="24"/>
                      <w:vertAlign w:val="subscript"/>
                    </w:rPr>
                    <w:t>сайт</w:t>
                  </w:r>
                </w:p>
              </w:tc>
              <w:tc>
                <w:tcPr>
                  <w:tcW w:w="1199" w:type="dxa"/>
                  <w:vMerge w:val="restart"/>
                  <w:vAlign w:val="center"/>
                </w:tcPr>
                <w:p w:rsidR="006E6BA4" w:rsidRPr="009003CC" w:rsidRDefault="006E6BA4" w:rsidP="00B967E8">
                  <w:pPr>
                    <w:framePr w:hSpace="180" w:wrap="around" w:vAnchor="text" w:hAnchor="text" w:x="-494" w:y="1"/>
                    <w:spacing w:line="240" w:lineRule="auto"/>
                    <w:ind w:left="-108" w:firstLine="0"/>
                    <w:suppressOverlap/>
                    <w:rPr>
                      <w:b/>
                      <w:sz w:val="24"/>
                      <w:szCs w:val="24"/>
                    </w:rPr>
                  </w:pPr>
                  <w:r w:rsidRPr="009003CC">
                    <w:rPr>
                      <w:b/>
                      <w:sz w:val="24"/>
                      <w:szCs w:val="24"/>
                    </w:rPr>
                    <w:t xml:space="preserve"> )×100,</w:t>
                  </w:r>
                </w:p>
              </w:tc>
              <w:tc>
                <w:tcPr>
                  <w:tcW w:w="2709" w:type="dxa"/>
                  <w:vMerge w:val="restart"/>
                  <w:vAlign w:val="center"/>
                </w:tcPr>
                <w:p w:rsidR="006E6BA4" w:rsidRPr="009003CC" w:rsidRDefault="006E6BA4" w:rsidP="00B967E8">
                  <w:pPr>
                    <w:framePr w:hSpace="180" w:wrap="around" w:vAnchor="text" w:hAnchor="text" w:x="-494" w:y="1"/>
                    <w:spacing w:line="240" w:lineRule="auto"/>
                    <w:ind w:left="-108" w:firstLine="0"/>
                    <w:suppressOverlap/>
                    <w:jc w:val="right"/>
                    <w:rPr>
                      <w:b/>
                      <w:sz w:val="24"/>
                      <w:szCs w:val="24"/>
                    </w:rPr>
                  </w:pPr>
                  <w:r w:rsidRPr="009003CC">
                    <w:rPr>
                      <w:b/>
                      <w:sz w:val="24"/>
                      <w:szCs w:val="24"/>
                    </w:rPr>
                    <w:t>(1.1)</w:t>
                  </w:r>
                </w:p>
              </w:tc>
            </w:tr>
            <w:tr w:rsidR="006E6BA4" w:rsidRPr="009003CC" w:rsidTr="00F24B63">
              <w:trPr>
                <w:jc w:val="center"/>
              </w:trPr>
              <w:tc>
                <w:tcPr>
                  <w:tcW w:w="1418" w:type="dxa"/>
                  <w:vMerge/>
                </w:tcPr>
                <w:p w:rsidR="006E6BA4" w:rsidRPr="009003CC" w:rsidRDefault="006E6BA4" w:rsidP="00B967E8">
                  <w:pPr>
                    <w:framePr w:hSpace="180" w:wrap="around" w:vAnchor="text" w:hAnchor="text" w:x="-494" w:y="1"/>
                    <w:spacing w:line="240" w:lineRule="auto"/>
                    <w:ind w:firstLine="0"/>
                    <w:suppressOverlap/>
                    <w:jc w:val="center"/>
                    <w:rPr>
                      <w:sz w:val="24"/>
                      <w:szCs w:val="24"/>
                    </w:rPr>
                  </w:pPr>
                </w:p>
              </w:tc>
              <w:tc>
                <w:tcPr>
                  <w:tcW w:w="1734" w:type="dxa"/>
                  <w:tcBorders>
                    <w:top w:val="single" w:sz="4" w:space="0" w:color="auto"/>
                  </w:tcBorders>
                </w:tcPr>
                <w:p w:rsidR="006E6BA4" w:rsidRPr="009003CC" w:rsidRDefault="006E6BA4" w:rsidP="00B967E8">
                  <w:pPr>
                    <w:framePr w:hSpace="180" w:wrap="around" w:vAnchor="text" w:hAnchor="text" w:x="-494" w:y="1"/>
                    <w:spacing w:line="240" w:lineRule="auto"/>
                    <w:ind w:left="186" w:firstLine="0"/>
                    <w:suppressOverlap/>
                    <w:jc w:val="center"/>
                    <w:rPr>
                      <w:sz w:val="24"/>
                      <w:szCs w:val="24"/>
                    </w:rPr>
                  </w:pPr>
                  <w:r w:rsidRPr="009003CC">
                    <w:rPr>
                      <w:sz w:val="24"/>
                      <w:szCs w:val="24"/>
                    </w:rPr>
                    <w:t>2×</w:t>
                  </w:r>
                  <w:r w:rsidRPr="009003CC">
                    <w:rPr>
                      <w:b/>
                      <w:sz w:val="24"/>
                      <w:szCs w:val="24"/>
                    </w:rPr>
                    <w:t xml:space="preserve"> И</w:t>
                  </w:r>
                  <w:r w:rsidRPr="009003CC">
                    <w:rPr>
                      <w:b/>
                      <w:sz w:val="24"/>
                      <w:szCs w:val="24"/>
                      <w:vertAlign w:val="subscript"/>
                    </w:rPr>
                    <w:t>норм</w:t>
                  </w:r>
                </w:p>
              </w:tc>
              <w:tc>
                <w:tcPr>
                  <w:tcW w:w="1199" w:type="dxa"/>
                  <w:vMerge/>
                </w:tcPr>
                <w:p w:rsidR="006E6BA4" w:rsidRPr="009003CC" w:rsidRDefault="006E6BA4" w:rsidP="00B967E8">
                  <w:pPr>
                    <w:framePr w:hSpace="180" w:wrap="around" w:vAnchor="text" w:hAnchor="text" w:x="-494" w:y="1"/>
                    <w:spacing w:line="240" w:lineRule="auto"/>
                    <w:ind w:firstLine="0"/>
                    <w:suppressOverlap/>
                    <w:jc w:val="center"/>
                    <w:rPr>
                      <w:sz w:val="24"/>
                      <w:szCs w:val="24"/>
                    </w:rPr>
                  </w:pPr>
                </w:p>
              </w:tc>
              <w:tc>
                <w:tcPr>
                  <w:tcW w:w="2709" w:type="dxa"/>
                  <w:vMerge/>
                </w:tcPr>
                <w:p w:rsidR="006E6BA4" w:rsidRPr="009003CC" w:rsidRDefault="006E6BA4" w:rsidP="00B967E8">
                  <w:pPr>
                    <w:framePr w:hSpace="180" w:wrap="around" w:vAnchor="text" w:hAnchor="text" w:x="-494" w:y="1"/>
                    <w:spacing w:line="240" w:lineRule="auto"/>
                    <w:ind w:firstLine="0"/>
                    <w:suppressOverlap/>
                    <w:jc w:val="center"/>
                    <w:rPr>
                      <w:sz w:val="24"/>
                      <w:szCs w:val="24"/>
                    </w:rPr>
                  </w:pPr>
                </w:p>
              </w:tc>
            </w:tr>
          </w:tbl>
          <w:p w:rsidR="006E6BA4" w:rsidRPr="009003CC" w:rsidRDefault="006E6BA4" w:rsidP="002D589A">
            <w:pPr>
              <w:spacing w:line="240" w:lineRule="auto"/>
              <w:ind w:firstLine="0"/>
              <w:rPr>
                <w:sz w:val="24"/>
                <w:szCs w:val="24"/>
              </w:rPr>
            </w:pPr>
          </w:p>
          <w:p w:rsidR="006E6BA4" w:rsidRPr="009003CC" w:rsidRDefault="006E6BA4" w:rsidP="002D589A">
            <w:pPr>
              <w:spacing w:line="240" w:lineRule="auto"/>
              <w:ind w:firstLine="0"/>
              <w:rPr>
                <w:sz w:val="24"/>
                <w:szCs w:val="24"/>
              </w:rPr>
            </w:pPr>
            <w:r w:rsidRPr="009003CC">
              <w:rPr>
                <w:sz w:val="24"/>
                <w:szCs w:val="24"/>
              </w:rPr>
              <w:t xml:space="preserve">В случае, если </w:t>
            </w:r>
            <w:r w:rsidRPr="009003CC">
              <w:rPr>
                <w:color w:val="000000"/>
                <w:sz w:val="24"/>
                <w:szCs w:val="24"/>
              </w:rPr>
              <w:t xml:space="preserve"> количество  материалов/единиц информации, размещение которых установлено нормативными правовыми актами </w:t>
            </w:r>
            <w:r w:rsidRPr="009003CC">
              <w:rPr>
                <w:sz w:val="24"/>
                <w:szCs w:val="24"/>
              </w:rPr>
              <w:t>(</w:t>
            </w:r>
            <w:r w:rsidRPr="009003CC">
              <w:rPr>
                <w:b/>
                <w:sz w:val="24"/>
                <w:szCs w:val="24"/>
              </w:rPr>
              <w:t xml:space="preserve"> И</w:t>
            </w:r>
            <w:r w:rsidRPr="009003CC">
              <w:rPr>
                <w:b/>
                <w:sz w:val="24"/>
                <w:szCs w:val="24"/>
                <w:vertAlign w:val="subscript"/>
              </w:rPr>
              <w:t>норм</w:t>
            </w:r>
            <w:r w:rsidRPr="009003CC">
              <w:rPr>
                <w:sz w:val="24"/>
                <w:szCs w:val="24"/>
              </w:rPr>
              <w:t xml:space="preserve"> ), на стенде и на сайте различается, расчет производится по формуле:</w:t>
            </w:r>
          </w:p>
          <w:p w:rsidR="006E6BA4" w:rsidRPr="009003CC" w:rsidRDefault="006E6BA4" w:rsidP="002D589A">
            <w:pPr>
              <w:spacing w:line="240" w:lineRule="auto"/>
              <w:ind w:firstLine="0"/>
              <w:rPr>
                <w:sz w:val="24"/>
                <w:szCs w:val="24"/>
              </w:rPr>
            </w:pPr>
          </w:p>
          <w:tbl>
            <w:tblPr>
              <w:tblW w:w="8261" w:type="dxa"/>
              <w:jc w:val="center"/>
              <w:tblLayout w:type="fixed"/>
              <w:tblLook w:val="04A0"/>
            </w:tblPr>
            <w:tblGrid>
              <w:gridCol w:w="1900"/>
              <w:gridCol w:w="468"/>
              <w:gridCol w:w="411"/>
              <w:gridCol w:w="1403"/>
              <w:gridCol w:w="451"/>
              <w:gridCol w:w="1391"/>
              <w:gridCol w:w="939"/>
              <w:gridCol w:w="1298"/>
            </w:tblGrid>
            <w:tr w:rsidR="006E6BA4" w:rsidRPr="009003CC" w:rsidTr="00F24B63">
              <w:trPr>
                <w:jc w:val="center"/>
              </w:trPr>
              <w:tc>
                <w:tcPr>
                  <w:tcW w:w="1900" w:type="dxa"/>
                  <w:vMerge w:val="restart"/>
                  <w:vAlign w:val="center"/>
                </w:tcPr>
                <w:p w:rsidR="006E6BA4" w:rsidRPr="009003CC" w:rsidRDefault="006E6BA4" w:rsidP="00B967E8">
                  <w:pPr>
                    <w:framePr w:hSpace="180" w:wrap="around" w:vAnchor="text" w:hAnchor="text" w:x="-494" w:y="1"/>
                    <w:spacing w:line="240" w:lineRule="auto"/>
                    <w:ind w:right="-46" w:firstLine="0"/>
                    <w:suppressOverlap/>
                    <w:jc w:val="right"/>
                    <w:rPr>
                      <w:b/>
                      <w:sz w:val="24"/>
                      <w:szCs w:val="24"/>
                    </w:rPr>
                  </w:pPr>
                  <w:r w:rsidRPr="009003CC">
                    <w:rPr>
                      <w:b/>
                      <w:sz w:val="24"/>
                      <w:szCs w:val="24"/>
                    </w:rPr>
                    <w:t>П</w:t>
                  </w:r>
                  <w:r w:rsidRPr="009003CC">
                    <w:rPr>
                      <w:b/>
                      <w:sz w:val="24"/>
                      <w:szCs w:val="24"/>
                      <w:vertAlign w:val="subscript"/>
                    </w:rPr>
                    <w:t>инф</w:t>
                  </w:r>
                  <w:r w:rsidRPr="009003CC">
                    <w:rPr>
                      <w:b/>
                      <w:sz w:val="24"/>
                      <w:szCs w:val="24"/>
                    </w:rPr>
                    <w:t xml:space="preserve">= </w:t>
                  </w:r>
                </w:p>
              </w:tc>
              <w:tc>
                <w:tcPr>
                  <w:tcW w:w="468" w:type="dxa"/>
                  <w:tcBorders>
                    <w:bottom w:val="single" w:sz="4" w:space="0" w:color="auto"/>
                  </w:tcBorders>
                </w:tcPr>
                <w:p w:rsidR="006E6BA4" w:rsidRPr="009003CC" w:rsidRDefault="006E6BA4" w:rsidP="00B967E8">
                  <w:pPr>
                    <w:framePr w:hSpace="180" w:wrap="around" w:vAnchor="text" w:hAnchor="text" w:x="-494" w:y="1"/>
                    <w:spacing w:line="240" w:lineRule="auto"/>
                    <w:ind w:left="-108" w:right="-108" w:firstLine="0"/>
                    <w:suppressOverlap/>
                    <w:jc w:val="center"/>
                    <w:rPr>
                      <w:b/>
                      <w:sz w:val="24"/>
                      <w:szCs w:val="24"/>
                    </w:rPr>
                  </w:pPr>
                  <w:r w:rsidRPr="009003CC">
                    <w:rPr>
                      <w:b/>
                      <w:sz w:val="24"/>
                      <w:szCs w:val="24"/>
                    </w:rPr>
                    <w:t>1</w:t>
                  </w:r>
                </w:p>
              </w:tc>
              <w:tc>
                <w:tcPr>
                  <w:tcW w:w="411" w:type="dxa"/>
                  <w:vMerge w:val="restart"/>
                  <w:vAlign w:val="center"/>
                </w:tcPr>
                <w:p w:rsidR="006E6BA4" w:rsidRPr="009003CC" w:rsidRDefault="006E6BA4" w:rsidP="00B967E8">
                  <w:pPr>
                    <w:framePr w:hSpace="180" w:wrap="around" w:vAnchor="text" w:hAnchor="text" w:x="-494" w:y="1"/>
                    <w:spacing w:line="240" w:lineRule="auto"/>
                    <w:ind w:left="-108" w:right="-108" w:firstLine="0"/>
                    <w:suppressOverlap/>
                    <w:jc w:val="center"/>
                    <w:rPr>
                      <w:b/>
                      <w:sz w:val="24"/>
                      <w:szCs w:val="24"/>
                    </w:rPr>
                  </w:pPr>
                  <w:r w:rsidRPr="009003CC">
                    <w:rPr>
                      <w:b/>
                      <w:sz w:val="24"/>
                      <w:szCs w:val="24"/>
                    </w:rPr>
                    <w:t>× (</w:t>
                  </w:r>
                </w:p>
              </w:tc>
              <w:tc>
                <w:tcPr>
                  <w:tcW w:w="1403" w:type="dxa"/>
                  <w:tcBorders>
                    <w:bottom w:val="single" w:sz="4" w:space="0" w:color="auto"/>
                  </w:tcBorders>
                </w:tcPr>
                <w:p w:rsidR="006E6BA4" w:rsidRPr="009003CC" w:rsidRDefault="006E6BA4" w:rsidP="00B967E8">
                  <w:pPr>
                    <w:framePr w:hSpace="180" w:wrap="around" w:vAnchor="text" w:hAnchor="text" w:x="-494" w:y="1"/>
                    <w:spacing w:line="240" w:lineRule="auto"/>
                    <w:ind w:left="-108" w:right="-108" w:firstLine="0"/>
                    <w:suppressOverlap/>
                    <w:jc w:val="center"/>
                    <w:rPr>
                      <w:b/>
                      <w:sz w:val="24"/>
                      <w:szCs w:val="24"/>
                    </w:rPr>
                  </w:pPr>
                  <w:r w:rsidRPr="009003CC">
                    <w:rPr>
                      <w:b/>
                      <w:sz w:val="24"/>
                      <w:szCs w:val="24"/>
                    </w:rPr>
                    <w:t>И</w:t>
                  </w:r>
                  <w:r w:rsidRPr="009003CC">
                    <w:rPr>
                      <w:b/>
                      <w:sz w:val="24"/>
                      <w:szCs w:val="24"/>
                      <w:vertAlign w:val="subscript"/>
                    </w:rPr>
                    <w:t xml:space="preserve">стенд </w:t>
                  </w:r>
                </w:p>
              </w:tc>
              <w:tc>
                <w:tcPr>
                  <w:tcW w:w="451" w:type="dxa"/>
                  <w:vMerge w:val="restart"/>
                  <w:vAlign w:val="center"/>
                </w:tcPr>
                <w:p w:rsidR="006E6BA4" w:rsidRPr="009003CC" w:rsidRDefault="006E6BA4" w:rsidP="00B967E8">
                  <w:pPr>
                    <w:framePr w:hSpace="180" w:wrap="around" w:vAnchor="text" w:hAnchor="text" w:x="-494" w:y="1"/>
                    <w:spacing w:line="240" w:lineRule="auto"/>
                    <w:ind w:left="-108" w:right="-108" w:firstLine="0"/>
                    <w:suppressOverlap/>
                    <w:jc w:val="center"/>
                    <w:rPr>
                      <w:b/>
                      <w:sz w:val="24"/>
                      <w:szCs w:val="24"/>
                    </w:rPr>
                  </w:pPr>
                </w:p>
              </w:tc>
              <w:tc>
                <w:tcPr>
                  <w:tcW w:w="1391" w:type="dxa"/>
                  <w:tcBorders>
                    <w:bottom w:val="single" w:sz="4" w:space="0" w:color="auto"/>
                  </w:tcBorders>
                </w:tcPr>
                <w:p w:rsidR="006E6BA4" w:rsidRPr="009003CC" w:rsidRDefault="006E6BA4" w:rsidP="00B967E8">
                  <w:pPr>
                    <w:framePr w:hSpace="180" w:wrap="around" w:vAnchor="text" w:hAnchor="text" w:x="-494" w:y="1"/>
                    <w:spacing w:line="240" w:lineRule="auto"/>
                    <w:ind w:left="-108" w:right="-108" w:firstLine="0"/>
                    <w:suppressOverlap/>
                    <w:jc w:val="center"/>
                    <w:rPr>
                      <w:b/>
                      <w:sz w:val="24"/>
                      <w:szCs w:val="24"/>
                    </w:rPr>
                  </w:pPr>
                  <w:r w:rsidRPr="009003CC">
                    <w:rPr>
                      <w:b/>
                      <w:sz w:val="24"/>
                      <w:szCs w:val="24"/>
                    </w:rPr>
                    <w:t>И</w:t>
                  </w:r>
                  <w:r w:rsidRPr="009003CC">
                    <w:rPr>
                      <w:b/>
                      <w:sz w:val="24"/>
                      <w:szCs w:val="24"/>
                      <w:vertAlign w:val="subscript"/>
                    </w:rPr>
                    <w:t>сайт</w:t>
                  </w:r>
                </w:p>
              </w:tc>
              <w:tc>
                <w:tcPr>
                  <w:tcW w:w="939" w:type="dxa"/>
                  <w:vMerge w:val="restart"/>
                  <w:vAlign w:val="center"/>
                </w:tcPr>
                <w:p w:rsidR="006E6BA4" w:rsidRPr="009003CC" w:rsidRDefault="006E6BA4" w:rsidP="00B967E8">
                  <w:pPr>
                    <w:framePr w:hSpace="180" w:wrap="around" w:vAnchor="text" w:hAnchor="text" w:x="-494" w:y="1"/>
                    <w:spacing w:line="240" w:lineRule="auto"/>
                    <w:ind w:left="-108" w:firstLine="0"/>
                    <w:suppressOverlap/>
                    <w:rPr>
                      <w:b/>
                      <w:sz w:val="24"/>
                      <w:szCs w:val="24"/>
                    </w:rPr>
                  </w:pPr>
                  <w:r w:rsidRPr="009003CC">
                    <w:rPr>
                      <w:b/>
                      <w:sz w:val="24"/>
                      <w:szCs w:val="24"/>
                    </w:rPr>
                    <w:t xml:space="preserve"> )×100,</w:t>
                  </w:r>
                </w:p>
              </w:tc>
              <w:tc>
                <w:tcPr>
                  <w:tcW w:w="1298" w:type="dxa"/>
                  <w:vMerge w:val="restart"/>
                  <w:vAlign w:val="center"/>
                </w:tcPr>
                <w:p w:rsidR="006E6BA4" w:rsidRPr="009003CC" w:rsidRDefault="006E6BA4" w:rsidP="00B967E8">
                  <w:pPr>
                    <w:framePr w:hSpace="180" w:wrap="around" w:vAnchor="text" w:hAnchor="text" w:x="-494" w:y="1"/>
                    <w:spacing w:line="240" w:lineRule="auto"/>
                    <w:ind w:left="-108" w:firstLine="0"/>
                    <w:suppressOverlap/>
                    <w:jc w:val="right"/>
                    <w:rPr>
                      <w:b/>
                      <w:sz w:val="24"/>
                      <w:szCs w:val="24"/>
                    </w:rPr>
                  </w:pPr>
                  <w:r w:rsidRPr="009003CC">
                    <w:rPr>
                      <w:b/>
                      <w:sz w:val="24"/>
                      <w:szCs w:val="24"/>
                    </w:rPr>
                    <w:t>(1.1)</w:t>
                  </w:r>
                </w:p>
              </w:tc>
            </w:tr>
            <w:tr w:rsidR="006E6BA4" w:rsidRPr="009003CC" w:rsidTr="00F24B63">
              <w:trPr>
                <w:jc w:val="center"/>
              </w:trPr>
              <w:tc>
                <w:tcPr>
                  <w:tcW w:w="1900" w:type="dxa"/>
                  <w:vMerge/>
                </w:tcPr>
                <w:p w:rsidR="006E6BA4" w:rsidRPr="009003CC" w:rsidRDefault="006E6BA4" w:rsidP="00B967E8">
                  <w:pPr>
                    <w:framePr w:hSpace="180" w:wrap="around" w:vAnchor="text" w:hAnchor="text" w:x="-494" w:y="1"/>
                    <w:spacing w:line="240" w:lineRule="auto"/>
                    <w:ind w:firstLine="0"/>
                    <w:suppressOverlap/>
                    <w:jc w:val="center"/>
                    <w:rPr>
                      <w:b/>
                      <w:sz w:val="24"/>
                      <w:szCs w:val="24"/>
                    </w:rPr>
                  </w:pPr>
                </w:p>
              </w:tc>
              <w:tc>
                <w:tcPr>
                  <w:tcW w:w="468" w:type="dxa"/>
                  <w:tcBorders>
                    <w:top w:val="single" w:sz="4" w:space="0" w:color="auto"/>
                  </w:tcBorders>
                </w:tcPr>
                <w:p w:rsidR="006E6BA4" w:rsidRPr="009003CC" w:rsidRDefault="006E6BA4" w:rsidP="00B967E8">
                  <w:pPr>
                    <w:framePr w:hSpace="180" w:wrap="around" w:vAnchor="text" w:hAnchor="text" w:x="-494" w:y="1"/>
                    <w:spacing w:line="240" w:lineRule="auto"/>
                    <w:ind w:left="186" w:firstLine="0"/>
                    <w:suppressOverlap/>
                    <w:jc w:val="center"/>
                    <w:rPr>
                      <w:b/>
                      <w:sz w:val="24"/>
                      <w:szCs w:val="24"/>
                    </w:rPr>
                  </w:pPr>
                  <w:r w:rsidRPr="009003CC">
                    <w:rPr>
                      <w:b/>
                      <w:sz w:val="24"/>
                      <w:szCs w:val="24"/>
                    </w:rPr>
                    <w:t>2</w:t>
                  </w:r>
                </w:p>
              </w:tc>
              <w:tc>
                <w:tcPr>
                  <w:tcW w:w="411" w:type="dxa"/>
                  <w:vMerge/>
                </w:tcPr>
                <w:p w:rsidR="006E6BA4" w:rsidRPr="009003CC" w:rsidRDefault="006E6BA4" w:rsidP="00B967E8">
                  <w:pPr>
                    <w:framePr w:hSpace="180" w:wrap="around" w:vAnchor="text" w:hAnchor="text" w:x="-494" w:y="1"/>
                    <w:spacing w:line="240" w:lineRule="auto"/>
                    <w:ind w:left="-108" w:right="-108" w:firstLine="0"/>
                    <w:suppressOverlap/>
                    <w:jc w:val="center"/>
                    <w:rPr>
                      <w:b/>
                      <w:sz w:val="24"/>
                      <w:szCs w:val="24"/>
                    </w:rPr>
                  </w:pPr>
                </w:p>
              </w:tc>
              <w:tc>
                <w:tcPr>
                  <w:tcW w:w="1403" w:type="dxa"/>
                  <w:tcBorders>
                    <w:top w:val="single" w:sz="4" w:space="0" w:color="auto"/>
                  </w:tcBorders>
                </w:tcPr>
                <w:p w:rsidR="006E6BA4" w:rsidRPr="009003CC" w:rsidRDefault="006E6BA4" w:rsidP="00B967E8">
                  <w:pPr>
                    <w:framePr w:hSpace="180" w:wrap="around" w:vAnchor="text" w:hAnchor="text" w:x="-494" w:y="1"/>
                    <w:spacing w:line="240" w:lineRule="auto"/>
                    <w:ind w:left="186" w:firstLine="0"/>
                    <w:suppressOverlap/>
                    <w:jc w:val="center"/>
                    <w:rPr>
                      <w:b/>
                      <w:sz w:val="24"/>
                      <w:szCs w:val="24"/>
                    </w:rPr>
                  </w:pPr>
                  <w:r w:rsidRPr="009003CC">
                    <w:rPr>
                      <w:b/>
                      <w:sz w:val="24"/>
                      <w:szCs w:val="24"/>
                    </w:rPr>
                    <w:t>И</w:t>
                  </w:r>
                  <w:r w:rsidRPr="009003CC">
                    <w:rPr>
                      <w:b/>
                      <w:sz w:val="24"/>
                      <w:szCs w:val="24"/>
                      <w:vertAlign w:val="subscript"/>
                    </w:rPr>
                    <w:t>норм-стенд</w:t>
                  </w:r>
                </w:p>
              </w:tc>
              <w:tc>
                <w:tcPr>
                  <w:tcW w:w="451" w:type="dxa"/>
                  <w:vMerge/>
                </w:tcPr>
                <w:p w:rsidR="006E6BA4" w:rsidRPr="009003CC" w:rsidRDefault="006E6BA4" w:rsidP="00B967E8">
                  <w:pPr>
                    <w:framePr w:hSpace="180" w:wrap="around" w:vAnchor="text" w:hAnchor="text" w:x="-494" w:y="1"/>
                    <w:spacing w:line="240" w:lineRule="auto"/>
                    <w:ind w:left="186" w:firstLine="0"/>
                    <w:suppressOverlap/>
                    <w:jc w:val="center"/>
                    <w:rPr>
                      <w:b/>
                      <w:sz w:val="24"/>
                      <w:szCs w:val="24"/>
                    </w:rPr>
                  </w:pPr>
                </w:p>
              </w:tc>
              <w:tc>
                <w:tcPr>
                  <w:tcW w:w="1391" w:type="dxa"/>
                  <w:tcBorders>
                    <w:top w:val="single" w:sz="4" w:space="0" w:color="auto"/>
                  </w:tcBorders>
                </w:tcPr>
                <w:p w:rsidR="006E6BA4" w:rsidRPr="009003CC" w:rsidRDefault="006E6BA4" w:rsidP="00B967E8">
                  <w:pPr>
                    <w:framePr w:hSpace="180" w:wrap="around" w:vAnchor="text" w:hAnchor="text" w:x="-494" w:y="1"/>
                    <w:spacing w:line="240" w:lineRule="auto"/>
                    <w:ind w:left="28" w:firstLine="0"/>
                    <w:suppressOverlap/>
                    <w:jc w:val="center"/>
                    <w:rPr>
                      <w:b/>
                      <w:sz w:val="24"/>
                      <w:szCs w:val="24"/>
                    </w:rPr>
                  </w:pPr>
                  <w:r w:rsidRPr="009003CC">
                    <w:rPr>
                      <w:b/>
                      <w:sz w:val="24"/>
                      <w:szCs w:val="24"/>
                    </w:rPr>
                    <w:t>И</w:t>
                  </w:r>
                  <w:r w:rsidRPr="009003CC">
                    <w:rPr>
                      <w:b/>
                      <w:sz w:val="24"/>
                      <w:szCs w:val="24"/>
                      <w:vertAlign w:val="subscript"/>
                    </w:rPr>
                    <w:t>норм-сайт</w:t>
                  </w:r>
                </w:p>
              </w:tc>
              <w:tc>
                <w:tcPr>
                  <w:tcW w:w="939" w:type="dxa"/>
                  <w:vMerge/>
                </w:tcPr>
                <w:p w:rsidR="006E6BA4" w:rsidRPr="009003CC" w:rsidRDefault="006E6BA4" w:rsidP="00B967E8">
                  <w:pPr>
                    <w:framePr w:hSpace="180" w:wrap="around" w:vAnchor="text" w:hAnchor="text" w:x="-494" w:y="1"/>
                    <w:spacing w:line="240" w:lineRule="auto"/>
                    <w:ind w:firstLine="0"/>
                    <w:suppressOverlap/>
                    <w:jc w:val="center"/>
                    <w:rPr>
                      <w:b/>
                      <w:sz w:val="24"/>
                      <w:szCs w:val="24"/>
                    </w:rPr>
                  </w:pPr>
                </w:p>
              </w:tc>
              <w:tc>
                <w:tcPr>
                  <w:tcW w:w="1298" w:type="dxa"/>
                  <w:vMerge/>
                </w:tcPr>
                <w:p w:rsidR="006E6BA4" w:rsidRPr="009003CC" w:rsidRDefault="006E6BA4" w:rsidP="00B967E8">
                  <w:pPr>
                    <w:framePr w:hSpace="180" w:wrap="around" w:vAnchor="text" w:hAnchor="text" w:x="-494" w:y="1"/>
                    <w:spacing w:line="240" w:lineRule="auto"/>
                    <w:ind w:firstLine="0"/>
                    <w:suppressOverlap/>
                    <w:jc w:val="center"/>
                    <w:rPr>
                      <w:b/>
                      <w:sz w:val="24"/>
                      <w:szCs w:val="24"/>
                    </w:rPr>
                  </w:pPr>
                </w:p>
              </w:tc>
            </w:tr>
          </w:tbl>
          <w:p w:rsidR="006E6BA4" w:rsidRPr="009003CC" w:rsidRDefault="006E6BA4" w:rsidP="002D589A">
            <w:pPr>
              <w:spacing w:line="240" w:lineRule="auto"/>
              <w:ind w:firstLine="0"/>
              <w:rPr>
                <w:sz w:val="24"/>
                <w:szCs w:val="24"/>
              </w:rPr>
            </w:pPr>
          </w:p>
          <w:p w:rsidR="006E6BA4" w:rsidRPr="009003CC" w:rsidRDefault="006E6BA4" w:rsidP="002D589A">
            <w:pPr>
              <w:spacing w:line="240" w:lineRule="auto"/>
              <w:ind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rPr>
              <w:t>И</w:t>
            </w:r>
            <w:r w:rsidRPr="009003CC">
              <w:rPr>
                <w:b/>
                <w:sz w:val="24"/>
                <w:szCs w:val="24"/>
                <w:vertAlign w:val="subscript"/>
              </w:rPr>
              <w:t>стенд</w:t>
            </w:r>
            <w:r w:rsidRPr="009003CC">
              <w:rPr>
                <w:sz w:val="24"/>
                <w:szCs w:val="24"/>
              </w:rPr>
              <w:t xml:space="preserve"> –</w:t>
            </w:r>
            <w:r w:rsidRPr="009003CC">
              <w:rPr>
                <w:color w:val="000000"/>
                <w:sz w:val="24"/>
                <w:szCs w:val="24"/>
              </w:rPr>
              <w:t xml:space="preserve"> объем информации </w:t>
            </w:r>
            <w:r w:rsidRPr="009003CC">
              <w:rPr>
                <w:i/>
                <w:color w:val="000000"/>
                <w:sz w:val="24"/>
                <w:szCs w:val="24"/>
              </w:rPr>
              <w:t>(количество материалов/единиц информации)</w:t>
            </w:r>
            <w:r w:rsidRPr="009003CC">
              <w:rPr>
                <w:color w:val="000000"/>
                <w:sz w:val="24"/>
                <w:szCs w:val="24"/>
              </w:rPr>
              <w:t xml:space="preserve">, </w:t>
            </w:r>
            <w:r w:rsidRPr="009003CC">
              <w:rPr>
                <w:sz w:val="24"/>
                <w:szCs w:val="24"/>
              </w:rPr>
              <w:t>размещенной на информационных стендах в помещении организации;</w:t>
            </w:r>
          </w:p>
          <w:p w:rsidR="006E6BA4" w:rsidRPr="009003CC" w:rsidRDefault="006E6BA4" w:rsidP="002D589A">
            <w:pPr>
              <w:spacing w:line="240" w:lineRule="auto"/>
              <w:ind w:left="709" w:firstLine="0"/>
              <w:rPr>
                <w:sz w:val="24"/>
                <w:szCs w:val="24"/>
              </w:rPr>
            </w:pPr>
            <w:r w:rsidRPr="009003CC">
              <w:rPr>
                <w:b/>
                <w:sz w:val="24"/>
                <w:szCs w:val="24"/>
              </w:rPr>
              <w:t>И</w:t>
            </w:r>
            <w:r w:rsidRPr="009003CC">
              <w:rPr>
                <w:b/>
                <w:sz w:val="24"/>
                <w:szCs w:val="24"/>
                <w:vertAlign w:val="subscript"/>
              </w:rPr>
              <w:t>сайт</w:t>
            </w:r>
            <w:r w:rsidRPr="009003CC">
              <w:rPr>
                <w:b/>
                <w:sz w:val="24"/>
                <w:szCs w:val="24"/>
              </w:rPr>
              <w:t xml:space="preserve"> –</w:t>
            </w:r>
            <w:r w:rsidRPr="009003CC">
              <w:rPr>
                <w:color w:val="000000"/>
                <w:sz w:val="24"/>
                <w:szCs w:val="24"/>
              </w:rPr>
              <w:t xml:space="preserve">объем информации </w:t>
            </w:r>
            <w:r w:rsidRPr="009003CC">
              <w:rPr>
                <w:i/>
                <w:color w:val="000000"/>
                <w:sz w:val="24"/>
                <w:szCs w:val="24"/>
              </w:rPr>
              <w:t>(количество материалов/единиц информации)</w:t>
            </w:r>
            <w:r w:rsidRPr="009003CC">
              <w:rPr>
                <w:color w:val="000000"/>
                <w:sz w:val="24"/>
                <w:szCs w:val="24"/>
              </w:rPr>
              <w:t xml:space="preserve">, </w:t>
            </w:r>
            <w:r w:rsidRPr="009003CC">
              <w:rPr>
                <w:sz w:val="24"/>
                <w:szCs w:val="24"/>
              </w:rPr>
              <w:t>размещенной на официальном сайте организации социальной сферы в сети "Интернет» (далее – официальный сайт организации);</w:t>
            </w:r>
          </w:p>
          <w:p w:rsidR="006E6BA4" w:rsidRPr="009003CC" w:rsidRDefault="006E6BA4" w:rsidP="002D589A">
            <w:pPr>
              <w:spacing w:line="240" w:lineRule="auto"/>
              <w:ind w:firstLine="0"/>
              <w:rPr>
                <w:color w:val="000000"/>
                <w:sz w:val="24"/>
                <w:szCs w:val="24"/>
              </w:rPr>
            </w:pPr>
            <w:r w:rsidRPr="009003CC">
              <w:rPr>
                <w:b/>
                <w:sz w:val="24"/>
                <w:szCs w:val="24"/>
              </w:rPr>
              <w:t>И</w:t>
            </w:r>
            <w:r w:rsidRPr="009003CC">
              <w:rPr>
                <w:b/>
                <w:sz w:val="24"/>
                <w:szCs w:val="24"/>
                <w:vertAlign w:val="subscript"/>
              </w:rPr>
              <w:t>норм</w:t>
            </w:r>
            <w:r w:rsidRPr="009003CC">
              <w:rPr>
                <w:sz w:val="24"/>
                <w:szCs w:val="24"/>
              </w:rPr>
              <w:t xml:space="preserve"> – </w:t>
            </w:r>
            <w:r w:rsidRPr="009003CC">
              <w:rPr>
                <w:color w:val="000000"/>
                <w:sz w:val="24"/>
                <w:szCs w:val="24"/>
              </w:rPr>
              <w:t xml:space="preserve">объем информации </w:t>
            </w:r>
            <w:r w:rsidRPr="009003CC">
              <w:rPr>
                <w:i/>
                <w:color w:val="000000"/>
                <w:sz w:val="24"/>
                <w:szCs w:val="24"/>
              </w:rPr>
              <w:t>(количество материалов/единиц информации)</w:t>
            </w:r>
            <w:r w:rsidRPr="009003CC">
              <w:rPr>
                <w:color w:val="000000"/>
                <w:sz w:val="24"/>
                <w:szCs w:val="24"/>
              </w:rPr>
              <w:t>, размещение которой установлено нормативными правовыми актами, в случае, если требования к объему информации на стенде и сайте организации социальной сферы совпадают (в сфере культуры);</w:t>
            </w:r>
          </w:p>
          <w:p w:rsidR="006E6BA4" w:rsidRPr="009003CC" w:rsidRDefault="006E6BA4" w:rsidP="002D589A">
            <w:pPr>
              <w:spacing w:line="240" w:lineRule="auto"/>
              <w:ind w:firstLine="0"/>
              <w:rPr>
                <w:color w:val="000000"/>
                <w:sz w:val="24"/>
                <w:szCs w:val="24"/>
              </w:rPr>
            </w:pPr>
            <w:r w:rsidRPr="009003CC">
              <w:rPr>
                <w:b/>
                <w:color w:val="000000"/>
                <w:sz w:val="24"/>
                <w:szCs w:val="24"/>
              </w:rPr>
              <w:t>И</w:t>
            </w:r>
            <w:r w:rsidRPr="009003CC">
              <w:rPr>
                <w:b/>
                <w:color w:val="000000"/>
                <w:sz w:val="24"/>
                <w:szCs w:val="24"/>
                <w:vertAlign w:val="subscript"/>
              </w:rPr>
              <w:t>норм-стенд</w:t>
            </w:r>
            <w:r w:rsidRPr="009003CC">
              <w:rPr>
                <w:b/>
                <w:color w:val="000000"/>
                <w:sz w:val="24"/>
                <w:szCs w:val="24"/>
              </w:rPr>
              <w:t xml:space="preserve"> – </w:t>
            </w:r>
            <w:r w:rsidRPr="009003CC">
              <w:rPr>
                <w:color w:val="000000"/>
                <w:sz w:val="24"/>
                <w:szCs w:val="24"/>
              </w:rPr>
              <w:t xml:space="preserve">объем информации </w:t>
            </w:r>
            <w:r w:rsidRPr="009003CC">
              <w:rPr>
                <w:i/>
                <w:color w:val="000000"/>
                <w:sz w:val="24"/>
                <w:szCs w:val="24"/>
              </w:rPr>
              <w:t>(количество материалов/единиц информации)</w:t>
            </w:r>
            <w:r w:rsidRPr="009003CC">
              <w:rPr>
                <w:color w:val="000000"/>
                <w:sz w:val="24"/>
                <w:szCs w:val="24"/>
              </w:rPr>
              <w:t>, размещение которой на стенде в помещении организации социальной сферы установлено нормативными правовыми актами;</w:t>
            </w:r>
          </w:p>
          <w:p w:rsidR="006E6BA4" w:rsidRPr="009003CC" w:rsidRDefault="006E6BA4" w:rsidP="002D589A">
            <w:pPr>
              <w:spacing w:line="240" w:lineRule="auto"/>
              <w:ind w:firstLine="0"/>
              <w:rPr>
                <w:color w:val="000000"/>
                <w:sz w:val="24"/>
                <w:szCs w:val="24"/>
              </w:rPr>
            </w:pPr>
            <w:r w:rsidRPr="009003CC">
              <w:rPr>
                <w:b/>
                <w:color w:val="000000"/>
                <w:sz w:val="24"/>
                <w:szCs w:val="24"/>
              </w:rPr>
              <w:t>И</w:t>
            </w:r>
            <w:r w:rsidRPr="009003CC">
              <w:rPr>
                <w:b/>
                <w:color w:val="000000"/>
                <w:sz w:val="24"/>
                <w:szCs w:val="24"/>
                <w:vertAlign w:val="subscript"/>
              </w:rPr>
              <w:t>норм-сайт</w:t>
            </w:r>
            <w:r w:rsidRPr="009003CC">
              <w:rPr>
                <w:b/>
                <w:color w:val="000000"/>
                <w:sz w:val="24"/>
                <w:szCs w:val="24"/>
              </w:rPr>
              <w:t xml:space="preserve"> – </w:t>
            </w:r>
            <w:r w:rsidRPr="009003CC">
              <w:rPr>
                <w:color w:val="000000"/>
                <w:sz w:val="24"/>
                <w:szCs w:val="24"/>
              </w:rPr>
              <w:t xml:space="preserve">объем информации </w:t>
            </w:r>
            <w:r w:rsidRPr="009003CC">
              <w:rPr>
                <w:i/>
                <w:color w:val="000000"/>
                <w:sz w:val="24"/>
                <w:szCs w:val="24"/>
              </w:rPr>
              <w:t>(количество материалов/единиц информации)</w:t>
            </w:r>
            <w:r w:rsidRPr="009003CC">
              <w:rPr>
                <w:color w:val="000000"/>
                <w:sz w:val="24"/>
                <w:szCs w:val="24"/>
              </w:rPr>
              <w:t>, размещение которой на официальном сайте организации социальной сферы в сети «Интернет» установлено нормативными правовыми актами;</w:t>
            </w:r>
          </w:p>
          <w:p w:rsidR="006E6BA4" w:rsidRPr="009003CC" w:rsidRDefault="006E6BA4" w:rsidP="002D589A">
            <w:pPr>
              <w:spacing w:line="240" w:lineRule="auto"/>
              <w:ind w:firstLine="0"/>
              <w:rPr>
                <w:sz w:val="24"/>
                <w:szCs w:val="24"/>
              </w:rPr>
            </w:pPr>
          </w:p>
          <w:tbl>
            <w:tblPr>
              <w:tblW w:w="16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6"/>
              <w:gridCol w:w="10237"/>
              <w:gridCol w:w="1196"/>
              <w:gridCol w:w="1333"/>
            </w:tblGrid>
            <w:tr w:rsidR="006E6BA4" w:rsidRPr="009003CC" w:rsidTr="00F24B63">
              <w:trPr>
                <w:jc w:val="center"/>
              </w:trPr>
              <w:tc>
                <w:tcPr>
                  <w:tcW w:w="3306" w:type="dxa"/>
                  <w:vMerge w:val="restart"/>
                </w:tcPr>
                <w:p w:rsidR="006E6BA4" w:rsidRPr="009003CC" w:rsidRDefault="006E6BA4" w:rsidP="00B967E8">
                  <w:pPr>
                    <w:framePr w:hSpace="180" w:wrap="around" w:vAnchor="text" w:hAnchor="text" w:x="-494" w:y="1"/>
                    <w:tabs>
                      <w:tab w:val="left" w:pos="1526"/>
                      <w:tab w:val="left" w:pos="3260"/>
                      <w:tab w:val="left" w:pos="4459"/>
                    </w:tabs>
                    <w:spacing w:line="240" w:lineRule="auto"/>
                    <w:ind w:firstLine="0"/>
                    <w:suppressOverlap/>
                    <w:jc w:val="center"/>
                    <w:rPr>
                      <w:sz w:val="24"/>
                      <w:szCs w:val="24"/>
                    </w:rPr>
                  </w:pPr>
                  <w:r w:rsidRPr="009003CC">
                    <w:rPr>
                      <w:sz w:val="24"/>
                      <w:szCs w:val="24"/>
                    </w:rPr>
                    <w:t>С</w:t>
                  </w:r>
                  <w:r w:rsidRPr="009003CC">
                    <w:rPr>
                      <w:sz w:val="24"/>
                      <w:szCs w:val="24"/>
                    </w:rPr>
                    <w:cr/>
                    <w:t>ера</w:t>
                  </w:r>
                </w:p>
              </w:tc>
              <w:tc>
                <w:tcPr>
                  <w:tcW w:w="10237" w:type="dxa"/>
                  <w:vMerge w:val="restart"/>
                </w:tcPr>
                <w:p w:rsidR="006E6BA4" w:rsidRPr="009003CC" w:rsidRDefault="006E6BA4" w:rsidP="00B967E8">
                  <w:pPr>
                    <w:framePr w:hSpace="180" w:wrap="around" w:vAnchor="text" w:hAnchor="text" w:x="-494" w:y="1"/>
                    <w:tabs>
                      <w:tab w:val="left" w:pos="1526"/>
                      <w:tab w:val="left" w:pos="3260"/>
                      <w:tab w:val="left" w:pos="4459"/>
                    </w:tabs>
                    <w:spacing w:line="240" w:lineRule="auto"/>
                    <w:ind w:firstLine="0"/>
                    <w:suppressOverlap/>
                    <w:jc w:val="center"/>
                    <w:rPr>
                      <w:color w:val="000000"/>
                      <w:sz w:val="24"/>
                      <w:szCs w:val="24"/>
                    </w:rPr>
                  </w:pPr>
                  <w:r w:rsidRPr="009003CC">
                    <w:rPr>
                      <w:color w:val="000000"/>
                      <w:sz w:val="24"/>
                      <w:szCs w:val="24"/>
                    </w:rPr>
                    <w:t>Основание – наименования нормативных правовых актов</w:t>
                  </w:r>
                </w:p>
              </w:tc>
              <w:tc>
                <w:tcPr>
                  <w:tcW w:w="2529" w:type="dxa"/>
                  <w:gridSpan w:val="2"/>
                </w:tcPr>
                <w:p w:rsidR="006E6BA4" w:rsidRPr="009003CC" w:rsidRDefault="006E6BA4" w:rsidP="00B967E8">
                  <w:pPr>
                    <w:framePr w:hSpace="180" w:wrap="around" w:vAnchor="text" w:hAnchor="text" w:x="-494" w:y="1"/>
                    <w:tabs>
                      <w:tab w:val="left" w:pos="1526"/>
                      <w:tab w:val="left" w:pos="3260"/>
                      <w:tab w:val="left" w:pos="4459"/>
                    </w:tabs>
                    <w:spacing w:line="240" w:lineRule="auto"/>
                    <w:ind w:right="-108" w:firstLine="0"/>
                    <w:suppressOverlap/>
                    <w:jc w:val="center"/>
                    <w:rPr>
                      <w:sz w:val="24"/>
                      <w:szCs w:val="24"/>
                    </w:rPr>
                  </w:pPr>
                  <w:r w:rsidRPr="009003CC">
                    <w:rPr>
                      <w:sz w:val="24"/>
                      <w:szCs w:val="24"/>
                    </w:rPr>
                    <w:t xml:space="preserve">Объем информации </w:t>
                  </w:r>
                  <w:r w:rsidRPr="009003CC">
                    <w:rPr>
                      <w:i/>
                      <w:sz w:val="24"/>
                      <w:szCs w:val="24"/>
                    </w:rPr>
                    <w:t>(количество единиц информации)</w:t>
                  </w:r>
                </w:p>
              </w:tc>
            </w:tr>
            <w:tr w:rsidR="006E6BA4" w:rsidRPr="009003CC" w:rsidTr="00642ECF">
              <w:trPr>
                <w:jc w:val="center"/>
              </w:trPr>
              <w:tc>
                <w:tcPr>
                  <w:tcW w:w="3306" w:type="dxa"/>
                  <w:vMerge/>
                </w:tcPr>
                <w:p w:rsidR="006E6BA4" w:rsidRPr="009003CC" w:rsidRDefault="006E6BA4" w:rsidP="00B967E8">
                  <w:pPr>
                    <w:framePr w:hSpace="180" w:wrap="around" w:vAnchor="text" w:hAnchor="text" w:x="-494" w:y="1"/>
                    <w:tabs>
                      <w:tab w:val="left" w:pos="1526"/>
                      <w:tab w:val="left" w:pos="3260"/>
                      <w:tab w:val="left" w:pos="4459"/>
                    </w:tabs>
                    <w:spacing w:line="240" w:lineRule="auto"/>
                    <w:ind w:firstLine="0"/>
                    <w:suppressOverlap/>
                    <w:jc w:val="center"/>
                    <w:rPr>
                      <w:sz w:val="24"/>
                      <w:szCs w:val="24"/>
                    </w:rPr>
                  </w:pPr>
                </w:p>
              </w:tc>
              <w:tc>
                <w:tcPr>
                  <w:tcW w:w="10237" w:type="dxa"/>
                  <w:vMerge/>
                </w:tcPr>
                <w:p w:rsidR="006E6BA4" w:rsidRPr="009003CC" w:rsidRDefault="006E6BA4" w:rsidP="00B967E8">
                  <w:pPr>
                    <w:framePr w:hSpace="180" w:wrap="around" w:vAnchor="text" w:hAnchor="text" w:x="-494" w:y="1"/>
                    <w:tabs>
                      <w:tab w:val="left" w:pos="1526"/>
                      <w:tab w:val="left" w:pos="3260"/>
                      <w:tab w:val="left" w:pos="4459"/>
                    </w:tabs>
                    <w:spacing w:line="240" w:lineRule="auto"/>
                    <w:ind w:firstLine="0"/>
                    <w:suppressOverlap/>
                    <w:jc w:val="center"/>
                    <w:rPr>
                      <w:color w:val="000000"/>
                      <w:sz w:val="24"/>
                      <w:szCs w:val="24"/>
                    </w:rPr>
                  </w:pPr>
                </w:p>
              </w:tc>
              <w:tc>
                <w:tcPr>
                  <w:tcW w:w="1196" w:type="dxa"/>
                </w:tcPr>
                <w:p w:rsidR="006E6BA4" w:rsidRPr="009003CC" w:rsidRDefault="006E6BA4" w:rsidP="00B967E8">
                  <w:pPr>
                    <w:framePr w:hSpace="180" w:wrap="around" w:vAnchor="text" w:hAnchor="text" w:x="-494" w:y="1"/>
                    <w:tabs>
                      <w:tab w:val="left" w:pos="1526"/>
                      <w:tab w:val="left" w:pos="3260"/>
                      <w:tab w:val="left" w:pos="4459"/>
                    </w:tabs>
                    <w:spacing w:line="240" w:lineRule="auto"/>
                    <w:ind w:right="-108" w:firstLine="0"/>
                    <w:suppressOverlap/>
                    <w:rPr>
                      <w:sz w:val="24"/>
                      <w:szCs w:val="24"/>
                    </w:rPr>
                  </w:pPr>
                  <w:r w:rsidRPr="009003CC">
                    <w:rPr>
                      <w:sz w:val="24"/>
                      <w:szCs w:val="24"/>
                    </w:rPr>
                    <w:t>На стенде</w:t>
                  </w:r>
                </w:p>
                <w:p w:rsidR="006E6BA4" w:rsidRPr="009003CC" w:rsidRDefault="006E6BA4" w:rsidP="00B967E8">
                  <w:pPr>
                    <w:framePr w:hSpace="180" w:wrap="around" w:vAnchor="text" w:hAnchor="text" w:x="-494" w:y="1"/>
                    <w:tabs>
                      <w:tab w:val="left" w:pos="1526"/>
                      <w:tab w:val="left" w:pos="3260"/>
                      <w:tab w:val="left" w:pos="4459"/>
                    </w:tabs>
                    <w:spacing w:line="240" w:lineRule="auto"/>
                    <w:ind w:right="-108" w:firstLine="0"/>
                    <w:suppressOverlap/>
                    <w:jc w:val="center"/>
                    <w:rPr>
                      <w:sz w:val="24"/>
                      <w:szCs w:val="24"/>
                    </w:rPr>
                  </w:pPr>
                  <w:r w:rsidRPr="009003CC">
                    <w:rPr>
                      <w:sz w:val="24"/>
                      <w:szCs w:val="24"/>
                    </w:rPr>
                    <w:t>*</w:t>
                  </w:r>
                </w:p>
              </w:tc>
              <w:tc>
                <w:tcPr>
                  <w:tcW w:w="1333" w:type="dxa"/>
                </w:tcPr>
                <w:p w:rsidR="006E6BA4" w:rsidRPr="009003CC" w:rsidRDefault="006E6BA4" w:rsidP="00B967E8">
                  <w:pPr>
                    <w:framePr w:hSpace="180" w:wrap="around" w:vAnchor="text" w:hAnchor="text" w:x="-494" w:y="1"/>
                    <w:tabs>
                      <w:tab w:val="left" w:pos="1526"/>
                      <w:tab w:val="left" w:pos="3260"/>
                      <w:tab w:val="left" w:pos="4459"/>
                    </w:tabs>
                    <w:spacing w:line="240" w:lineRule="auto"/>
                    <w:ind w:right="-108" w:firstLine="0"/>
                    <w:suppressOverlap/>
                    <w:rPr>
                      <w:sz w:val="24"/>
                      <w:szCs w:val="24"/>
                    </w:rPr>
                  </w:pPr>
                  <w:r w:rsidRPr="009003CC">
                    <w:rPr>
                      <w:sz w:val="24"/>
                      <w:szCs w:val="24"/>
                    </w:rPr>
                    <w:t>На сайте</w:t>
                  </w:r>
                </w:p>
              </w:tc>
            </w:tr>
            <w:tr w:rsidR="00642ECF" w:rsidRPr="009003CC" w:rsidTr="00642ECF">
              <w:trPr>
                <w:jc w:val="center"/>
              </w:trPr>
              <w:tc>
                <w:tcPr>
                  <w:tcW w:w="3306" w:type="dxa"/>
                </w:tcPr>
                <w:p w:rsidR="00642ECF" w:rsidRPr="009003CC" w:rsidRDefault="00642ECF" w:rsidP="00B967E8">
                  <w:pPr>
                    <w:framePr w:hSpace="180" w:wrap="around" w:vAnchor="text" w:hAnchor="text" w:x="-494" w:y="1"/>
                    <w:spacing w:line="240" w:lineRule="auto"/>
                    <w:ind w:firstLine="0"/>
                    <w:suppressOverlap/>
                    <w:rPr>
                      <w:sz w:val="24"/>
                      <w:szCs w:val="24"/>
                    </w:rPr>
                  </w:pPr>
                  <w:r w:rsidRPr="009003CC">
                    <w:rPr>
                      <w:sz w:val="24"/>
                      <w:szCs w:val="24"/>
                    </w:rPr>
                    <w:t>Сфера образования (основное общее образование, средне профессиональное образование, профессиональное обучение, дополнительное общее образование)</w:t>
                  </w:r>
                </w:p>
              </w:tc>
              <w:tc>
                <w:tcPr>
                  <w:tcW w:w="10237" w:type="dxa"/>
                </w:tcPr>
                <w:p w:rsidR="00642ECF" w:rsidRPr="009003CC" w:rsidRDefault="00642ECF" w:rsidP="00B967E8">
                  <w:pPr>
                    <w:framePr w:hSpace="180" w:wrap="around" w:vAnchor="text" w:hAnchor="text" w:x="-494" w:y="1"/>
                    <w:spacing w:line="240" w:lineRule="auto"/>
                    <w:ind w:firstLine="0"/>
                    <w:suppressOverlap/>
                    <w:rPr>
                      <w:sz w:val="24"/>
                      <w:szCs w:val="24"/>
                    </w:rPr>
                  </w:pPr>
                  <w:r w:rsidRPr="009003CC">
                    <w:rPr>
                      <w:sz w:val="24"/>
                      <w:szCs w:val="24"/>
                    </w:rPr>
                    <w:t>статья 29 Федерального закона «Об образовании в Российской Федерации»</w:t>
                  </w:r>
                </w:p>
                <w:p w:rsidR="00642ECF" w:rsidRPr="009003CC" w:rsidRDefault="00642ECF" w:rsidP="00B967E8">
                  <w:pPr>
                    <w:framePr w:hSpace="180" w:wrap="around" w:vAnchor="text" w:hAnchor="text" w:x="-494" w:y="1"/>
                    <w:spacing w:line="240" w:lineRule="auto"/>
                    <w:ind w:firstLine="0"/>
                    <w:suppressOverlap/>
                    <w:rPr>
                      <w:sz w:val="24"/>
                      <w:szCs w:val="24"/>
                    </w:rPr>
                  </w:pPr>
                  <w:r w:rsidRPr="009003CC">
                    <w:rPr>
                      <w:sz w:val="24"/>
                      <w:szCs w:val="24"/>
                    </w:rPr>
                    <w:t>постановление Правительства Российской Федерации от 10 июля 2013 г. № 582</w:t>
                  </w:r>
                </w:p>
                <w:p w:rsidR="00642ECF" w:rsidRPr="009003CC" w:rsidRDefault="00642ECF" w:rsidP="00B967E8">
                  <w:pPr>
                    <w:framePr w:hSpace="180" w:wrap="around" w:vAnchor="text" w:hAnchor="text" w:x="-494" w:y="1"/>
                    <w:spacing w:line="240" w:lineRule="auto"/>
                    <w:ind w:firstLine="0"/>
                    <w:suppressOverlap/>
                    <w:rPr>
                      <w:sz w:val="24"/>
                      <w:szCs w:val="24"/>
                    </w:rPr>
                  </w:pPr>
                  <w:r w:rsidRPr="009003CC">
                    <w:rPr>
                      <w:sz w:val="24"/>
                      <w:szCs w:val="24"/>
                    </w:rPr>
                    <w:t xml:space="preserve">приказ Рособрнадзора от 29 мая 2014 г. № 785 </w:t>
                  </w:r>
                </w:p>
                <w:p w:rsidR="00642ECF" w:rsidRPr="009003CC" w:rsidRDefault="00642ECF" w:rsidP="00B967E8">
                  <w:pPr>
                    <w:framePr w:hSpace="180" w:wrap="around" w:vAnchor="text" w:hAnchor="text" w:x="-494" w:y="1"/>
                    <w:spacing w:line="240" w:lineRule="auto"/>
                    <w:ind w:firstLine="0"/>
                    <w:suppressOverlap/>
                    <w:rPr>
                      <w:i/>
                      <w:sz w:val="24"/>
                      <w:szCs w:val="24"/>
                    </w:rPr>
                  </w:pPr>
                  <w:r w:rsidRPr="009003CC">
                    <w:rPr>
                      <w:i/>
                      <w:sz w:val="24"/>
                      <w:szCs w:val="24"/>
                    </w:rPr>
                    <w:t>(приложение 2.1 к расчету показателя 1.1)</w:t>
                  </w:r>
                </w:p>
              </w:tc>
              <w:tc>
                <w:tcPr>
                  <w:tcW w:w="1196" w:type="dxa"/>
                  <w:vAlign w:val="center"/>
                </w:tcPr>
                <w:p w:rsidR="00642ECF" w:rsidRPr="009003CC" w:rsidRDefault="00642ECF" w:rsidP="00B967E8">
                  <w:pPr>
                    <w:framePr w:hSpace="180" w:wrap="around" w:vAnchor="text" w:hAnchor="text" w:x="-494" w:y="1"/>
                    <w:spacing w:line="240" w:lineRule="auto"/>
                    <w:ind w:firstLine="0"/>
                    <w:suppressOverlap/>
                    <w:jc w:val="center"/>
                    <w:rPr>
                      <w:b/>
                      <w:sz w:val="24"/>
                      <w:szCs w:val="24"/>
                    </w:rPr>
                  </w:pPr>
                  <w:r w:rsidRPr="009003CC">
                    <w:rPr>
                      <w:b/>
                      <w:sz w:val="24"/>
                      <w:szCs w:val="24"/>
                    </w:rPr>
                    <w:t>15(*</w:t>
                  </w:r>
                  <w:r w:rsidRPr="009003CC">
                    <w:rPr>
                      <w:b/>
                      <w:sz w:val="24"/>
                      <w:szCs w:val="24"/>
                    </w:rPr>
                    <w:cr/>
                    <w:t>)</w:t>
                  </w:r>
                </w:p>
              </w:tc>
              <w:tc>
                <w:tcPr>
                  <w:tcW w:w="1333" w:type="dxa"/>
                  <w:vAlign w:val="center"/>
                </w:tcPr>
                <w:p w:rsidR="00642ECF" w:rsidRPr="009003CC" w:rsidRDefault="00642ECF" w:rsidP="00B967E8">
                  <w:pPr>
                    <w:framePr w:hSpace="180" w:wrap="around" w:vAnchor="text" w:hAnchor="text" w:x="-494" w:y="1"/>
                    <w:spacing w:line="240" w:lineRule="auto"/>
                    <w:ind w:firstLine="0"/>
                    <w:suppressOverlap/>
                    <w:jc w:val="center"/>
                    <w:rPr>
                      <w:b/>
                      <w:sz w:val="24"/>
                      <w:szCs w:val="24"/>
                    </w:rPr>
                  </w:pPr>
                  <w:r w:rsidRPr="009003CC">
                    <w:rPr>
                      <w:b/>
                      <w:sz w:val="24"/>
                      <w:szCs w:val="24"/>
                    </w:rPr>
                    <w:t>50(**)</w:t>
                  </w:r>
                </w:p>
              </w:tc>
            </w:tr>
          </w:tbl>
          <w:p w:rsidR="006E6BA4" w:rsidRPr="009003CC" w:rsidRDefault="006E6BA4" w:rsidP="002D589A">
            <w:pPr>
              <w:spacing w:line="240" w:lineRule="auto"/>
              <w:ind w:right="-46" w:firstLine="0"/>
              <w:rPr>
                <w:sz w:val="24"/>
                <w:szCs w:val="24"/>
              </w:rPr>
            </w:pPr>
            <w:r w:rsidRPr="009003CC">
              <w:rPr>
                <w:sz w:val="24"/>
                <w:szCs w:val="24"/>
              </w:rPr>
              <w:tab/>
            </w:r>
          </w:p>
          <w:p w:rsidR="006E6BA4" w:rsidRPr="009003CC" w:rsidRDefault="006E6BA4" w:rsidP="002D589A">
            <w:pPr>
              <w:spacing w:line="240" w:lineRule="auto"/>
              <w:ind w:firstLine="0"/>
              <w:rPr>
                <w:sz w:val="24"/>
                <w:szCs w:val="24"/>
              </w:rPr>
            </w:pPr>
            <w:r w:rsidRPr="009003CC">
              <w:rPr>
                <w:sz w:val="24"/>
                <w:szCs w:val="24"/>
              </w:rPr>
              <w:t>* Значение количества материалов/единиц информации, размещаемых на информационных стендах в помещениях организации согласовано с федеральным органом исполнительной власти в соответствующей сфере деятельности.</w:t>
            </w:r>
          </w:p>
          <w:p w:rsidR="006E6BA4" w:rsidRPr="009003CC" w:rsidRDefault="006E6BA4" w:rsidP="002D589A">
            <w:pPr>
              <w:spacing w:line="240" w:lineRule="auto"/>
              <w:ind w:firstLine="0"/>
              <w:rPr>
                <w:bCs w:val="0"/>
                <w:sz w:val="24"/>
                <w:szCs w:val="24"/>
              </w:rPr>
            </w:pPr>
            <w:r w:rsidRPr="009003CC">
              <w:rPr>
                <w:sz w:val="24"/>
                <w:szCs w:val="24"/>
              </w:rPr>
              <w:t>*</w:t>
            </w:r>
            <w:r w:rsidRPr="009003CC">
              <w:rPr>
                <w:b/>
                <w:sz w:val="24"/>
                <w:szCs w:val="24"/>
              </w:rPr>
              <w:br w:type="page"/>
            </w:r>
            <w:r w:rsidRPr="009003CC">
              <w:rPr>
                <w:bCs w:val="0"/>
                <w:sz w:val="24"/>
                <w:szCs w:val="24"/>
              </w:rPr>
              <w:t>* При отсутствии в организации отдельных элементов (лицензируемых видов деятельности, структурных подразделений, общежитий, интернатов, платных услуг и пр.) размещение соответствующей информации для данной организации не требуется, и нормативное количество материалов/единиц информации (</w:t>
            </w:r>
            <w:r w:rsidRPr="009003CC">
              <w:rPr>
                <w:b/>
                <w:sz w:val="24"/>
                <w:szCs w:val="24"/>
              </w:rPr>
              <w:t>И</w:t>
            </w:r>
            <w:r w:rsidRPr="009003CC">
              <w:rPr>
                <w:b/>
                <w:sz w:val="24"/>
                <w:szCs w:val="24"/>
                <w:vertAlign w:val="subscript"/>
              </w:rPr>
              <w:t>норм</w:t>
            </w:r>
            <w:r w:rsidRPr="009003CC">
              <w:rPr>
                <w:bCs w:val="0"/>
                <w:sz w:val="24"/>
                <w:szCs w:val="24"/>
              </w:rPr>
              <w:t xml:space="preserve"> ) уменьшается на соответствующее количество единиц</w:t>
            </w:r>
          </w:p>
        </w:tc>
      </w:tr>
    </w:tbl>
    <w:p w:rsidR="00F41B79" w:rsidRPr="009003CC" w:rsidRDefault="00F41B79" w:rsidP="002D589A">
      <w:pPr>
        <w:spacing w:line="240" w:lineRule="auto"/>
        <w:ind w:firstLine="0"/>
        <w:rPr>
          <w:sz w:val="24"/>
          <w:szCs w:val="24"/>
        </w:rPr>
      </w:pPr>
    </w:p>
    <w:tbl>
      <w:tblPr>
        <w:tblpPr w:leftFromText="180" w:rightFromText="180" w:vertAnchor="text" w:tblpX="-494" w:tblpY="1"/>
        <w:tblOverlap w:val="never"/>
        <w:tblW w:w="16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3402"/>
        <w:gridCol w:w="932"/>
        <w:gridCol w:w="3685"/>
        <w:gridCol w:w="4678"/>
        <w:gridCol w:w="1418"/>
        <w:gridCol w:w="1363"/>
      </w:tblGrid>
      <w:tr w:rsidR="006E6BA4" w:rsidRPr="009003CC" w:rsidTr="00F24B63">
        <w:trPr>
          <w:trHeight w:val="20"/>
        </w:trPr>
        <w:tc>
          <w:tcPr>
            <w:tcW w:w="534" w:type="dxa"/>
            <w:tcBorders>
              <w:top w:val="single" w:sz="4" w:space="0" w:color="auto"/>
              <w:left w:val="single" w:sz="4" w:space="0" w:color="auto"/>
              <w:right w:val="single" w:sz="4" w:space="0" w:color="auto"/>
            </w:tcBorders>
            <w:vAlign w:val="center"/>
          </w:tcPr>
          <w:p w:rsidR="006E6BA4" w:rsidRPr="009003CC" w:rsidRDefault="006E6BA4" w:rsidP="002D589A">
            <w:pPr>
              <w:pStyle w:val="26"/>
              <w:spacing w:line="240" w:lineRule="auto"/>
              <w:ind w:right="-108"/>
              <w:rPr>
                <w:rFonts w:ascii="Times New Roman" w:hAnsi="Times New Roman"/>
                <w:b/>
                <w:sz w:val="24"/>
                <w:szCs w:val="24"/>
              </w:rPr>
            </w:pPr>
            <w:r w:rsidRPr="009003CC">
              <w:rPr>
                <w:rFonts w:ascii="Times New Roman" w:hAnsi="Times New Roman"/>
                <w:b/>
                <w:sz w:val="24"/>
                <w:szCs w:val="24"/>
              </w:rPr>
              <w:t>№</w:t>
            </w:r>
          </w:p>
        </w:tc>
        <w:tc>
          <w:tcPr>
            <w:tcW w:w="3402" w:type="dxa"/>
            <w:tcBorders>
              <w:top w:val="single" w:sz="4" w:space="0" w:color="auto"/>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Показатели оценки качества</w:t>
            </w:r>
          </w:p>
          <w:p w:rsidR="006E6BA4" w:rsidRPr="009003CC" w:rsidRDefault="006E6BA4" w:rsidP="002D589A">
            <w:pPr>
              <w:pStyle w:val="26"/>
              <w:spacing w:line="240" w:lineRule="auto"/>
              <w:rPr>
                <w:rFonts w:ascii="Times New Roman" w:hAnsi="Times New Roman"/>
                <w:b/>
                <w:sz w:val="24"/>
                <w:szCs w:val="24"/>
              </w:rPr>
            </w:pPr>
          </w:p>
        </w:tc>
        <w:tc>
          <w:tcPr>
            <w:tcW w:w="932" w:type="dxa"/>
            <w:tcBorders>
              <w:top w:val="single" w:sz="4" w:space="0" w:color="auto"/>
              <w:left w:val="single" w:sz="4" w:space="0" w:color="auto"/>
              <w:right w:val="single" w:sz="4" w:space="0" w:color="auto"/>
            </w:tcBorders>
          </w:tcPr>
          <w:p w:rsidR="006E6BA4" w:rsidRPr="009003CC" w:rsidRDefault="006E6BA4" w:rsidP="002D589A">
            <w:pPr>
              <w:pStyle w:val="26"/>
              <w:spacing w:line="240" w:lineRule="auto"/>
              <w:ind w:left="-108" w:right="-13"/>
              <w:rPr>
                <w:rFonts w:ascii="Times New Roman" w:hAnsi="Times New Roman"/>
                <w:b/>
                <w:sz w:val="24"/>
                <w:szCs w:val="24"/>
              </w:rPr>
            </w:pPr>
            <w:r w:rsidRPr="009003CC">
              <w:rPr>
                <w:rFonts w:ascii="Times New Roman" w:hAnsi="Times New Roman"/>
                <w:b/>
                <w:sz w:val="24"/>
                <w:szCs w:val="24"/>
              </w:rPr>
              <w:t xml:space="preserve">Значи-мость </w:t>
            </w:r>
            <w:r w:rsidRPr="009003CC">
              <w:rPr>
                <w:rFonts w:ascii="Times New Roman" w:hAnsi="Times New Roman"/>
                <w:b/>
                <w:sz w:val="24"/>
                <w:szCs w:val="24"/>
              </w:rPr>
              <w:lastRenderedPageBreak/>
              <w:t>пока-зателей</w:t>
            </w:r>
          </w:p>
        </w:tc>
        <w:tc>
          <w:tcPr>
            <w:tcW w:w="3685" w:type="dxa"/>
            <w:tcBorders>
              <w:top w:val="single" w:sz="4" w:space="0" w:color="auto"/>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lastRenderedPageBreak/>
              <w:t>Параметры показателя оценки качества, подлежащие оценке</w:t>
            </w:r>
          </w:p>
        </w:tc>
        <w:tc>
          <w:tcPr>
            <w:tcW w:w="4678" w:type="dxa"/>
            <w:tcBorders>
              <w:top w:val="single" w:sz="4" w:space="0" w:color="auto"/>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right w:val="single" w:sz="4" w:space="0" w:color="auto"/>
            </w:tcBorders>
            <w:vAlign w:val="center"/>
          </w:tcPr>
          <w:p w:rsidR="006E6BA4" w:rsidRPr="009003CC" w:rsidRDefault="006E6BA4" w:rsidP="002D589A">
            <w:pPr>
              <w:pStyle w:val="26"/>
              <w:spacing w:line="240" w:lineRule="auto"/>
              <w:ind w:right="-168"/>
              <w:rPr>
                <w:rFonts w:ascii="Times New Roman" w:hAnsi="Times New Roman"/>
                <w:b/>
                <w:sz w:val="24"/>
                <w:szCs w:val="24"/>
              </w:rPr>
            </w:pPr>
            <w:r w:rsidRPr="009003CC">
              <w:rPr>
                <w:rFonts w:ascii="Times New Roman" w:hAnsi="Times New Roman"/>
                <w:b/>
                <w:sz w:val="24"/>
                <w:szCs w:val="24"/>
              </w:rPr>
              <w:t xml:space="preserve">Значение параметров </w:t>
            </w:r>
            <w:r w:rsidRPr="009003CC">
              <w:rPr>
                <w:rFonts w:ascii="Times New Roman" w:hAnsi="Times New Roman"/>
                <w:b/>
                <w:sz w:val="24"/>
                <w:szCs w:val="24"/>
              </w:rPr>
              <w:lastRenderedPageBreak/>
              <w:t>в баллах</w:t>
            </w:r>
          </w:p>
        </w:tc>
        <w:tc>
          <w:tcPr>
            <w:tcW w:w="1363" w:type="dxa"/>
            <w:tcBorders>
              <w:top w:val="single" w:sz="4" w:space="0" w:color="auto"/>
              <w:left w:val="single" w:sz="4" w:space="0" w:color="auto"/>
              <w:right w:val="single" w:sz="4" w:space="0" w:color="auto"/>
            </w:tcBorders>
          </w:tcPr>
          <w:p w:rsidR="006E6BA4" w:rsidRPr="009003CC" w:rsidRDefault="006E6BA4" w:rsidP="002D589A">
            <w:pPr>
              <w:pStyle w:val="26"/>
              <w:spacing w:line="240" w:lineRule="auto"/>
              <w:ind w:left="-107" w:right="-113"/>
              <w:rPr>
                <w:rFonts w:ascii="Times New Roman" w:hAnsi="Times New Roman"/>
                <w:b/>
                <w:sz w:val="24"/>
                <w:szCs w:val="24"/>
              </w:rPr>
            </w:pPr>
            <w:r w:rsidRPr="009003CC">
              <w:rPr>
                <w:rFonts w:ascii="Times New Roman" w:hAnsi="Times New Roman"/>
                <w:b/>
                <w:sz w:val="24"/>
                <w:szCs w:val="24"/>
              </w:rPr>
              <w:lastRenderedPageBreak/>
              <w:t xml:space="preserve">Макси-мальное </w:t>
            </w:r>
            <w:r w:rsidRPr="009003CC">
              <w:rPr>
                <w:rFonts w:ascii="Times New Roman" w:hAnsi="Times New Roman"/>
                <w:b/>
                <w:sz w:val="24"/>
                <w:szCs w:val="24"/>
              </w:rPr>
              <w:lastRenderedPageBreak/>
              <w:t xml:space="preserve">значение показателей </w:t>
            </w:r>
          </w:p>
        </w:tc>
      </w:tr>
      <w:tr w:rsidR="006E6BA4" w:rsidRPr="009003CC" w:rsidTr="00F24B63">
        <w:trPr>
          <w:trHeight w:val="20"/>
        </w:trPr>
        <w:tc>
          <w:tcPr>
            <w:tcW w:w="534"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sz w:val="24"/>
                <w:szCs w:val="24"/>
              </w:rPr>
            </w:pPr>
            <w:r w:rsidRPr="009003CC">
              <w:rPr>
                <w:rFonts w:ascii="Times New Roman" w:hAnsi="Times New Roman"/>
                <w:sz w:val="24"/>
                <w:szCs w:val="24"/>
              </w:rPr>
              <w:lastRenderedPageBreak/>
              <w:t>1.2.</w:t>
            </w:r>
          </w:p>
        </w:tc>
        <w:tc>
          <w:tcPr>
            <w:tcW w:w="3402"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абонентского номера телефона;</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адреса электронной почты;</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электронных сервисов (для подачи электронного обращения (жалобы, предложения), получения консультации по оказываемым услугам и иных.);</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раздела официального сайта «Часто задаваемые вопросы»;</w:t>
            </w:r>
          </w:p>
          <w:p w:rsidR="006E6BA4" w:rsidRPr="009003CC" w:rsidRDefault="006E6BA4" w:rsidP="002D589A">
            <w:pPr>
              <w:pStyle w:val="26"/>
              <w:spacing w:line="240" w:lineRule="auto"/>
              <w:ind w:right="-108"/>
              <w:jc w:val="left"/>
              <w:rPr>
                <w:rFonts w:ascii="Times New Roman" w:hAnsi="Times New Roman"/>
                <w:color w:val="000000"/>
                <w:sz w:val="24"/>
                <w:szCs w:val="24"/>
              </w:rPr>
            </w:pPr>
            <w:r w:rsidRPr="009003CC">
              <w:rPr>
                <w:rFonts w:ascii="Times New Roman" w:hAnsi="Times New Roman"/>
                <w:color w:val="000000"/>
                <w:sz w:val="24"/>
                <w:szCs w:val="24"/>
              </w:rPr>
              <w:t xml:space="preserve">-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 </w:t>
            </w:r>
            <w:r w:rsidRPr="009003CC">
              <w:rPr>
                <w:rFonts w:ascii="Times New Roman" w:hAnsi="Times New Roman"/>
                <w:b/>
                <w:sz w:val="24"/>
                <w:szCs w:val="24"/>
              </w:rPr>
              <w:t>(П</w:t>
            </w:r>
            <w:r w:rsidRPr="009003CC">
              <w:rPr>
                <w:rFonts w:ascii="Times New Roman" w:hAnsi="Times New Roman"/>
                <w:b/>
                <w:sz w:val="24"/>
                <w:szCs w:val="24"/>
                <w:vertAlign w:val="subscript"/>
              </w:rPr>
              <w:t>дист</w:t>
            </w:r>
            <w:r w:rsidRPr="009003CC">
              <w:rPr>
                <w:rFonts w:ascii="Times New Roman" w:hAnsi="Times New Roman"/>
                <w:b/>
                <w:sz w:val="24"/>
                <w:szCs w:val="24"/>
              </w:rPr>
              <w:t>)</w:t>
            </w:r>
          </w:p>
        </w:tc>
        <w:tc>
          <w:tcPr>
            <w:tcW w:w="932"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0,3</w:t>
            </w:r>
          </w:p>
        </w:tc>
        <w:tc>
          <w:tcPr>
            <w:tcW w:w="3685"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1.2.1. Наличие на официальном сайте организации информации о дистанционных способах взаимодействия с получателями услуг и их функционирование:</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1) абонентского номера телефона;</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2) адрес электронной почты;</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3) электронных сервисов (для подачи электронного обращения (жалобы, предложения), получения консультации по оказываемым услугам и иных);</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-4) раздела официального сайта «Часто задаваемые вопросы»;</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-5)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6) иного дистанционного способа взаимодействия.</w:t>
            </w:r>
          </w:p>
          <w:p w:rsidR="006E6BA4" w:rsidRPr="009003CC" w:rsidRDefault="006E6BA4" w:rsidP="002D589A">
            <w:pPr>
              <w:pStyle w:val="26"/>
              <w:spacing w:line="240" w:lineRule="auto"/>
              <w:jc w:val="left"/>
              <w:rPr>
                <w:rFonts w:ascii="Times New Roman" w:hAnsi="Times New Roman"/>
                <w:color w:val="000000"/>
                <w:sz w:val="24"/>
                <w:szCs w:val="24"/>
              </w:rPr>
            </w:pPr>
          </w:p>
        </w:tc>
        <w:tc>
          <w:tcPr>
            <w:tcW w:w="4678" w:type="dxa"/>
            <w:tcBorders>
              <w:top w:val="single" w:sz="4" w:space="0" w:color="auto"/>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отсутствуют или не функционируют дистанционные способы взаимодействия</w:t>
            </w:r>
          </w:p>
        </w:tc>
        <w:tc>
          <w:tcPr>
            <w:tcW w:w="1418" w:type="dxa"/>
            <w:tcBorders>
              <w:top w:val="single" w:sz="4" w:space="0" w:color="auto"/>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0 баллов</w:t>
            </w:r>
          </w:p>
        </w:tc>
        <w:tc>
          <w:tcPr>
            <w:tcW w:w="1363"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p w:rsidR="006E6BA4" w:rsidRPr="009003CC" w:rsidRDefault="006E6BA4" w:rsidP="002D589A">
            <w:pPr>
              <w:pStyle w:val="26"/>
              <w:spacing w:line="240" w:lineRule="auto"/>
              <w:rPr>
                <w:rFonts w:ascii="Times New Roman" w:hAnsi="Times New Roman"/>
                <w:sz w:val="24"/>
                <w:szCs w:val="24"/>
              </w:rPr>
            </w:pPr>
          </w:p>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color w:val="000000"/>
                <w:sz w:val="24"/>
                <w:szCs w:val="24"/>
              </w:rPr>
              <w:t>Для расчета  формула (1.2)</w:t>
            </w:r>
          </w:p>
        </w:tc>
      </w:tr>
      <w:tr w:rsidR="006E6BA4" w:rsidRPr="009003CC" w:rsidTr="00F24B63">
        <w:trPr>
          <w:trHeight w:val="20"/>
        </w:trPr>
        <w:tc>
          <w:tcPr>
            <w:tcW w:w="534" w:type="dxa"/>
            <w:vMerge/>
            <w:tcBorders>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sz w:val="24"/>
                <w:szCs w:val="24"/>
              </w:rPr>
            </w:pPr>
          </w:p>
        </w:tc>
        <w:tc>
          <w:tcPr>
            <w:tcW w:w="3402" w:type="dxa"/>
            <w:vMerge/>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p>
        </w:tc>
        <w:tc>
          <w:tcPr>
            <w:tcW w:w="932"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p>
        </w:tc>
        <w:tc>
          <w:tcPr>
            <w:tcW w:w="3685" w:type="dxa"/>
            <w:vMerge/>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p>
        </w:tc>
        <w:tc>
          <w:tcPr>
            <w:tcW w:w="4678" w:type="dxa"/>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xml:space="preserve">- </w:t>
            </w:r>
            <w:r w:rsidRPr="009003CC">
              <w:rPr>
                <w:rFonts w:ascii="Times New Roman" w:hAnsi="Times New Roman"/>
                <w:b/>
                <w:color w:val="000000"/>
                <w:sz w:val="24"/>
                <w:szCs w:val="24"/>
              </w:rPr>
              <w:t xml:space="preserve">количество </w:t>
            </w:r>
            <w:r w:rsidRPr="009003CC">
              <w:rPr>
                <w:rFonts w:ascii="Times New Roman" w:hAnsi="Times New Roman"/>
                <w:b/>
                <w:sz w:val="24"/>
                <w:szCs w:val="24"/>
              </w:rPr>
              <w:t xml:space="preserve"> функционирующих дистанционных способов</w:t>
            </w:r>
            <w:r w:rsidRPr="009003CC">
              <w:rPr>
                <w:rFonts w:ascii="Times New Roman" w:hAnsi="Times New Roman"/>
                <w:color w:val="000000"/>
                <w:sz w:val="24"/>
                <w:szCs w:val="24"/>
              </w:rPr>
              <w:t xml:space="preserve">взаимодействия </w:t>
            </w:r>
            <w:r w:rsidRPr="009003CC">
              <w:rPr>
                <w:rFonts w:ascii="Times New Roman" w:hAnsi="Times New Roman"/>
                <w:i/>
                <w:color w:val="000000"/>
                <w:sz w:val="24"/>
                <w:szCs w:val="24"/>
              </w:rPr>
              <w:t xml:space="preserve">(от одного до трех способов включительно) </w:t>
            </w:r>
            <w:r w:rsidRPr="009003CC">
              <w:rPr>
                <w:rFonts w:ascii="Times New Roman" w:hAnsi="Times New Roman"/>
                <w:b/>
                <w:sz w:val="24"/>
                <w:szCs w:val="24"/>
              </w:rPr>
              <w:t xml:space="preserve"> (С</w:t>
            </w:r>
            <w:r w:rsidRPr="009003CC">
              <w:rPr>
                <w:rFonts w:ascii="Times New Roman" w:hAnsi="Times New Roman"/>
                <w:b/>
                <w:sz w:val="24"/>
                <w:szCs w:val="24"/>
                <w:vertAlign w:val="subscript"/>
              </w:rPr>
              <w:t>дист</w:t>
            </w:r>
            <w:r w:rsidRPr="009003CC">
              <w:rPr>
                <w:rFonts w:ascii="Times New Roman" w:hAnsi="Times New Roman"/>
                <w:b/>
                <w:sz w:val="24"/>
                <w:szCs w:val="24"/>
              </w:rPr>
              <w:t>)</w:t>
            </w:r>
          </w:p>
        </w:tc>
        <w:tc>
          <w:tcPr>
            <w:tcW w:w="1418"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 xml:space="preserve">по </w:t>
            </w:r>
            <w:r w:rsidRPr="009003CC">
              <w:rPr>
                <w:rFonts w:ascii="Times New Roman" w:hAnsi="Times New Roman"/>
                <w:b/>
                <w:color w:val="000000"/>
                <w:sz w:val="24"/>
                <w:szCs w:val="24"/>
              </w:rPr>
              <w:t>30 баллов</w:t>
            </w:r>
            <w:r w:rsidRPr="009003CC">
              <w:rPr>
                <w:rFonts w:ascii="Times New Roman" w:hAnsi="Times New Roman"/>
                <w:color w:val="000000"/>
                <w:sz w:val="24"/>
                <w:szCs w:val="24"/>
              </w:rPr>
              <w:t xml:space="preserve"> за каждый способ  </w:t>
            </w:r>
            <w:r w:rsidRPr="009003CC">
              <w:rPr>
                <w:rFonts w:ascii="Times New Roman" w:hAnsi="Times New Roman"/>
                <w:b/>
                <w:sz w:val="24"/>
                <w:szCs w:val="24"/>
              </w:rPr>
              <w:t>(Т</w:t>
            </w:r>
            <w:r w:rsidRPr="009003CC">
              <w:rPr>
                <w:rFonts w:ascii="Times New Roman" w:hAnsi="Times New Roman"/>
                <w:b/>
                <w:sz w:val="24"/>
                <w:szCs w:val="24"/>
                <w:vertAlign w:val="subscript"/>
              </w:rPr>
              <w:t>дист</w:t>
            </w:r>
            <w:r w:rsidRPr="009003CC">
              <w:rPr>
                <w:rFonts w:ascii="Times New Roman" w:hAnsi="Times New Roman"/>
                <w:b/>
                <w:color w:val="000000"/>
                <w:sz w:val="24"/>
                <w:szCs w:val="24"/>
              </w:rPr>
              <w:t>)</w:t>
            </w:r>
          </w:p>
        </w:tc>
        <w:tc>
          <w:tcPr>
            <w:tcW w:w="1363"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534" w:type="dxa"/>
            <w:vMerge/>
            <w:tcBorders>
              <w:left w:val="single" w:sz="4" w:space="0" w:color="auto"/>
              <w:right w:val="single" w:sz="4" w:space="0" w:color="auto"/>
            </w:tcBorders>
            <w:vAlign w:val="center"/>
          </w:tcPr>
          <w:p w:rsidR="006E6BA4" w:rsidRPr="009003CC" w:rsidRDefault="006E6BA4" w:rsidP="002D589A">
            <w:pPr>
              <w:pStyle w:val="26"/>
              <w:spacing w:line="240" w:lineRule="auto"/>
              <w:ind w:right="-108"/>
              <w:rPr>
                <w:rFonts w:ascii="Times New Roman" w:hAnsi="Times New Roman"/>
                <w:sz w:val="24"/>
                <w:szCs w:val="24"/>
              </w:rPr>
            </w:pPr>
          </w:p>
        </w:tc>
        <w:tc>
          <w:tcPr>
            <w:tcW w:w="3402" w:type="dxa"/>
            <w:vMerge/>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color w:val="000000"/>
                <w:sz w:val="24"/>
                <w:szCs w:val="24"/>
              </w:rPr>
            </w:pPr>
          </w:p>
        </w:tc>
        <w:tc>
          <w:tcPr>
            <w:tcW w:w="932"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p>
        </w:tc>
        <w:tc>
          <w:tcPr>
            <w:tcW w:w="3685" w:type="dxa"/>
            <w:vMerge/>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color w:val="000000"/>
                <w:sz w:val="24"/>
                <w:szCs w:val="24"/>
              </w:rPr>
            </w:pPr>
          </w:p>
        </w:tc>
        <w:tc>
          <w:tcPr>
            <w:tcW w:w="4678" w:type="dxa"/>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xml:space="preserve">- в наличии и функционируют </w:t>
            </w:r>
            <w:r w:rsidRPr="009003CC">
              <w:rPr>
                <w:rFonts w:ascii="Times New Roman" w:hAnsi="Times New Roman"/>
                <w:sz w:val="24"/>
                <w:szCs w:val="24"/>
              </w:rPr>
              <w:t xml:space="preserve">более трех </w:t>
            </w:r>
            <w:r w:rsidRPr="009003CC">
              <w:rPr>
                <w:rFonts w:ascii="Times New Roman" w:hAnsi="Times New Roman"/>
                <w:color w:val="000000"/>
                <w:sz w:val="24"/>
                <w:szCs w:val="24"/>
              </w:rPr>
              <w:t>дистанционных способов взаимодействия</w:t>
            </w:r>
          </w:p>
        </w:tc>
        <w:tc>
          <w:tcPr>
            <w:tcW w:w="1418"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b/>
                <w:color w:val="000000"/>
                <w:sz w:val="24"/>
                <w:szCs w:val="24"/>
              </w:rPr>
            </w:pPr>
            <w:r w:rsidRPr="009003CC">
              <w:rPr>
                <w:rFonts w:ascii="Times New Roman" w:hAnsi="Times New Roman"/>
                <w:b/>
                <w:color w:val="000000"/>
                <w:sz w:val="24"/>
                <w:szCs w:val="24"/>
              </w:rPr>
              <w:t>100 баллов</w:t>
            </w:r>
          </w:p>
        </w:tc>
        <w:tc>
          <w:tcPr>
            <w:tcW w:w="1363"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16012" w:type="dxa"/>
            <w:gridSpan w:val="7"/>
            <w:tcBorders>
              <w:left w:val="single" w:sz="4" w:space="0" w:color="auto"/>
              <w:right w:val="single" w:sz="4" w:space="0" w:color="auto"/>
            </w:tcBorders>
            <w:vAlign w:val="center"/>
          </w:tcPr>
          <w:p w:rsidR="006E6BA4" w:rsidRPr="009003CC" w:rsidRDefault="006E6BA4" w:rsidP="002D589A">
            <w:pPr>
              <w:spacing w:line="240" w:lineRule="auto"/>
              <w:ind w:firstLine="0"/>
              <w:jc w:val="center"/>
              <w:rPr>
                <w:b/>
                <w:sz w:val="24"/>
                <w:szCs w:val="24"/>
              </w:rPr>
            </w:pPr>
            <w:r w:rsidRPr="009003CC">
              <w:rPr>
                <w:b/>
                <w:sz w:val="24"/>
                <w:szCs w:val="24"/>
              </w:rPr>
              <w:t>П</w:t>
            </w:r>
            <w:r w:rsidRPr="009003CC">
              <w:rPr>
                <w:b/>
                <w:sz w:val="24"/>
                <w:szCs w:val="24"/>
                <w:vertAlign w:val="subscript"/>
              </w:rPr>
              <w:t>дист</w:t>
            </w:r>
            <w:r w:rsidRPr="009003CC">
              <w:rPr>
                <w:b/>
                <w:sz w:val="24"/>
                <w:szCs w:val="24"/>
              </w:rPr>
              <w:t xml:space="preserve">  = Т</w:t>
            </w:r>
            <w:r w:rsidRPr="009003CC">
              <w:rPr>
                <w:b/>
                <w:sz w:val="24"/>
                <w:szCs w:val="24"/>
                <w:vertAlign w:val="subscript"/>
              </w:rPr>
              <w:t>дист</w:t>
            </w:r>
            <w:r w:rsidRPr="009003CC">
              <w:rPr>
                <w:b/>
                <w:sz w:val="24"/>
                <w:szCs w:val="24"/>
              </w:rPr>
              <w:t xml:space="preserve"> × С</w:t>
            </w:r>
            <w:r w:rsidRPr="009003CC">
              <w:rPr>
                <w:b/>
                <w:sz w:val="24"/>
                <w:szCs w:val="24"/>
                <w:vertAlign w:val="subscript"/>
              </w:rPr>
              <w:t>дист</w:t>
            </w:r>
            <w:r w:rsidRPr="009003CC">
              <w:rPr>
                <w:b/>
                <w:sz w:val="24"/>
                <w:szCs w:val="24"/>
              </w:rPr>
              <w:t>,</w:t>
            </w:r>
            <w:r w:rsidRPr="009003CC">
              <w:rPr>
                <w:b/>
                <w:sz w:val="24"/>
                <w:szCs w:val="24"/>
              </w:rPr>
              <w:tab/>
            </w:r>
            <w:r w:rsidRPr="009003CC">
              <w:rPr>
                <w:b/>
                <w:sz w:val="24"/>
                <w:szCs w:val="24"/>
              </w:rPr>
              <w:tab/>
            </w:r>
            <w:r w:rsidRPr="009003CC">
              <w:rPr>
                <w:b/>
                <w:sz w:val="24"/>
                <w:szCs w:val="24"/>
              </w:rPr>
              <w:tab/>
              <w:t>(1.2)</w:t>
            </w:r>
          </w:p>
          <w:p w:rsidR="006E6BA4" w:rsidRPr="009003CC" w:rsidRDefault="006E6BA4" w:rsidP="002D589A">
            <w:pPr>
              <w:spacing w:line="240" w:lineRule="auto"/>
              <w:ind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rPr>
              <w:t>Т</w:t>
            </w:r>
            <w:r w:rsidRPr="009003CC">
              <w:rPr>
                <w:b/>
                <w:sz w:val="24"/>
                <w:szCs w:val="24"/>
                <w:vertAlign w:val="subscript"/>
              </w:rPr>
              <w:t>дист</w:t>
            </w:r>
            <w:r w:rsidRPr="009003CC">
              <w:rPr>
                <w:sz w:val="24"/>
                <w:szCs w:val="24"/>
              </w:rPr>
              <w:t>– количество баллов за каждый дистанционный способ взаимодействия с получателями услуг  (</w:t>
            </w:r>
            <w:r w:rsidRPr="009003CC">
              <w:rPr>
                <w:color w:val="000000"/>
                <w:sz w:val="24"/>
                <w:szCs w:val="24"/>
              </w:rPr>
              <w:t>по 30 баллов за каждый способ);</w:t>
            </w:r>
          </w:p>
          <w:p w:rsidR="006E6BA4" w:rsidRPr="009003CC" w:rsidRDefault="006E6BA4" w:rsidP="002D589A">
            <w:pPr>
              <w:spacing w:line="240" w:lineRule="auto"/>
              <w:ind w:left="426" w:firstLine="0"/>
              <w:rPr>
                <w:sz w:val="24"/>
                <w:szCs w:val="24"/>
              </w:rPr>
            </w:pPr>
            <w:r w:rsidRPr="009003CC">
              <w:rPr>
                <w:b/>
                <w:sz w:val="24"/>
                <w:szCs w:val="24"/>
              </w:rPr>
              <w:t>С</w:t>
            </w:r>
            <w:r w:rsidRPr="009003CC">
              <w:rPr>
                <w:b/>
                <w:sz w:val="24"/>
                <w:szCs w:val="24"/>
                <w:vertAlign w:val="subscript"/>
              </w:rPr>
              <w:t>дист</w:t>
            </w:r>
            <w:r w:rsidRPr="009003CC">
              <w:rPr>
                <w:sz w:val="24"/>
                <w:szCs w:val="24"/>
              </w:rPr>
              <w:t>–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социальной сферы.</w:t>
            </w:r>
          </w:p>
          <w:p w:rsidR="006E6BA4" w:rsidRPr="009003CC" w:rsidRDefault="006E6BA4" w:rsidP="002D589A">
            <w:pPr>
              <w:spacing w:line="240" w:lineRule="auto"/>
              <w:ind w:left="426" w:firstLine="0"/>
              <w:rPr>
                <w:sz w:val="24"/>
                <w:szCs w:val="24"/>
              </w:rPr>
            </w:pPr>
            <w:r w:rsidRPr="009003CC">
              <w:rPr>
                <w:sz w:val="24"/>
                <w:szCs w:val="24"/>
              </w:rPr>
              <w:t>При наличии и функционировании более трех дистанционных способов взаимодействия с получателями услуг показатель оценки качества принимает значение 100 баллов.</w:t>
            </w:r>
          </w:p>
        </w:tc>
      </w:tr>
    </w:tbl>
    <w:p w:rsidR="006E6BA4" w:rsidRPr="009003CC" w:rsidRDefault="006E6BA4" w:rsidP="002D589A">
      <w:pPr>
        <w:spacing w:line="240" w:lineRule="auto"/>
        <w:ind w:firstLine="0"/>
        <w:rPr>
          <w:sz w:val="24"/>
          <w:szCs w:val="24"/>
        </w:rPr>
      </w:pPr>
    </w:p>
    <w:tbl>
      <w:tblPr>
        <w:tblpPr w:leftFromText="180" w:rightFromText="180" w:vertAnchor="text" w:tblpX="-494" w:tblpY="1"/>
        <w:tblOverlap w:val="never"/>
        <w:tblW w:w="16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3402"/>
        <w:gridCol w:w="932"/>
        <w:gridCol w:w="3685"/>
        <w:gridCol w:w="4678"/>
        <w:gridCol w:w="1418"/>
        <w:gridCol w:w="1363"/>
      </w:tblGrid>
      <w:tr w:rsidR="006E6BA4" w:rsidRPr="009003CC" w:rsidTr="00F24B63">
        <w:trPr>
          <w:trHeight w:val="20"/>
        </w:trPr>
        <w:tc>
          <w:tcPr>
            <w:tcW w:w="534" w:type="dxa"/>
            <w:tcBorders>
              <w:left w:val="single" w:sz="4" w:space="0" w:color="auto"/>
              <w:right w:val="single" w:sz="4" w:space="0" w:color="auto"/>
            </w:tcBorders>
            <w:vAlign w:val="center"/>
          </w:tcPr>
          <w:p w:rsidR="006E6BA4" w:rsidRPr="009003CC" w:rsidRDefault="006E6BA4" w:rsidP="002D589A">
            <w:pPr>
              <w:pStyle w:val="26"/>
              <w:spacing w:line="240" w:lineRule="auto"/>
              <w:ind w:right="-108"/>
              <w:rPr>
                <w:rFonts w:ascii="Times New Roman" w:hAnsi="Times New Roman"/>
                <w:sz w:val="24"/>
                <w:szCs w:val="24"/>
              </w:rPr>
            </w:pPr>
            <w:r w:rsidRPr="009003CC">
              <w:rPr>
                <w:rFonts w:ascii="Times New Roman" w:hAnsi="Times New Roman"/>
                <w:sz w:val="24"/>
                <w:szCs w:val="24"/>
              </w:rPr>
              <w:t>№</w:t>
            </w:r>
          </w:p>
        </w:tc>
        <w:tc>
          <w:tcPr>
            <w:tcW w:w="3402" w:type="dxa"/>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Показатели оценки качества</w:t>
            </w:r>
          </w:p>
          <w:p w:rsidR="006E6BA4" w:rsidRPr="009003CC" w:rsidRDefault="006E6BA4" w:rsidP="002D589A">
            <w:pPr>
              <w:pStyle w:val="26"/>
              <w:spacing w:line="240" w:lineRule="auto"/>
              <w:rPr>
                <w:rFonts w:ascii="Times New Roman" w:hAnsi="Times New Roman"/>
                <w:sz w:val="24"/>
                <w:szCs w:val="24"/>
              </w:rPr>
            </w:pPr>
          </w:p>
        </w:tc>
        <w:tc>
          <w:tcPr>
            <w:tcW w:w="932" w:type="dxa"/>
            <w:tcBorders>
              <w:left w:val="single" w:sz="4" w:space="0" w:color="auto"/>
              <w:right w:val="single" w:sz="4" w:space="0" w:color="auto"/>
            </w:tcBorders>
          </w:tcPr>
          <w:p w:rsidR="006E6BA4" w:rsidRPr="009003CC" w:rsidRDefault="006E6BA4" w:rsidP="002D589A">
            <w:pPr>
              <w:pStyle w:val="26"/>
              <w:spacing w:line="240" w:lineRule="auto"/>
              <w:ind w:left="-108" w:right="-13"/>
              <w:rPr>
                <w:rFonts w:ascii="Times New Roman" w:hAnsi="Times New Roman"/>
                <w:sz w:val="24"/>
                <w:szCs w:val="24"/>
              </w:rPr>
            </w:pPr>
            <w:r w:rsidRPr="009003CC">
              <w:rPr>
                <w:rFonts w:ascii="Times New Roman" w:hAnsi="Times New Roman"/>
                <w:sz w:val="24"/>
                <w:szCs w:val="24"/>
              </w:rPr>
              <w:t>Значи-мость пока-зателей</w:t>
            </w:r>
          </w:p>
        </w:tc>
        <w:tc>
          <w:tcPr>
            <w:tcW w:w="3685"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Параметры показателя оценки качества, подлежащие оценке</w:t>
            </w:r>
          </w:p>
        </w:tc>
        <w:tc>
          <w:tcPr>
            <w:tcW w:w="4678" w:type="dxa"/>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Индикаторы параметров показателей оценки качества</w:t>
            </w:r>
          </w:p>
        </w:tc>
        <w:tc>
          <w:tcPr>
            <w:tcW w:w="1418" w:type="dxa"/>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Значение параметров в баллах</w:t>
            </w:r>
          </w:p>
        </w:tc>
        <w:tc>
          <w:tcPr>
            <w:tcW w:w="1363" w:type="dxa"/>
            <w:tcBorders>
              <w:left w:val="single" w:sz="4" w:space="0" w:color="auto"/>
              <w:right w:val="single" w:sz="4" w:space="0" w:color="auto"/>
            </w:tcBorders>
          </w:tcPr>
          <w:p w:rsidR="006E6BA4" w:rsidRPr="009003CC" w:rsidRDefault="006E6BA4" w:rsidP="002D589A">
            <w:pPr>
              <w:pStyle w:val="26"/>
              <w:spacing w:line="240" w:lineRule="auto"/>
              <w:ind w:left="-107" w:right="-113"/>
              <w:rPr>
                <w:rFonts w:ascii="Times New Roman" w:hAnsi="Times New Roman"/>
                <w:sz w:val="24"/>
                <w:szCs w:val="24"/>
              </w:rPr>
            </w:pPr>
            <w:r w:rsidRPr="009003CC">
              <w:rPr>
                <w:rFonts w:ascii="Times New Roman" w:hAnsi="Times New Roman"/>
                <w:sz w:val="24"/>
                <w:szCs w:val="24"/>
              </w:rPr>
              <w:t xml:space="preserve">Макси-мальное значение показателей </w:t>
            </w:r>
          </w:p>
          <w:p w:rsidR="006E6BA4" w:rsidRPr="009003CC" w:rsidRDefault="006E6BA4" w:rsidP="002D589A">
            <w:pPr>
              <w:pStyle w:val="26"/>
              <w:spacing w:line="240" w:lineRule="auto"/>
              <w:ind w:left="-107" w:right="-113"/>
              <w:rPr>
                <w:rFonts w:ascii="Times New Roman" w:hAnsi="Times New Roman"/>
                <w:sz w:val="24"/>
                <w:szCs w:val="24"/>
              </w:rPr>
            </w:pPr>
            <w:r w:rsidRPr="009003CC">
              <w:rPr>
                <w:rFonts w:ascii="Times New Roman" w:hAnsi="Times New Roman"/>
                <w:sz w:val="24"/>
                <w:szCs w:val="24"/>
              </w:rPr>
              <w:t>в баллах</w:t>
            </w:r>
          </w:p>
        </w:tc>
      </w:tr>
      <w:tr w:rsidR="006E6BA4" w:rsidRPr="009003CC" w:rsidTr="00F24B63">
        <w:trPr>
          <w:trHeight w:val="20"/>
        </w:trPr>
        <w:tc>
          <w:tcPr>
            <w:tcW w:w="534"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sz w:val="24"/>
                <w:szCs w:val="24"/>
              </w:rPr>
            </w:pPr>
            <w:r w:rsidRPr="009003CC">
              <w:rPr>
                <w:rFonts w:ascii="Times New Roman" w:hAnsi="Times New Roman"/>
                <w:sz w:val="24"/>
                <w:szCs w:val="24"/>
              </w:rPr>
              <w:t>1.3.</w:t>
            </w:r>
          </w:p>
        </w:tc>
        <w:tc>
          <w:tcPr>
            <w:tcW w:w="3402"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r w:rsidRPr="009003CC">
              <w:rPr>
                <w:rFonts w:ascii="Times New Roman" w:hAnsi="Times New Roman"/>
                <w:b/>
                <w:sz w:val="24"/>
                <w:szCs w:val="24"/>
              </w:rPr>
              <w:t>(П</w:t>
            </w:r>
            <w:r w:rsidRPr="009003CC">
              <w:rPr>
                <w:rFonts w:ascii="Times New Roman" w:hAnsi="Times New Roman"/>
                <w:b/>
                <w:sz w:val="24"/>
                <w:szCs w:val="24"/>
                <w:vertAlign w:val="superscript"/>
              </w:rPr>
              <w:t>откр</w:t>
            </w:r>
            <w:r w:rsidRPr="009003CC">
              <w:rPr>
                <w:rFonts w:ascii="Times New Roman" w:hAnsi="Times New Roman"/>
                <w:b/>
                <w:sz w:val="24"/>
                <w:szCs w:val="24"/>
                <w:vertAlign w:val="subscript"/>
              </w:rPr>
              <w:t>уд</w:t>
            </w:r>
            <w:r w:rsidRPr="009003CC">
              <w:rPr>
                <w:rFonts w:ascii="Times New Roman" w:hAnsi="Times New Roman"/>
                <w:b/>
                <w:sz w:val="24"/>
                <w:szCs w:val="24"/>
              </w:rPr>
              <w:t>)</w:t>
            </w:r>
            <w:r w:rsidRPr="009003CC">
              <w:rPr>
                <w:rFonts w:ascii="Times New Roman" w:hAnsi="Times New Roman"/>
                <w:sz w:val="24"/>
                <w:szCs w:val="24"/>
              </w:rPr>
              <w:t xml:space="preserve"> (в % от общего числа опрошенных получателей услуг </w:t>
            </w:r>
            <w:r w:rsidRPr="009003CC">
              <w:rPr>
                <w:rFonts w:ascii="Times New Roman" w:hAnsi="Times New Roman"/>
                <w:b/>
                <w:sz w:val="24"/>
                <w:szCs w:val="24"/>
              </w:rPr>
              <w:t>(Ч</w:t>
            </w:r>
            <w:r w:rsidRPr="009003CC">
              <w:rPr>
                <w:rFonts w:ascii="Times New Roman" w:hAnsi="Times New Roman"/>
                <w:b/>
                <w:sz w:val="24"/>
                <w:szCs w:val="24"/>
                <w:vertAlign w:val="subscript"/>
              </w:rPr>
              <w:t>общ</w:t>
            </w:r>
            <w:r w:rsidRPr="009003CC">
              <w:rPr>
                <w:rFonts w:ascii="Times New Roman" w:hAnsi="Times New Roman"/>
                <w:b/>
                <w:sz w:val="24"/>
                <w:szCs w:val="24"/>
              </w:rPr>
              <w:t>)</w:t>
            </w:r>
            <w:r w:rsidRPr="009003CC">
              <w:rPr>
                <w:rFonts w:ascii="Times New Roman" w:hAnsi="Times New Roman"/>
                <w:sz w:val="24"/>
                <w:szCs w:val="24"/>
              </w:rPr>
              <w:t>).</w:t>
            </w:r>
          </w:p>
        </w:tc>
        <w:tc>
          <w:tcPr>
            <w:tcW w:w="932"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0,4</w:t>
            </w:r>
          </w:p>
        </w:tc>
        <w:tc>
          <w:tcPr>
            <w:tcW w:w="3685" w:type="dxa"/>
            <w:tcBorders>
              <w:top w:val="single" w:sz="4" w:space="0" w:color="auto"/>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1.3.1.Удовлетворенность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w:t>
            </w:r>
          </w:p>
        </w:tc>
        <w:tc>
          <w:tcPr>
            <w:tcW w:w="4678" w:type="dxa"/>
            <w:tcBorders>
              <w:top w:val="single" w:sz="4" w:space="0" w:color="auto"/>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число получателей услуг, удовлетворенных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по отношению к числу опрошенных  получателей услуг, ответивших на соответствующий вопрос анкеты </w:t>
            </w:r>
            <w:r w:rsidRPr="009003CC">
              <w:rPr>
                <w:rFonts w:ascii="Times New Roman" w:hAnsi="Times New Roman"/>
                <w:b/>
                <w:sz w:val="24"/>
                <w:szCs w:val="24"/>
              </w:rPr>
              <w:t>(У</w:t>
            </w:r>
            <w:r w:rsidRPr="009003CC">
              <w:rPr>
                <w:rFonts w:ascii="Times New Roman" w:hAnsi="Times New Roman"/>
                <w:b/>
                <w:sz w:val="24"/>
                <w:szCs w:val="24"/>
                <w:vertAlign w:val="subscript"/>
              </w:rPr>
              <w:t>стенд</w:t>
            </w:r>
            <w:r w:rsidRPr="009003CC">
              <w:rPr>
                <w:rFonts w:ascii="Times New Roman" w:hAnsi="Times New Roman"/>
                <w:b/>
                <w:sz w:val="24"/>
                <w:szCs w:val="24"/>
              </w:rPr>
              <w:t>)</w:t>
            </w:r>
          </w:p>
        </w:tc>
        <w:tc>
          <w:tcPr>
            <w:tcW w:w="1418" w:type="dxa"/>
            <w:tcBorders>
              <w:top w:val="single" w:sz="4" w:space="0" w:color="auto"/>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0-100 баллов</w:t>
            </w:r>
          </w:p>
        </w:tc>
        <w:tc>
          <w:tcPr>
            <w:tcW w:w="1363"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p w:rsidR="006E6BA4" w:rsidRPr="009003CC" w:rsidRDefault="006E6BA4" w:rsidP="002D589A">
            <w:pPr>
              <w:pStyle w:val="26"/>
              <w:spacing w:line="240" w:lineRule="auto"/>
              <w:rPr>
                <w:rFonts w:ascii="Times New Roman" w:hAnsi="Times New Roman"/>
                <w:sz w:val="24"/>
                <w:szCs w:val="24"/>
              </w:rPr>
            </w:pPr>
          </w:p>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color w:val="000000"/>
                <w:sz w:val="24"/>
                <w:szCs w:val="24"/>
              </w:rPr>
              <w:t>Для расчета  формула (1.3)</w:t>
            </w:r>
          </w:p>
        </w:tc>
      </w:tr>
      <w:tr w:rsidR="006E6BA4" w:rsidRPr="009003CC" w:rsidTr="00F24B63">
        <w:trPr>
          <w:trHeight w:val="20"/>
        </w:trPr>
        <w:tc>
          <w:tcPr>
            <w:tcW w:w="534" w:type="dxa"/>
            <w:vMerge/>
            <w:tcBorders>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sz w:val="24"/>
                <w:szCs w:val="24"/>
              </w:rPr>
            </w:pPr>
          </w:p>
        </w:tc>
        <w:tc>
          <w:tcPr>
            <w:tcW w:w="3402" w:type="dxa"/>
            <w:vMerge/>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p>
        </w:tc>
        <w:tc>
          <w:tcPr>
            <w:tcW w:w="932"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1.3.2. Удовлетворенность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в сети «Интернет»</w:t>
            </w:r>
          </w:p>
        </w:tc>
        <w:tc>
          <w:tcPr>
            <w:tcW w:w="4678" w:type="dxa"/>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число получателей услуг, удовлетворенных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по отношению к  числу опрошенных  получателей услуг, ответивших на соответствующий вопрос анкеты </w:t>
            </w:r>
            <w:r w:rsidRPr="009003CC">
              <w:rPr>
                <w:rFonts w:ascii="Times New Roman" w:hAnsi="Times New Roman"/>
                <w:b/>
                <w:sz w:val="24"/>
                <w:szCs w:val="24"/>
              </w:rPr>
              <w:t>(У</w:t>
            </w:r>
            <w:r w:rsidRPr="009003CC">
              <w:rPr>
                <w:rFonts w:ascii="Times New Roman" w:hAnsi="Times New Roman"/>
                <w:b/>
                <w:sz w:val="24"/>
                <w:szCs w:val="24"/>
                <w:vertAlign w:val="subscript"/>
              </w:rPr>
              <w:t>сайт</w:t>
            </w:r>
            <w:r w:rsidRPr="009003CC">
              <w:rPr>
                <w:rFonts w:ascii="Times New Roman" w:hAnsi="Times New Roman"/>
                <w:b/>
                <w:sz w:val="24"/>
                <w:szCs w:val="24"/>
              </w:rPr>
              <w:t>)</w:t>
            </w:r>
          </w:p>
        </w:tc>
        <w:tc>
          <w:tcPr>
            <w:tcW w:w="1418"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0-100 баллов</w:t>
            </w:r>
          </w:p>
        </w:tc>
        <w:tc>
          <w:tcPr>
            <w:tcW w:w="1363"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16012" w:type="dxa"/>
            <w:gridSpan w:val="7"/>
            <w:tcBorders>
              <w:left w:val="single" w:sz="4" w:space="0" w:color="auto"/>
              <w:right w:val="single" w:sz="4" w:space="0" w:color="auto"/>
            </w:tcBorders>
          </w:tcPr>
          <w:tbl>
            <w:tblPr>
              <w:tblW w:w="7060" w:type="dxa"/>
              <w:jc w:val="center"/>
              <w:tblLayout w:type="fixed"/>
              <w:tblLook w:val="04A0"/>
            </w:tblPr>
            <w:tblGrid>
              <w:gridCol w:w="1418"/>
              <w:gridCol w:w="1734"/>
              <w:gridCol w:w="1199"/>
              <w:gridCol w:w="2709"/>
            </w:tblGrid>
            <w:tr w:rsidR="006E6BA4" w:rsidRPr="009003CC" w:rsidTr="00F24B63">
              <w:trPr>
                <w:jc w:val="center"/>
              </w:trPr>
              <w:tc>
                <w:tcPr>
                  <w:tcW w:w="1418" w:type="dxa"/>
                  <w:vMerge w:val="restart"/>
                  <w:vAlign w:val="center"/>
                </w:tcPr>
                <w:p w:rsidR="006E6BA4" w:rsidRPr="009003CC" w:rsidRDefault="006E6BA4" w:rsidP="002D589A">
                  <w:pPr>
                    <w:framePr w:hSpace="180" w:wrap="around" w:vAnchor="text" w:hAnchor="text" w:x="-494" w:y="1"/>
                    <w:spacing w:line="240" w:lineRule="auto"/>
                    <w:ind w:right="-46" w:firstLine="0"/>
                    <w:suppressOverlap/>
                    <w:jc w:val="right"/>
                    <w:rPr>
                      <w:b/>
                      <w:sz w:val="24"/>
                      <w:szCs w:val="24"/>
                    </w:rPr>
                  </w:pPr>
                  <w:r w:rsidRPr="009003CC">
                    <w:rPr>
                      <w:b/>
                      <w:sz w:val="24"/>
                      <w:szCs w:val="24"/>
                    </w:rPr>
                    <w:t>П</w:t>
                  </w:r>
                  <w:r w:rsidRPr="009003CC">
                    <w:rPr>
                      <w:b/>
                      <w:sz w:val="24"/>
                      <w:szCs w:val="24"/>
                      <w:vertAlign w:val="superscript"/>
                    </w:rPr>
                    <w:t>откр</w:t>
                  </w:r>
                  <w:r w:rsidRPr="009003CC">
                    <w:rPr>
                      <w:b/>
                      <w:sz w:val="24"/>
                      <w:szCs w:val="24"/>
                      <w:vertAlign w:val="subscript"/>
                    </w:rPr>
                    <w:t>уд</w:t>
                  </w:r>
                  <w:r w:rsidRPr="009003CC">
                    <w:rPr>
                      <w:b/>
                      <w:sz w:val="24"/>
                      <w:szCs w:val="24"/>
                    </w:rPr>
                    <w:t>= (</w:t>
                  </w:r>
                </w:p>
              </w:tc>
              <w:tc>
                <w:tcPr>
                  <w:tcW w:w="1734" w:type="dxa"/>
                  <w:tcBorders>
                    <w:bottom w:val="single" w:sz="4" w:space="0" w:color="auto"/>
                  </w:tcBorders>
                </w:tcPr>
                <w:p w:rsidR="006E6BA4" w:rsidRPr="009003CC" w:rsidRDefault="006E6BA4" w:rsidP="002D589A">
                  <w:pPr>
                    <w:framePr w:hSpace="180" w:wrap="around" w:vAnchor="text" w:hAnchor="text" w:x="-494" w:y="1"/>
                    <w:spacing w:line="240" w:lineRule="auto"/>
                    <w:ind w:left="-108" w:right="-108" w:firstLine="0"/>
                    <w:suppressOverlap/>
                    <w:jc w:val="center"/>
                    <w:rPr>
                      <w:b/>
                      <w:sz w:val="24"/>
                      <w:szCs w:val="24"/>
                    </w:rPr>
                  </w:pPr>
                  <w:r w:rsidRPr="009003CC">
                    <w:rPr>
                      <w:b/>
                      <w:sz w:val="24"/>
                      <w:szCs w:val="24"/>
                    </w:rPr>
                    <w:t>У</w:t>
                  </w:r>
                  <w:r w:rsidRPr="009003CC">
                    <w:rPr>
                      <w:b/>
                      <w:sz w:val="24"/>
                      <w:szCs w:val="24"/>
                      <w:vertAlign w:val="subscript"/>
                    </w:rPr>
                    <w:t xml:space="preserve">стенд </w:t>
                  </w:r>
                  <w:r w:rsidRPr="009003CC">
                    <w:rPr>
                      <w:b/>
                      <w:sz w:val="24"/>
                      <w:szCs w:val="24"/>
                    </w:rPr>
                    <w:t>+У</w:t>
                  </w:r>
                  <w:r w:rsidRPr="009003CC">
                    <w:rPr>
                      <w:b/>
                      <w:sz w:val="24"/>
                      <w:szCs w:val="24"/>
                      <w:vertAlign w:val="subscript"/>
                    </w:rPr>
                    <w:t>сайт</w:t>
                  </w:r>
                </w:p>
              </w:tc>
              <w:tc>
                <w:tcPr>
                  <w:tcW w:w="1199" w:type="dxa"/>
                  <w:vMerge w:val="restart"/>
                  <w:vAlign w:val="center"/>
                </w:tcPr>
                <w:p w:rsidR="006E6BA4" w:rsidRPr="009003CC" w:rsidRDefault="006E6BA4" w:rsidP="002D589A">
                  <w:pPr>
                    <w:framePr w:hSpace="180" w:wrap="around" w:vAnchor="text" w:hAnchor="text" w:x="-494" w:y="1"/>
                    <w:spacing w:line="240" w:lineRule="auto"/>
                    <w:ind w:left="-108" w:firstLine="0"/>
                    <w:suppressOverlap/>
                    <w:rPr>
                      <w:b/>
                      <w:sz w:val="24"/>
                      <w:szCs w:val="24"/>
                    </w:rPr>
                  </w:pPr>
                  <w:r w:rsidRPr="009003CC">
                    <w:rPr>
                      <w:b/>
                      <w:sz w:val="24"/>
                      <w:szCs w:val="24"/>
                    </w:rPr>
                    <w:t xml:space="preserve"> )×100,</w:t>
                  </w:r>
                </w:p>
              </w:tc>
              <w:tc>
                <w:tcPr>
                  <w:tcW w:w="2709" w:type="dxa"/>
                  <w:vMerge w:val="restart"/>
                  <w:vAlign w:val="center"/>
                </w:tcPr>
                <w:p w:rsidR="006E6BA4" w:rsidRPr="009003CC" w:rsidRDefault="006E6BA4" w:rsidP="002D589A">
                  <w:pPr>
                    <w:framePr w:hSpace="180" w:wrap="around" w:vAnchor="text" w:hAnchor="text" w:x="-494" w:y="1"/>
                    <w:spacing w:line="240" w:lineRule="auto"/>
                    <w:ind w:left="-108" w:firstLine="0"/>
                    <w:suppressOverlap/>
                    <w:jc w:val="right"/>
                    <w:rPr>
                      <w:b/>
                      <w:sz w:val="24"/>
                      <w:szCs w:val="24"/>
                    </w:rPr>
                  </w:pPr>
                  <w:r w:rsidRPr="009003CC">
                    <w:rPr>
                      <w:b/>
                      <w:sz w:val="24"/>
                      <w:szCs w:val="24"/>
                    </w:rPr>
                    <w:t>(1.3)</w:t>
                  </w:r>
                </w:p>
              </w:tc>
            </w:tr>
            <w:tr w:rsidR="006E6BA4" w:rsidRPr="009003CC" w:rsidTr="00F24B63">
              <w:trPr>
                <w:jc w:val="center"/>
              </w:trPr>
              <w:tc>
                <w:tcPr>
                  <w:tcW w:w="1418" w:type="dxa"/>
                  <w:vMerge/>
                </w:tcPr>
                <w:p w:rsidR="006E6BA4" w:rsidRPr="009003CC" w:rsidRDefault="006E6BA4" w:rsidP="002D589A">
                  <w:pPr>
                    <w:framePr w:hSpace="180" w:wrap="around" w:vAnchor="text" w:hAnchor="text" w:x="-494" w:y="1"/>
                    <w:spacing w:line="240" w:lineRule="auto"/>
                    <w:ind w:firstLine="0"/>
                    <w:suppressOverlap/>
                    <w:jc w:val="center"/>
                    <w:rPr>
                      <w:sz w:val="24"/>
                      <w:szCs w:val="24"/>
                    </w:rPr>
                  </w:pPr>
                </w:p>
              </w:tc>
              <w:tc>
                <w:tcPr>
                  <w:tcW w:w="1734" w:type="dxa"/>
                  <w:tcBorders>
                    <w:top w:val="single" w:sz="4" w:space="0" w:color="auto"/>
                  </w:tcBorders>
                </w:tcPr>
                <w:p w:rsidR="006E6BA4" w:rsidRPr="009003CC" w:rsidRDefault="006E6BA4" w:rsidP="002D589A">
                  <w:pPr>
                    <w:framePr w:hSpace="180" w:wrap="around" w:vAnchor="text" w:hAnchor="text" w:x="-494" w:y="1"/>
                    <w:spacing w:line="240" w:lineRule="auto"/>
                    <w:ind w:left="186" w:firstLine="0"/>
                    <w:suppressOverlap/>
                    <w:jc w:val="center"/>
                    <w:rPr>
                      <w:sz w:val="24"/>
                      <w:szCs w:val="24"/>
                    </w:rPr>
                  </w:pPr>
                  <w:r w:rsidRPr="009003CC">
                    <w:rPr>
                      <w:sz w:val="24"/>
                      <w:szCs w:val="24"/>
                    </w:rPr>
                    <w:t>2×</w:t>
                  </w:r>
                  <w:r w:rsidRPr="009003CC">
                    <w:rPr>
                      <w:b/>
                      <w:sz w:val="24"/>
                      <w:szCs w:val="24"/>
                    </w:rPr>
                    <w:t>Ч</w:t>
                  </w:r>
                  <w:r w:rsidRPr="009003CC">
                    <w:rPr>
                      <w:b/>
                      <w:sz w:val="24"/>
                      <w:szCs w:val="24"/>
                      <w:vertAlign w:val="subscript"/>
                    </w:rPr>
                    <w:t>общ</w:t>
                  </w:r>
                </w:p>
              </w:tc>
              <w:tc>
                <w:tcPr>
                  <w:tcW w:w="1199" w:type="dxa"/>
                  <w:vMerge/>
                </w:tcPr>
                <w:p w:rsidR="006E6BA4" w:rsidRPr="009003CC" w:rsidRDefault="006E6BA4" w:rsidP="002D589A">
                  <w:pPr>
                    <w:framePr w:hSpace="180" w:wrap="around" w:vAnchor="text" w:hAnchor="text" w:x="-494" w:y="1"/>
                    <w:spacing w:line="240" w:lineRule="auto"/>
                    <w:ind w:firstLine="0"/>
                    <w:suppressOverlap/>
                    <w:jc w:val="center"/>
                    <w:rPr>
                      <w:sz w:val="24"/>
                      <w:szCs w:val="24"/>
                    </w:rPr>
                  </w:pPr>
                </w:p>
              </w:tc>
              <w:tc>
                <w:tcPr>
                  <w:tcW w:w="2709" w:type="dxa"/>
                  <w:vMerge/>
                </w:tcPr>
                <w:p w:rsidR="006E6BA4" w:rsidRPr="009003CC" w:rsidRDefault="006E6BA4" w:rsidP="002D589A">
                  <w:pPr>
                    <w:framePr w:hSpace="180" w:wrap="around" w:vAnchor="text" w:hAnchor="text" w:x="-494" w:y="1"/>
                    <w:spacing w:line="240" w:lineRule="auto"/>
                    <w:ind w:firstLine="0"/>
                    <w:suppressOverlap/>
                    <w:jc w:val="center"/>
                    <w:rPr>
                      <w:sz w:val="24"/>
                      <w:szCs w:val="24"/>
                    </w:rPr>
                  </w:pPr>
                </w:p>
              </w:tc>
            </w:tr>
          </w:tbl>
          <w:p w:rsidR="006E6BA4" w:rsidRPr="009003CC" w:rsidRDefault="006E6BA4" w:rsidP="002D589A">
            <w:pPr>
              <w:spacing w:line="240" w:lineRule="auto"/>
              <w:ind w:firstLine="0"/>
              <w:rPr>
                <w:sz w:val="24"/>
                <w:szCs w:val="24"/>
              </w:rPr>
            </w:pPr>
          </w:p>
          <w:p w:rsidR="006E6BA4" w:rsidRPr="009003CC" w:rsidRDefault="006E6BA4" w:rsidP="002D589A">
            <w:pPr>
              <w:spacing w:line="240" w:lineRule="auto"/>
              <w:ind w:firstLine="0"/>
              <w:rPr>
                <w:sz w:val="24"/>
                <w:szCs w:val="24"/>
              </w:rPr>
            </w:pPr>
            <w:r w:rsidRPr="009003CC">
              <w:rPr>
                <w:sz w:val="24"/>
                <w:szCs w:val="24"/>
              </w:rPr>
              <w:t>В случае, если количество опрошенных граждан, ответивших на вопрос об удовлетворенности открытостью, полнотой и доступностью информации, размещенной на стендах и на сайте различается, расчет производится по формуле:</w:t>
            </w:r>
          </w:p>
          <w:p w:rsidR="006E6BA4" w:rsidRPr="009003CC" w:rsidRDefault="006E6BA4" w:rsidP="002D589A">
            <w:pPr>
              <w:spacing w:line="240" w:lineRule="auto"/>
              <w:ind w:firstLine="0"/>
              <w:rPr>
                <w:sz w:val="24"/>
                <w:szCs w:val="24"/>
              </w:rPr>
            </w:pPr>
          </w:p>
          <w:tbl>
            <w:tblPr>
              <w:tblW w:w="8261" w:type="dxa"/>
              <w:jc w:val="center"/>
              <w:tblLayout w:type="fixed"/>
              <w:tblLook w:val="04A0"/>
            </w:tblPr>
            <w:tblGrid>
              <w:gridCol w:w="1900"/>
              <w:gridCol w:w="468"/>
              <w:gridCol w:w="411"/>
              <w:gridCol w:w="1403"/>
              <w:gridCol w:w="451"/>
              <w:gridCol w:w="1391"/>
              <w:gridCol w:w="939"/>
              <w:gridCol w:w="1298"/>
            </w:tblGrid>
            <w:tr w:rsidR="006E6BA4" w:rsidRPr="009003CC" w:rsidTr="00F24B63">
              <w:trPr>
                <w:jc w:val="center"/>
              </w:trPr>
              <w:tc>
                <w:tcPr>
                  <w:tcW w:w="1900" w:type="dxa"/>
                  <w:vMerge w:val="restart"/>
                  <w:vAlign w:val="center"/>
                </w:tcPr>
                <w:p w:rsidR="006E6BA4" w:rsidRPr="009003CC" w:rsidRDefault="006E6BA4" w:rsidP="002D589A">
                  <w:pPr>
                    <w:framePr w:hSpace="180" w:wrap="around" w:vAnchor="text" w:hAnchor="text" w:x="-494" w:y="1"/>
                    <w:spacing w:line="240" w:lineRule="auto"/>
                    <w:ind w:right="-46" w:firstLine="0"/>
                    <w:suppressOverlap/>
                    <w:jc w:val="right"/>
                    <w:rPr>
                      <w:b/>
                      <w:sz w:val="24"/>
                      <w:szCs w:val="24"/>
                    </w:rPr>
                  </w:pPr>
                  <w:r w:rsidRPr="009003CC">
                    <w:rPr>
                      <w:b/>
                      <w:sz w:val="24"/>
                      <w:szCs w:val="24"/>
                    </w:rPr>
                    <w:t>П</w:t>
                  </w:r>
                  <w:r w:rsidRPr="009003CC">
                    <w:rPr>
                      <w:b/>
                      <w:sz w:val="24"/>
                      <w:szCs w:val="24"/>
                      <w:vertAlign w:val="superscript"/>
                    </w:rPr>
                    <w:t>откр</w:t>
                  </w:r>
                  <w:r w:rsidRPr="009003CC">
                    <w:rPr>
                      <w:b/>
                      <w:sz w:val="24"/>
                      <w:szCs w:val="24"/>
                      <w:vertAlign w:val="subscript"/>
                    </w:rPr>
                    <w:t>уд</w:t>
                  </w:r>
                  <w:r w:rsidRPr="009003CC">
                    <w:rPr>
                      <w:b/>
                      <w:sz w:val="24"/>
                      <w:szCs w:val="24"/>
                    </w:rPr>
                    <w:t xml:space="preserve"> = </w:t>
                  </w:r>
                </w:p>
              </w:tc>
              <w:tc>
                <w:tcPr>
                  <w:tcW w:w="468" w:type="dxa"/>
                  <w:tcBorders>
                    <w:bottom w:val="single" w:sz="4" w:space="0" w:color="auto"/>
                  </w:tcBorders>
                </w:tcPr>
                <w:p w:rsidR="006E6BA4" w:rsidRPr="009003CC" w:rsidRDefault="006E6BA4" w:rsidP="002D589A">
                  <w:pPr>
                    <w:framePr w:hSpace="180" w:wrap="around" w:vAnchor="text" w:hAnchor="text" w:x="-494" w:y="1"/>
                    <w:spacing w:line="240" w:lineRule="auto"/>
                    <w:ind w:left="-108" w:right="-108" w:firstLine="0"/>
                    <w:suppressOverlap/>
                    <w:jc w:val="center"/>
                    <w:rPr>
                      <w:b/>
                      <w:sz w:val="24"/>
                      <w:szCs w:val="24"/>
                    </w:rPr>
                  </w:pPr>
                  <w:r w:rsidRPr="009003CC">
                    <w:rPr>
                      <w:b/>
                      <w:sz w:val="24"/>
                      <w:szCs w:val="24"/>
                    </w:rPr>
                    <w:t>1</w:t>
                  </w:r>
                </w:p>
              </w:tc>
              <w:tc>
                <w:tcPr>
                  <w:tcW w:w="411" w:type="dxa"/>
                  <w:vMerge w:val="restart"/>
                  <w:vAlign w:val="center"/>
                </w:tcPr>
                <w:p w:rsidR="006E6BA4" w:rsidRPr="009003CC" w:rsidRDefault="006E6BA4" w:rsidP="002D589A">
                  <w:pPr>
                    <w:framePr w:hSpace="180" w:wrap="around" w:vAnchor="text" w:hAnchor="text" w:x="-494" w:y="1"/>
                    <w:spacing w:line="240" w:lineRule="auto"/>
                    <w:ind w:left="-108" w:right="-108" w:firstLine="0"/>
                    <w:suppressOverlap/>
                    <w:jc w:val="center"/>
                    <w:rPr>
                      <w:b/>
                      <w:sz w:val="24"/>
                      <w:szCs w:val="24"/>
                    </w:rPr>
                  </w:pPr>
                  <w:r w:rsidRPr="009003CC">
                    <w:rPr>
                      <w:b/>
                      <w:sz w:val="24"/>
                      <w:szCs w:val="24"/>
                    </w:rPr>
                    <w:t>× (</w:t>
                  </w:r>
                </w:p>
              </w:tc>
              <w:tc>
                <w:tcPr>
                  <w:tcW w:w="1403" w:type="dxa"/>
                  <w:tcBorders>
                    <w:bottom w:val="single" w:sz="4" w:space="0" w:color="auto"/>
                  </w:tcBorders>
                </w:tcPr>
                <w:p w:rsidR="006E6BA4" w:rsidRPr="009003CC" w:rsidRDefault="006E6BA4" w:rsidP="002D589A">
                  <w:pPr>
                    <w:framePr w:hSpace="180" w:wrap="around" w:vAnchor="text" w:hAnchor="text" w:x="-494" w:y="1"/>
                    <w:spacing w:line="240" w:lineRule="auto"/>
                    <w:ind w:left="-108" w:right="-108" w:firstLine="0"/>
                    <w:suppressOverlap/>
                    <w:jc w:val="center"/>
                    <w:rPr>
                      <w:b/>
                      <w:sz w:val="24"/>
                      <w:szCs w:val="24"/>
                    </w:rPr>
                  </w:pPr>
                  <w:r w:rsidRPr="009003CC">
                    <w:rPr>
                      <w:b/>
                      <w:sz w:val="24"/>
                      <w:szCs w:val="24"/>
                    </w:rPr>
                    <w:t>У</w:t>
                  </w:r>
                  <w:r w:rsidRPr="009003CC">
                    <w:rPr>
                      <w:b/>
                      <w:sz w:val="24"/>
                      <w:szCs w:val="24"/>
                      <w:vertAlign w:val="subscript"/>
                    </w:rPr>
                    <w:t xml:space="preserve">стенд  </w:t>
                  </w:r>
                </w:p>
              </w:tc>
              <w:tc>
                <w:tcPr>
                  <w:tcW w:w="451" w:type="dxa"/>
                  <w:vMerge w:val="restart"/>
                  <w:vAlign w:val="center"/>
                </w:tcPr>
                <w:p w:rsidR="006E6BA4" w:rsidRPr="009003CC" w:rsidRDefault="006E6BA4" w:rsidP="002D589A">
                  <w:pPr>
                    <w:framePr w:hSpace="180" w:wrap="around" w:vAnchor="text" w:hAnchor="text" w:x="-494" w:y="1"/>
                    <w:spacing w:line="240" w:lineRule="auto"/>
                    <w:ind w:left="-108" w:right="-108" w:firstLine="0"/>
                    <w:suppressOverlap/>
                    <w:jc w:val="center"/>
                    <w:rPr>
                      <w:b/>
                      <w:sz w:val="24"/>
                      <w:szCs w:val="24"/>
                    </w:rPr>
                  </w:pPr>
                  <w:r w:rsidRPr="009003CC">
                    <w:rPr>
                      <w:b/>
                      <w:sz w:val="24"/>
                      <w:szCs w:val="24"/>
                    </w:rPr>
                    <w:t>+</w:t>
                  </w:r>
                </w:p>
              </w:tc>
              <w:tc>
                <w:tcPr>
                  <w:tcW w:w="1391" w:type="dxa"/>
                  <w:tcBorders>
                    <w:bottom w:val="single" w:sz="4" w:space="0" w:color="auto"/>
                  </w:tcBorders>
                </w:tcPr>
                <w:p w:rsidR="006E6BA4" w:rsidRPr="009003CC" w:rsidRDefault="006E6BA4" w:rsidP="002D589A">
                  <w:pPr>
                    <w:framePr w:hSpace="180" w:wrap="around" w:vAnchor="text" w:hAnchor="text" w:x="-494" w:y="1"/>
                    <w:spacing w:line="240" w:lineRule="auto"/>
                    <w:ind w:left="-108" w:right="-108" w:firstLine="0"/>
                    <w:suppressOverlap/>
                    <w:jc w:val="center"/>
                    <w:rPr>
                      <w:b/>
                      <w:sz w:val="24"/>
                      <w:szCs w:val="24"/>
                    </w:rPr>
                  </w:pPr>
                  <w:r w:rsidRPr="009003CC">
                    <w:rPr>
                      <w:b/>
                      <w:sz w:val="24"/>
                      <w:szCs w:val="24"/>
                    </w:rPr>
                    <w:t xml:space="preserve"> У</w:t>
                  </w:r>
                  <w:r w:rsidRPr="009003CC">
                    <w:rPr>
                      <w:b/>
                      <w:sz w:val="24"/>
                      <w:szCs w:val="24"/>
                      <w:vertAlign w:val="subscript"/>
                    </w:rPr>
                    <w:t>сайт</w:t>
                  </w:r>
                </w:p>
              </w:tc>
              <w:tc>
                <w:tcPr>
                  <w:tcW w:w="939" w:type="dxa"/>
                  <w:vMerge w:val="restart"/>
                  <w:vAlign w:val="center"/>
                </w:tcPr>
                <w:p w:rsidR="006E6BA4" w:rsidRPr="009003CC" w:rsidRDefault="006E6BA4" w:rsidP="002D589A">
                  <w:pPr>
                    <w:framePr w:hSpace="180" w:wrap="around" w:vAnchor="text" w:hAnchor="text" w:x="-494" w:y="1"/>
                    <w:spacing w:line="240" w:lineRule="auto"/>
                    <w:ind w:left="-108" w:firstLine="0"/>
                    <w:suppressOverlap/>
                    <w:rPr>
                      <w:b/>
                      <w:sz w:val="24"/>
                      <w:szCs w:val="24"/>
                    </w:rPr>
                  </w:pPr>
                  <w:r w:rsidRPr="009003CC">
                    <w:rPr>
                      <w:b/>
                      <w:sz w:val="24"/>
                      <w:szCs w:val="24"/>
                    </w:rPr>
                    <w:t xml:space="preserve"> )×100,</w:t>
                  </w:r>
                </w:p>
              </w:tc>
              <w:tc>
                <w:tcPr>
                  <w:tcW w:w="1298" w:type="dxa"/>
                  <w:vMerge w:val="restart"/>
                  <w:vAlign w:val="center"/>
                </w:tcPr>
                <w:p w:rsidR="006E6BA4" w:rsidRPr="009003CC" w:rsidRDefault="006E6BA4" w:rsidP="002D589A">
                  <w:pPr>
                    <w:framePr w:hSpace="180" w:wrap="around" w:vAnchor="text" w:hAnchor="text" w:x="-494" w:y="1"/>
                    <w:spacing w:line="240" w:lineRule="auto"/>
                    <w:ind w:left="-108" w:firstLine="0"/>
                    <w:suppressOverlap/>
                    <w:jc w:val="right"/>
                    <w:rPr>
                      <w:b/>
                      <w:sz w:val="24"/>
                      <w:szCs w:val="24"/>
                    </w:rPr>
                  </w:pPr>
                  <w:r w:rsidRPr="009003CC">
                    <w:rPr>
                      <w:b/>
                      <w:sz w:val="24"/>
                      <w:szCs w:val="24"/>
                    </w:rPr>
                    <w:t>(</w:t>
                  </w:r>
                  <w:r w:rsidRPr="009003CC">
                    <w:rPr>
                      <w:b/>
                      <w:sz w:val="24"/>
                      <w:szCs w:val="24"/>
                    </w:rPr>
                    <w:cr/>
                    <w:t>.3)</w:t>
                  </w:r>
                </w:p>
              </w:tc>
            </w:tr>
            <w:tr w:rsidR="006E6BA4" w:rsidRPr="009003CC" w:rsidTr="00F24B63">
              <w:trPr>
                <w:jc w:val="center"/>
              </w:trPr>
              <w:tc>
                <w:tcPr>
                  <w:tcW w:w="1900" w:type="dxa"/>
                  <w:vMerge/>
                </w:tcPr>
                <w:p w:rsidR="006E6BA4" w:rsidRPr="009003CC" w:rsidRDefault="006E6BA4" w:rsidP="002D589A">
                  <w:pPr>
                    <w:framePr w:hSpace="180" w:wrap="around" w:vAnchor="text" w:hAnchor="text" w:x="-494" w:y="1"/>
                    <w:spacing w:line="240" w:lineRule="auto"/>
                    <w:ind w:firstLine="0"/>
                    <w:suppressOverlap/>
                    <w:jc w:val="center"/>
                    <w:rPr>
                      <w:b/>
                      <w:sz w:val="24"/>
                      <w:szCs w:val="24"/>
                    </w:rPr>
                  </w:pPr>
                </w:p>
              </w:tc>
              <w:tc>
                <w:tcPr>
                  <w:tcW w:w="468" w:type="dxa"/>
                  <w:tcBorders>
                    <w:top w:val="single" w:sz="4" w:space="0" w:color="auto"/>
                  </w:tcBorders>
                </w:tcPr>
                <w:p w:rsidR="006E6BA4" w:rsidRPr="009003CC" w:rsidRDefault="006E6BA4" w:rsidP="002D589A">
                  <w:pPr>
                    <w:framePr w:hSpace="180" w:wrap="around" w:vAnchor="text" w:hAnchor="text" w:x="-494" w:y="1"/>
                    <w:spacing w:line="240" w:lineRule="auto"/>
                    <w:ind w:firstLine="0"/>
                    <w:suppressOverlap/>
                    <w:jc w:val="center"/>
                    <w:rPr>
                      <w:b/>
                      <w:sz w:val="24"/>
                      <w:szCs w:val="24"/>
                    </w:rPr>
                  </w:pPr>
                  <w:r w:rsidRPr="009003CC">
                    <w:rPr>
                      <w:b/>
                      <w:sz w:val="24"/>
                      <w:szCs w:val="24"/>
                    </w:rPr>
                    <w:t>2</w:t>
                  </w:r>
                </w:p>
              </w:tc>
              <w:tc>
                <w:tcPr>
                  <w:tcW w:w="411" w:type="dxa"/>
                  <w:vMerge/>
                </w:tcPr>
                <w:p w:rsidR="006E6BA4" w:rsidRPr="009003CC" w:rsidRDefault="006E6BA4" w:rsidP="002D589A">
                  <w:pPr>
                    <w:framePr w:hSpace="180" w:wrap="around" w:vAnchor="text" w:hAnchor="text" w:x="-494" w:y="1"/>
                    <w:spacing w:line="240" w:lineRule="auto"/>
                    <w:ind w:left="-108" w:right="-108" w:firstLine="0"/>
                    <w:suppressOverlap/>
                    <w:jc w:val="center"/>
                    <w:rPr>
                      <w:b/>
                      <w:sz w:val="24"/>
                      <w:szCs w:val="24"/>
                    </w:rPr>
                  </w:pPr>
                </w:p>
              </w:tc>
              <w:tc>
                <w:tcPr>
                  <w:tcW w:w="1403" w:type="dxa"/>
                  <w:tcBorders>
                    <w:top w:val="single" w:sz="4" w:space="0" w:color="auto"/>
                  </w:tcBorders>
                </w:tcPr>
                <w:p w:rsidR="006E6BA4" w:rsidRPr="009003CC" w:rsidRDefault="006E6BA4" w:rsidP="002D589A">
                  <w:pPr>
                    <w:framePr w:hSpace="180" w:wrap="around" w:vAnchor="text" w:hAnchor="text" w:x="-494" w:y="1"/>
                    <w:spacing w:line="240" w:lineRule="auto"/>
                    <w:ind w:firstLine="0"/>
                    <w:suppressOverlap/>
                    <w:jc w:val="center"/>
                    <w:rPr>
                      <w:b/>
                      <w:sz w:val="24"/>
                      <w:szCs w:val="24"/>
                    </w:rPr>
                  </w:pPr>
                  <w:r w:rsidRPr="009003CC">
                    <w:rPr>
                      <w:b/>
                      <w:sz w:val="24"/>
                      <w:szCs w:val="24"/>
                    </w:rPr>
                    <w:t>Ч</w:t>
                  </w:r>
                  <w:r w:rsidRPr="009003CC">
                    <w:rPr>
                      <w:b/>
                      <w:sz w:val="24"/>
                      <w:szCs w:val="24"/>
                      <w:vertAlign w:val="subscript"/>
                    </w:rPr>
                    <w:t>общ -стенд</w:t>
                  </w:r>
                </w:p>
              </w:tc>
              <w:tc>
                <w:tcPr>
                  <w:tcW w:w="451" w:type="dxa"/>
                  <w:vMerge/>
                </w:tcPr>
                <w:p w:rsidR="006E6BA4" w:rsidRPr="009003CC" w:rsidRDefault="006E6BA4" w:rsidP="002D589A">
                  <w:pPr>
                    <w:framePr w:hSpace="180" w:wrap="around" w:vAnchor="text" w:hAnchor="text" w:x="-494" w:y="1"/>
                    <w:spacing w:line="240" w:lineRule="auto"/>
                    <w:ind w:left="186" w:firstLine="0"/>
                    <w:suppressOverlap/>
                    <w:jc w:val="center"/>
                    <w:rPr>
                      <w:b/>
                      <w:sz w:val="24"/>
                      <w:szCs w:val="24"/>
                    </w:rPr>
                  </w:pPr>
                </w:p>
              </w:tc>
              <w:tc>
                <w:tcPr>
                  <w:tcW w:w="1391" w:type="dxa"/>
                  <w:tcBorders>
                    <w:top w:val="single" w:sz="4" w:space="0" w:color="auto"/>
                  </w:tcBorders>
                </w:tcPr>
                <w:p w:rsidR="006E6BA4" w:rsidRPr="009003CC" w:rsidRDefault="006E6BA4" w:rsidP="002D589A">
                  <w:pPr>
                    <w:framePr w:hSpace="180" w:wrap="around" w:vAnchor="text" w:hAnchor="text" w:x="-494" w:y="1"/>
                    <w:spacing w:line="240" w:lineRule="auto"/>
                    <w:ind w:left="28" w:firstLine="0"/>
                    <w:suppressOverlap/>
                    <w:jc w:val="center"/>
                    <w:rPr>
                      <w:b/>
                      <w:sz w:val="24"/>
                      <w:szCs w:val="24"/>
                    </w:rPr>
                  </w:pPr>
                  <w:r w:rsidRPr="009003CC">
                    <w:rPr>
                      <w:b/>
                      <w:sz w:val="24"/>
                      <w:szCs w:val="24"/>
                    </w:rPr>
                    <w:t>Ч</w:t>
                  </w:r>
                  <w:r w:rsidRPr="009003CC">
                    <w:rPr>
                      <w:b/>
                      <w:sz w:val="24"/>
                      <w:szCs w:val="24"/>
                      <w:vertAlign w:val="subscript"/>
                    </w:rPr>
                    <w:t>общ -сайт</w:t>
                  </w:r>
                </w:p>
              </w:tc>
              <w:tc>
                <w:tcPr>
                  <w:tcW w:w="939" w:type="dxa"/>
                  <w:vMerge/>
                </w:tcPr>
                <w:p w:rsidR="006E6BA4" w:rsidRPr="009003CC" w:rsidRDefault="006E6BA4" w:rsidP="002D589A">
                  <w:pPr>
                    <w:framePr w:hSpace="180" w:wrap="around" w:vAnchor="text" w:hAnchor="text" w:x="-494" w:y="1"/>
                    <w:spacing w:line="240" w:lineRule="auto"/>
                    <w:ind w:firstLine="0"/>
                    <w:suppressOverlap/>
                    <w:jc w:val="center"/>
                    <w:rPr>
                      <w:b/>
                      <w:sz w:val="24"/>
                      <w:szCs w:val="24"/>
                    </w:rPr>
                  </w:pPr>
                </w:p>
              </w:tc>
              <w:tc>
                <w:tcPr>
                  <w:tcW w:w="1298" w:type="dxa"/>
                  <w:vMerge/>
                </w:tcPr>
                <w:p w:rsidR="006E6BA4" w:rsidRPr="009003CC" w:rsidRDefault="006E6BA4" w:rsidP="002D589A">
                  <w:pPr>
                    <w:framePr w:hSpace="180" w:wrap="around" w:vAnchor="text" w:hAnchor="text" w:x="-494" w:y="1"/>
                    <w:spacing w:line="240" w:lineRule="auto"/>
                    <w:ind w:firstLine="0"/>
                    <w:suppressOverlap/>
                    <w:jc w:val="center"/>
                    <w:rPr>
                      <w:b/>
                      <w:sz w:val="24"/>
                      <w:szCs w:val="24"/>
                    </w:rPr>
                  </w:pPr>
                </w:p>
              </w:tc>
            </w:tr>
          </w:tbl>
          <w:p w:rsidR="006E6BA4" w:rsidRPr="009003CC" w:rsidRDefault="006E6BA4" w:rsidP="002D589A">
            <w:pPr>
              <w:spacing w:line="240" w:lineRule="auto"/>
              <w:ind w:firstLine="0"/>
              <w:rPr>
                <w:sz w:val="24"/>
                <w:szCs w:val="24"/>
              </w:rPr>
            </w:pPr>
          </w:p>
          <w:p w:rsidR="006E6BA4" w:rsidRPr="009003CC" w:rsidRDefault="006E6BA4" w:rsidP="002D589A">
            <w:pPr>
              <w:spacing w:line="240" w:lineRule="auto"/>
              <w:ind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rPr>
              <w:t>У</w:t>
            </w:r>
            <w:r w:rsidRPr="009003CC">
              <w:rPr>
                <w:b/>
                <w:sz w:val="24"/>
                <w:szCs w:val="24"/>
                <w:vertAlign w:val="subscript"/>
              </w:rPr>
              <w:t>стенд</w:t>
            </w:r>
            <w:r w:rsidRPr="009003CC">
              <w:rPr>
                <w:sz w:val="24"/>
                <w:szCs w:val="24"/>
              </w:rPr>
              <w:t xml:space="preserve"> - число получателей услуг, удовлетворенных открытостью, полнотой и доступностью информации, размещенной на информационных стендах в </w:t>
            </w:r>
            <w:r w:rsidRPr="009003CC">
              <w:rPr>
                <w:sz w:val="24"/>
                <w:szCs w:val="24"/>
              </w:rPr>
              <w:lastRenderedPageBreak/>
              <w:t>помещении организации социальной сферы;</w:t>
            </w:r>
          </w:p>
          <w:p w:rsidR="006E6BA4" w:rsidRPr="009003CC" w:rsidRDefault="006E6BA4" w:rsidP="002D589A">
            <w:pPr>
              <w:spacing w:line="240" w:lineRule="auto"/>
              <w:ind w:firstLine="0"/>
              <w:rPr>
                <w:sz w:val="24"/>
                <w:szCs w:val="24"/>
              </w:rPr>
            </w:pPr>
            <w:r w:rsidRPr="009003CC">
              <w:rPr>
                <w:b/>
                <w:sz w:val="24"/>
                <w:szCs w:val="24"/>
              </w:rPr>
              <w:t>У</w:t>
            </w:r>
            <w:r w:rsidRPr="009003CC">
              <w:rPr>
                <w:b/>
                <w:sz w:val="24"/>
                <w:szCs w:val="24"/>
                <w:vertAlign w:val="subscript"/>
              </w:rPr>
              <w:t>сайт</w:t>
            </w:r>
            <w:r w:rsidRPr="009003CC">
              <w:rPr>
                <w:sz w:val="24"/>
                <w:szCs w:val="24"/>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rsidR="006E6BA4" w:rsidRPr="009003CC" w:rsidRDefault="006E6BA4" w:rsidP="002D589A">
            <w:pPr>
              <w:spacing w:line="240" w:lineRule="auto"/>
              <w:ind w:firstLine="0"/>
              <w:rPr>
                <w:sz w:val="24"/>
                <w:szCs w:val="24"/>
              </w:rPr>
            </w:pPr>
            <w:r w:rsidRPr="009003CC">
              <w:rPr>
                <w:sz w:val="24"/>
                <w:szCs w:val="24"/>
              </w:rPr>
              <w:t>Ч</w:t>
            </w:r>
            <w:r w:rsidRPr="009003CC">
              <w:rPr>
                <w:b/>
                <w:sz w:val="24"/>
                <w:szCs w:val="24"/>
                <w:vertAlign w:val="subscript"/>
              </w:rPr>
              <w:t>общ</w:t>
            </w:r>
            <w:r w:rsidRPr="009003CC">
              <w:rPr>
                <w:sz w:val="24"/>
                <w:szCs w:val="24"/>
              </w:rPr>
              <w:t xml:space="preserve"> - общее число опрошенных получателей услуг;</w:t>
            </w:r>
          </w:p>
          <w:p w:rsidR="006E6BA4" w:rsidRPr="009003CC" w:rsidRDefault="006E6BA4" w:rsidP="002D589A">
            <w:pPr>
              <w:spacing w:line="240" w:lineRule="auto"/>
              <w:ind w:firstLine="0"/>
              <w:rPr>
                <w:sz w:val="24"/>
                <w:szCs w:val="24"/>
              </w:rPr>
            </w:pPr>
            <w:r w:rsidRPr="009003CC">
              <w:rPr>
                <w:sz w:val="24"/>
                <w:szCs w:val="24"/>
              </w:rPr>
              <w:t>Ч</w:t>
            </w:r>
            <w:r w:rsidRPr="009003CC">
              <w:rPr>
                <w:b/>
                <w:sz w:val="24"/>
                <w:szCs w:val="24"/>
                <w:vertAlign w:val="subscript"/>
              </w:rPr>
              <w:t>общ-стенд</w:t>
            </w:r>
            <w:r w:rsidRPr="009003CC">
              <w:rPr>
                <w:sz w:val="24"/>
                <w:szCs w:val="24"/>
              </w:rPr>
              <w:t xml:space="preserve"> - число опрошенных граждан, ответивших на вопрос об удовлетворенности открытостью, полнотой и доступностью информации, размещенной на информационных стендах;</w:t>
            </w:r>
          </w:p>
          <w:p w:rsidR="00E62DF3" w:rsidRPr="009003CC" w:rsidRDefault="006E6BA4" w:rsidP="002D589A">
            <w:pPr>
              <w:spacing w:line="240" w:lineRule="auto"/>
              <w:ind w:firstLine="0"/>
              <w:rPr>
                <w:sz w:val="24"/>
                <w:szCs w:val="24"/>
              </w:rPr>
            </w:pPr>
            <w:r w:rsidRPr="009003CC">
              <w:rPr>
                <w:sz w:val="24"/>
                <w:szCs w:val="24"/>
              </w:rPr>
              <w:t>Ч</w:t>
            </w:r>
            <w:r w:rsidRPr="009003CC">
              <w:rPr>
                <w:b/>
                <w:sz w:val="24"/>
                <w:szCs w:val="24"/>
                <w:vertAlign w:val="subscript"/>
              </w:rPr>
              <w:t>общ-сайт</w:t>
            </w:r>
            <w:r w:rsidRPr="009003CC">
              <w:rPr>
                <w:sz w:val="24"/>
                <w:szCs w:val="24"/>
              </w:rPr>
              <w:t xml:space="preserve"> - число опрошенных граждан, ответивших на вопрос об удовлетворенности открытостью, полнотой и доступностью информации, размещенной на официальном сайте.</w:t>
            </w:r>
          </w:p>
          <w:p w:rsidR="006E6BA4" w:rsidRPr="009003CC" w:rsidRDefault="006E6BA4" w:rsidP="002D589A">
            <w:pPr>
              <w:spacing w:line="240" w:lineRule="auto"/>
              <w:ind w:firstLine="0"/>
              <w:jc w:val="center"/>
              <w:rPr>
                <w:sz w:val="24"/>
                <w:szCs w:val="24"/>
              </w:rPr>
            </w:pPr>
          </w:p>
        </w:tc>
      </w:tr>
      <w:tr w:rsidR="006E6BA4" w:rsidRPr="009003CC" w:rsidTr="00F24B63">
        <w:trPr>
          <w:trHeight w:val="20"/>
        </w:trPr>
        <w:tc>
          <w:tcPr>
            <w:tcW w:w="3936" w:type="dxa"/>
            <w:gridSpan w:val="2"/>
            <w:tcBorders>
              <w:left w:val="single" w:sz="4" w:space="0" w:color="auto"/>
              <w:right w:val="single" w:sz="4" w:space="0" w:color="auto"/>
            </w:tcBorders>
            <w:vAlign w:val="center"/>
          </w:tcPr>
          <w:p w:rsidR="006E6BA4" w:rsidRPr="009003CC" w:rsidRDefault="006E6BA4" w:rsidP="002D589A">
            <w:pPr>
              <w:pStyle w:val="26"/>
              <w:spacing w:line="240" w:lineRule="auto"/>
              <w:ind w:right="-108"/>
              <w:jc w:val="left"/>
              <w:rPr>
                <w:rFonts w:ascii="Times New Roman" w:hAnsi="Times New Roman"/>
                <w:b/>
                <w:sz w:val="24"/>
                <w:szCs w:val="24"/>
              </w:rPr>
            </w:pPr>
            <w:r w:rsidRPr="009003CC">
              <w:rPr>
                <w:rFonts w:ascii="Times New Roman" w:hAnsi="Times New Roman"/>
                <w:b/>
                <w:color w:val="000000"/>
                <w:sz w:val="24"/>
                <w:szCs w:val="24"/>
              </w:rPr>
              <w:lastRenderedPageBreak/>
              <w:t>Итого по критерию 1 «О</w:t>
            </w:r>
            <w:r w:rsidRPr="009003CC">
              <w:rPr>
                <w:rFonts w:ascii="Times New Roman" w:hAnsi="Times New Roman"/>
                <w:b/>
                <w:color w:val="000000"/>
                <w:sz w:val="24"/>
                <w:szCs w:val="24"/>
                <w:lang w:eastAsia="en-US"/>
              </w:rPr>
              <w:t>ткрытость и доступность информации об организации социальной сферы» (К</w:t>
            </w:r>
            <w:r w:rsidRPr="009003CC">
              <w:rPr>
                <w:rFonts w:ascii="Times New Roman" w:hAnsi="Times New Roman"/>
                <w:b/>
                <w:color w:val="000000"/>
                <w:sz w:val="24"/>
                <w:szCs w:val="24"/>
                <w:vertAlign w:val="superscript"/>
                <w:lang w:eastAsia="en-US"/>
              </w:rPr>
              <w:t>1</w:t>
            </w:r>
            <w:r w:rsidRPr="009003CC">
              <w:rPr>
                <w:rFonts w:ascii="Times New Roman" w:hAnsi="Times New Roman"/>
                <w:b/>
                <w:color w:val="000000"/>
                <w:sz w:val="24"/>
                <w:szCs w:val="24"/>
                <w:lang w:eastAsia="en-US"/>
              </w:rPr>
              <w:t>)</w:t>
            </w:r>
          </w:p>
        </w:tc>
        <w:tc>
          <w:tcPr>
            <w:tcW w:w="932"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b/>
                <w:sz w:val="24"/>
                <w:szCs w:val="24"/>
              </w:rPr>
            </w:pPr>
          </w:p>
        </w:tc>
        <w:tc>
          <w:tcPr>
            <w:tcW w:w="9781" w:type="dxa"/>
            <w:gridSpan w:val="3"/>
            <w:tcBorders>
              <w:top w:val="single" w:sz="4" w:space="0" w:color="auto"/>
              <w:left w:val="single" w:sz="4" w:space="0" w:color="auto"/>
              <w:bottom w:val="single" w:sz="4" w:space="0" w:color="auto"/>
              <w:right w:val="single" w:sz="4" w:space="0" w:color="auto"/>
            </w:tcBorders>
            <w:vAlign w:val="center"/>
          </w:tcPr>
          <w:p w:rsidR="006E6BA4" w:rsidRPr="009003CC" w:rsidRDefault="006E6BA4" w:rsidP="002D589A">
            <w:pPr>
              <w:spacing w:line="240" w:lineRule="auto"/>
              <w:ind w:firstLine="0"/>
              <w:rPr>
                <w:b/>
                <w:sz w:val="24"/>
                <w:szCs w:val="24"/>
              </w:rPr>
            </w:pPr>
            <w:r w:rsidRPr="009003CC">
              <w:rPr>
                <w:b/>
                <w:sz w:val="24"/>
                <w:szCs w:val="24"/>
              </w:rPr>
              <w:t>К</w:t>
            </w:r>
            <w:r w:rsidRPr="009003CC">
              <w:rPr>
                <w:b/>
                <w:sz w:val="24"/>
                <w:szCs w:val="24"/>
                <w:vertAlign w:val="superscript"/>
              </w:rPr>
              <w:t xml:space="preserve">1 </w:t>
            </w:r>
            <w:r w:rsidRPr="009003CC">
              <w:rPr>
                <w:b/>
                <w:sz w:val="24"/>
                <w:szCs w:val="24"/>
              </w:rPr>
              <w:t>= (0,3×П</w:t>
            </w:r>
            <w:r w:rsidRPr="009003CC">
              <w:rPr>
                <w:b/>
                <w:sz w:val="24"/>
                <w:szCs w:val="24"/>
                <w:vertAlign w:val="subscript"/>
              </w:rPr>
              <w:t>инф</w:t>
            </w:r>
            <w:r w:rsidRPr="009003CC">
              <w:rPr>
                <w:b/>
                <w:sz w:val="24"/>
                <w:szCs w:val="24"/>
              </w:rPr>
              <w:t xml:space="preserve"> + 0,3×П</w:t>
            </w:r>
            <w:r w:rsidRPr="009003CC">
              <w:rPr>
                <w:b/>
                <w:sz w:val="24"/>
                <w:szCs w:val="24"/>
                <w:vertAlign w:val="subscript"/>
              </w:rPr>
              <w:t>дист</w:t>
            </w:r>
            <w:r w:rsidRPr="009003CC">
              <w:rPr>
                <w:b/>
                <w:sz w:val="24"/>
                <w:szCs w:val="24"/>
              </w:rPr>
              <w:t xml:space="preserve"> + 0,4× П</w:t>
            </w:r>
            <w:r w:rsidRPr="009003CC">
              <w:rPr>
                <w:b/>
                <w:sz w:val="24"/>
                <w:szCs w:val="24"/>
                <w:vertAlign w:val="superscript"/>
              </w:rPr>
              <w:t>откр</w:t>
            </w:r>
            <w:r w:rsidRPr="009003CC">
              <w:rPr>
                <w:b/>
                <w:sz w:val="24"/>
                <w:szCs w:val="24"/>
                <w:vertAlign w:val="subscript"/>
              </w:rPr>
              <w:t>уд</w:t>
            </w:r>
            <w:r w:rsidRPr="009003CC">
              <w:rPr>
                <w:b/>
                <w:sz w:val="24"/>
                <w:szCs w:val="24"/>
              </w:rPr>
              <w:t xml:space="preserve">) </w:t>
            </w:r>
          </w:p>
          <w:p w:rsidR="006E6BA4" w:rsidRPr="009003CC" w:rsidRDefault="006E6BA4" w:rsidP="002D589A">
            <w:pPr>
              <w:spacing w:line="240" w:lineRule="auto"/>
              <w:ind w:firstLine="0"/>
              <w:rPr>
                <w:b/>
                <w:sz w:val="24"/>
                <w:szCs w:val="24"/>
              </w:rPr>
            </w:pPr>
          </w:p>
          <w:p w:rsidR="006E6BA4" w:rsidRPr="009003CC" w:rsidRDefault="006E6BA4" w:rsidP="002D589A">
            <w:pPr>
              <w:spacing w:line="240" w:lineRule="auto"/>
              <w:ind w:firstLine="0"/>
              <w:jc w:val="center"/>
              <w:rPr>
                <w:sz w:val="24"/>
                <w:szCs w:val="24"/>
              </w:rPr>
            </w:pPr>
            <w:r w:rsidRPr="009003CC">
              <w:rPr>
                <w:sz w:val="24"/>
                <w:szCs w:val="24"/>
              </w:rPr>
              <w:t>Рассчитывается с учетом значимост</w:t>
            </w:r>
            <w:r w:rsidR="00DC1319" w:rsidRPr="009003CC">
              <w:rPr>
                <w:sz w:val="24"/>
                <w:szCs w:val="24"/>
              </w:rPr>
              <w:t>и</w:t>
            </w:r>
            <w:r w:rsidRPr="009003CC">
              <w:rPr>
                <w:sz w:val="24"/>
                <w:szCs w:val="24"/>
              </w:rPr>
              <w:t xml:space="preserve"> каждого показателя, характеризующего данный критерий</w:t>
            </w:r>
          </w:p>
        </w:tc>
        <w:tc>
          <w:tcPr>
            <w:tcW w:w="1363" w:type="dxa"/>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tc>
      </w:tr>
    </w:tbl>
    <w:p w:rsidR="006E6BA4" w:rsidRPr="009003CC" w:rsidRDefault="006E6BA4" w:rsidP="002D589A">
      <w:pPr>
        <w:pStyle w:val="26"/>
        <w:spacing w:line="240" w:lineRule="auto"/>
        <w:rPr>
          <w:rFonts w:ascii="Times New Roman" w:hAnsi="Times New Roman"/>
          <w:b/>
          <w:color w:val="000000"/>
          <w:sz w:val="24"/>
          <w:szCs w:val="24"/>
          <w:lang w:eastAsia="en-US"/>
        </w:rPr>
      </w:pPr>
      <w:r w:rsidRPr="009003CC">
        <w:rPr>
          <w:rFonts w:ascii="Times New Roman" w:hAnsi="Times New Roman"/>
          <w:sz w:val="24"/>
          <w:szCs w:val="24"/>
        </w:rPr>
        <w:br w:type="page"/>
      </w:r>
      <w:r w:rsidRPr="009003CC">
        <w:rPr>
          <w:rFonts w:ascii="Times New Roman" w:hAnsi="Times New Roman"/>
          <w:b/>
          <w:color w:val="000000"/>
          <w:sz w:val="24"/>
          <w:szCs w:val="24"/>
          <w:lang w:eastAsia="en-US"/>
        </w:rPr>
        <w:lastRenderedPageBreak/>
        <w:t xml:space="preserve">Показатели, характеризующие </w:t>
      </w:r>
    </w:p>
    <w:p w:rsidR="006E6BA4" w:rsidRPr="009003CC" w:rsidRDefault="006E6BA4" w:rsidP="002D589A">
      <w:pPr>
        <w:pStyle w:val="26"/>
        <w:spacing w:line="240" w:lineRule="auto"/>
        <w:rPr>
          <w:rFonts w:ascii="Times New Roman" w:hAnsi="Times New Roman"/>
          <w:color w:val="000000"/>
          <w:sz w:val="24"/>
          <w:szCs w:val="24"/>
          <w:lang w:eastAsia="en-US"/>
        </w:rPr>
      </w:pPr>
      <w:r w:rsidRPr="009003CC">
        <w:rPr>
          <w:rFonts w:ascii="Times New Roman" w:hAnsi="Times New Roman"/>
          <w:b/>
          <w:color w:val="000000"/>
          <w:sz w:val="24"/>
          <w:szCs w:val="24"/>
          <w:lang w:eastAsia="en-US"/>
        </w:rPr>
        <w:t>КОМФОРТНОСТЬ</w:t>
      </w:r>
      <w:r w:rsidR="009B0592" w:rsidRPr="009003CC">
        <w:rPr>
          <w:rFonts w:ascii="Times New Roman" w:hAnsi="Times New Roman"/>
          <w:b/>
          <w:color w:val="000000"/>
          <w:sz w:val="24"/>
          <w:szCs w:val="24"/>
          <w:lang w:eastAsia="en-US"/>
        </w:rPr>
        <w:t xml:space="preserve"> УСЛОВИЙ ПРЕДОСТАВЛЕНИЯ УСЛУГ</w:t>
      </w:r>
    </w:p>
    <w:p w:rsidR="006E6BA4" w:rsidRPr="009003CC" w:rsidRDefault="006E6BA4" w:rsidP="002D589A">
      <w:pPr>
        <w:spacing w:line="240" w:lineRule="auto"/>
        <w:ind w:firstLine="0"/>
        <w:rPr>
          <w:sz w:val="24"/>
          <w:szCs w:val="24"/>
        </w:rPr>
      </w:pPr>
    </w:p>
    <w:tbl>
      <w:tblPr>
        <w:tblpPr w:leftFromText="180" w:rightFromText="180" w:vertAnchor="text" w:tblpXSpec="center" w:tblpY="1"/>
        <w:tblOverlap w:val="never"/>
        <w:tblW w:w="16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3402"/>
        <w:gridCol w:w="946"/>
        <w:gridCol w:w="3685"/>
        <w:gridCol w:w="4678"/>
        <w:gridCol w:w="1418"/>
        <w:gridCol w:w="1363"/>
      </w:tblGrid>
      <w:tr w:rsidR="006E6BA4" w:rsidRPr="009003CC" w:rsidTr="00F24B63">
        <w:trPr>
          <w:trHeight w:val="20"/>
        </w:trPr>
        <w:tc>
          <w:tcPr>
            <w:tcW w:w="534" w:type="dxa"/>
            <w:tcBorders>
              <w:left w:val="single" w:sz="4" w:space="0" w:color="auto"/>
              <w:right w:val="single" w:sz="4" w:space="0" w:color="auto"/>
            </w:tcBorders>
            <w:vAlign w:val="center"/>
          </w:tcPr>
          <w:p w:rsidR="006E6BA4" w:rsidRPr="009003CC" w:rsidRDefault="006E6BA4" w:rsidP="002D589A">
            <w:pPr>
              <w:pStyle w:val="26"/>
              <w:spacing w:line="240" w:lineRule="auto"/>
              <w:ind w:right="-108"/>
              <w:rPr>
                <w:rFonts w:ascii="Times New Roman" w:hAnsi="Times New Roman"/>
                <w:b/>
                <w:sz w:val="24"/>
                <w:szCs w:val="24"/>
              </w:rPr>
            </w:pPr>
            <w:r w:rsidRPr="009003CC">
              <w:rPr>
                <w:rFonts w:ascii="Times New Roman" w:hAnsi="Times New Roman"/>
                <w:b/>
                <w:sz w:val="24"/>
                <w:szCs w:val="24"/>
              </w:rPr>
              <w:t>№</w:t>
            </w:r>
          </w:p>
        </w:tc>
        <w:tc>
          <w:tcPr>
            <w:tcW w:w="3402" w:type="dxa"/>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Показатели оценки качества</w:t>
            </w:r>
          </w:p>
          <w:p w:rsidR="006E6BA4" w:rsidRPr="009003CC" w:rsidRDefault="006E6BA4" w:rsidP="002D589A">
            <w:pPr>
              <w:pStyle w:val="26"/>
              <w:spacing w:line="240" w:lineRule="auto"/>
              <w:rPr>
                <w:rFonts w:ascii="Times New Roman" w:hAnsi="Times New Roman"/>
                <w:b/>
                <w:sz w:val="24"/>
                <w:szCs w:val="24"/>
              </w:rPr>
            </w:pPr>
          </w:p>
        </w:tc>
        <w:tc>
          <w:tcPr>
            <w:tcW w:w="946" w:type="dxa"/>
            <w:tcBorders>
              <w:left w:val="single" w:sz="4" w:space="0" w:color="auto"/>
              <w:right w:val="single" w:sz="4" w:space="0" w:color="auto"/>
            </w:tcBorders>
          </w:tcPr>
          <w:p w:rsidR="006E6BA4" w:rsidRPr="009003CC" w:rsidRDefault="006E6BA4" w:rsidP="002D589A">
            <w:pPr>
              <w:pStyle w:val="26"/>
              <w:spacing w:line="240" w:lineRule="auto"/>
              <w:ind w:left="-108" w:right="-13"/>
              <w:rPr>
                <w:rFonts w:ascii="Times New Roman" w:hAnsi="Times New Roman"/>
                <w:b/>
                <w:sz w:val="24"/>
                <w:szCs w:val="24"/>
              </w:rPr>
            </w:pPr>
            <w:r w:rsidRPr="009003CC">
              <w:rPr>
                <w:rFonts w:ascii="Times New Roman" w:hAnsi="Times New Roman"/>
                <w:b/>
                <w:sz w:val="24"/>
                <w:szCs w:val="24"/>
              </w:rPr>
              <w:t>Значи-мость пока-зателей</w:t>
            </w:r>
          </w:p>
        </w:tc>
        <w:tc>
          <w:tcPr>
            <w:tcW w:w="3685" w:type="dxa"/>
            <w:tcBorders>
              <w:top w:val="single" w:sz="4" w:space="0" w:color="auto"/>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Параметры показателя оценки качества, подлежащие оценке</w:t>
            </w:r>
          </w:p>
        </w:tc>
        <w:tc>
          <w:tcPr>
            <w:tcW w:w="4678" w:type="dxa"/>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Индикаторы параметров показателей оценки качества</w:t>
            </w:r>
          </w:p>
        </w:tc>
        <w:tc>
          <w:tcPr>
            <w:tcW w:w="1418" w:type="dxa"/>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Значение параметров в баллах</w:t>
            </w:r>
          </w:p>
        </w:tc>
        <w:tc>
          <w:tcPr>
            <w:tcW w:w="1363" w:type="dxa"/>
            <w:tcBorders>
              <w:left w:val="single" w:sz="4" w:space="0" w:color="auto"/>
              <w:right w:val="single" w:sz="4" w:space="0" w:color="auto"/>
            </w:tcBorders>
          </w:tcPr>
          <w:p w:rsidR="006E6BA4" w:rsidRPr="009003CC" w:rsidRDefault="006E6BA4" w:rsidP="002D589A">
            <w:pPr>
              <w:pStyle w:val="26"/>
              <w:spacing w:line="240" w:lineRule="auto"/>
              <w:ind w:left="-107" w:right="-113"/>
              <w:rPr>
                <w:rFonts w:ascii="Times New Roman" w:hAnsi="Times New Roman"/>
                <w:b/>
                <w:sz w:val="24"/>
                <w:szCs w:val="24"/>
              </w:rPr>
            </w:pPr>
            <w:r w:rsidRPr="009003CC">
              <w:rPr>
                <w:rFonts w:ascii="Times New Roman" w:hAnsi="Times New Roman"/>
                <w:b/>
                <w:sz w:val="24"/>
                <w:szCs w:val="24"/>
              </w:rPr>
              <w:t xml:space="preserve">Макси-мальное значение показателей </w:t>
            </w:r>
          </w:p>
        </w:tc>
      </w:tr>
      <w:tr w:rsidR="006E6BA4" w:rsidRPr="009003CC" w:rsidTr="00F24B63">
        <w:trPr>
          <w:trHeight w:val="20"/>
        </w:trPr>
        <w:tc>
          <w:tcPr>
            <w:tcW w:w="534" w:type="dxa"/>
            <w:vMerge w:val="restart"/>
            <w:tcBorders>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color w:val="000000"/>
                <w:sz w:val="24"/>
                <w:szCs w:val="24"/>
              </w:rPr>
            </w:pPr>
            <w:r w:rsidRPr="009003CC">
              <w:rPr>
                <w:rFonts w:ascii="Times New Roman" w:hAnsi="Times New Roman"/>
                <w:color w:val="000000"/>
                <w:sz w:val="24"/>
                <w:szCs w:val="24"/>
              </w:rPr>
              <w:t>2.1.</w:t>
            </w:r>
          </w:p>
        </w:tc>
        <w:tc>
          <w:tcPr>
            <w:tcW w:w="3402" w:type="dxa"/>
            <w:vMerge w:val="restart"/>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xml:space="preserve">Обеспечение в организации социальной сферы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w:t>
            </w:r>
            <w:r w:rsidRPr="009003CC">
              <w:rPr>
                <w:rFonts w:ascii="Times New Roman" w:hAnsi="Times New Roman"/>
                <w:b/>
                <w:sz w:val="24"/>
                <w:szCs w:val="24"/>
              </w:rPr>
              <w:t xml:space="preserve"> (П</w:t>
            </w:r>
            <w:r w:rsidRPr="009003CC">
              <w:rPr>
                <w:rFonts w:ascii="Times New Roman" w:hAnsi="Times New Roman"/>
                <w:b/>
                <w:sz w:val="24"/>
                <w:szCs w:val="24"/>
                <w:vertAlign w:val="subscript"/>
              </w:rPr>
              <w:t>комф.усл</w:t>
            </w:r>
            <w:r w:rsidRPr="009003CC">
              <w:rPr>
                <w:rFonts w:ascii="Times New Roman" w:hAnsi="Times New Roman"/>
                <w:b/>
                <w:color w:val="000000"/>
                <w:sz w:val="24"/>
                <w:szCs w:val="24"/>
              </w:rPr>
              <w:t>)</w:t>
            </w:r>
          </w:p>
        </w:tc>
        <w:tc>
          <w:tcPr>
            <w:tcW w:w="946" w:type="dxa"/>
            <w:vMerge w:val="restart"/>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0,3</w:t>
            </w:r>
          </w:p>
        </w:tc>
        <w:tc>
          <w:tcPr>
            <w:tcW w:w="3685"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2.1.1. Наличие комфортных условий для предоставления услуг, например:</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1) наличие комфортной зоны отдыха (ожидания) оборудованной соответствующей мебелью;</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xml:space="preserve">2) наличие и понятность навигации внутри организации социальной сферы; </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3) наличие и доступность питьевой воды;</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4) наличие и доступность санитарно-гигиенических помещений;</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5) санитарное состояние помещени</w:t>
            </w:r>
            <w:r w:rsidR="00515B05" w:rsidRPr="009003CC">
              <w:rPr>
                <w:rFonts w:ascii="Times New Roman" w:hAnsi="Times New Roman"/>
                <w:color w:val="000000"/>
                <w:sz w:val="24"/>
                <w:szCs w:val="24"/>
              </w:rPr>
              <w:t>й организации социальной сферы;</w:t>
            </w:r>
          </w:p>
        </w:tc>
        <w:tc>
          <w:tcPr>
            <w:tcW w:w="4678" w:type="dxa"/>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отсутствуют комфортные условия</w:t>
            </w:r>
          </w:p>
        </w:tc>
        <w:tc>
          <w:tcPr>
            <w:tcW w:w="1418"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0 баллов</w:t>
            </w:r>
          </w:p>
        </w:tc>
        <w:tc>
          <w:tcPr>
            <w:tcW w:w="1363" w:type="dxa"/>
            <w:vMerge w:val="restart"/>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100 баллов</w:t>
            </w:r>
          </w:p>
          <w:p w:rsidR="006E6BA4" w:rsidRPr="009003CC" w:rsidRDefault="006E6BA4" w:rsidP="002D589A">
            <w:pPr>
              <w:pStyle w:val="26"/>
              <w:spacing w:line="240" w:lineRule="auto"/>
              <w:rPr>
                <w:rFonts w:ascii="Times New Roman" w:hAnsi="Times New Roman"/>
                <w:color w:val="000000"/>
                <w:sz w:val="24"/>
                <w:szCs w:val="24"/>
              </w:rPr>
            </w:pPr>
          </w:p>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Для расчета  формула (2.1)</w:t>
            </w:r>
          </w:p>
        </w:tc>
      </w:tr>
      <w:tr w:rsidR="006E6BA4" w:rsidRPr="009003CC" w:rsidTr="00F24B63">
        <w:trPr>
          <w:trHeight w:val="20"/>
        </w:trPr>
        <w:tc>
          <w:tcPr>
            <w:tcW w:w="534" w:type="dxa"/>
            <w:vMerge/>
            <w:tcBorders>
              <w:left w:val="single" w:sz="4" w:space="0" w:color="auto"/>
              <w:right w:val="single" w:sz="4" w:space="0" w:color="auto"/>
            </w:tcBorders>
            <w:vAlign w:val="center"/>
          </w:tcPr>
          <w:p w:rsidR="006E6BA4" w:rsidRPr="009003CC" w:rsidRDefault="006E6BA4" w:rsidP="002D589A">
            <w:pPr>
              <w:pStyle w:val="26"/>
              <w:spacing w:line="240" w:lineRule="auto"/>
              <w:ind w:right="-108"/>
              <w:rPr>
                <w:rFonts w:ascii="Times New Roman" w:hAnsi="Times New Roman"/>
                <w:color w:val="000000"/>
                <w:sz w:val="24"/>
                <w:szCs w:val="24"/>
              </w:rPr>
            </w:pPr>
          </w:p>
        </w:tc>
        <w:tc>
          <w:tcPr>
            <w:tcW w:w="3402" w:type="dxa"/>
            <w:vMerge/>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color w:val="000000"/>
                <w:sz w:val="24"/>
                <w:szCs w:val="24"/>
              </w:rPr>
            </w:pPr>
          </w:p>
        </w:tc>
        <w:tc>
          <w:tcPr>
            <w:tcW w:w="946"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p>
        </w:tc>
        <w:tc>
          <w:tcPr>
            <w:tcW w:w="3685" w:type="dxa"/>
            <w:vMerge/>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color w:val="000000"/>
                <w:sz w:val="24"/>
                <w:szCs w:val="24"/>
              </w:rPr>
            </w:pPr>
          </w:p>
        </w:tc>
        <w:tc>
          <w:tcPr>
            <w:tcW w:w="4678" w:type="dxa"/>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 </w:t>
            </w:r>
            <w:r w:rsidRPr="009003CC">
              <w:rPr>
                <w:rFonts w:ascii="Times New Roman" w:hAnsi="Times New Roman"/>
                <w:b/>
                <w:sz w:val="24"/>
                <w:szCs w:val="24"/>
              </w:rPr>
              <w:t>количество комфортных условий</w:t>
            </w:r>
            <w:r w:rsidRPr="009003CC">
              <w:rPr>
                <w:rFonts w:ascii="Times New Roman" w:hAnsi="Times New Roman"/>
                <w:sz w:val="24"/>
                <w:szCs w:val="24"/>
              </w:rPr>
              <w:t xml:space="preserve"> для предоставления услуг </w:t>
            </w:r>
            <w:r w:rsidRPr="009003CC">
              <w:rPr>
                <w:rFonts w:ascii="Times New Roman" w:hAnsi="Times New Roman"/>
                <w:i/>
                <w:sz w:val="24"/>
                <w:szCs w:val="24"/>
              </w:rPr>
              <w:t>(от одного до четырех включительно)</w:t>
            </w:r>
            <w:r w:rsidRPr="009003CC">
              <w:rPr>
                <w:rFonts w:ascii="Times New Roman" w:hAnsi="Times New Roman"/>
                <w:b/>
                <w:sz w:val="24"/>
                <w:szCs w:val="24"/>
              </w:rPr>
              <w:t>(С</w:t>
            </w:r>
            <w:r w:rsidRPr="009003CC">
              <w:rPr>
                <w:rFonts w:ascii="Times New Roman" w:hAnsi="Times New Roman"/>
                <w:b/>
                <w:sz w:val="24"/>
                <w:szCs w:val="24"/>
                <w:vertAlign w:val="subscript"/>
              </w:rPr>
              <w:t>комф,</w:t>
            </w:r>
            <w:r w:rsidRPr="009003CC">
              <w:rPr>
                <w:rFonts w:ascii="Times New Roman" w:hAnsi="Times New Roman"/>
                <w:b/>
                <w:color w:val="000000"/>
                <w:sz w:val="24"/>
                <w:szCs w:val="24"/>
              </w:rPr>
              <w:t>)</w:t>
            </w:r>
          </w:p>
        </w:tc>
        <w:tc>
          <w:tcPr>
            <w:tcW w:w="1418"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по 20 баллов за каждое условие (</w:t>
            </w:r>
            <w:r w:rsidRPr="009003CC">
              <w:rPr>
                <w:rFonts w:ascii="Times New Roman" w:hAnsi="Times New Roman"/>
                <w:b/>
                <w:sz w:val="24"/>
                <w:szCs w:val="24"/>
              </w:rPr>
              <w:t>Т</w:t>
            </w:r>
            <w:r w:rsidRPr="009003CC">
              <w:rPr>
                <w:rFonts w:ascii="Times New Roman" w:hAnsi="Times New Roman"/>
                <w:b/>
                <w:sz w:val="24"/>
                <w:szCs w:val="24"/>
                <w:vertAlign w:val="subscript"/>
              </w:rPr>
              <w:t>комф</w:t>
            </w:r>
            <w:r w:rsidRPr="009003CC">
              <w:rPr>
                <w:rFonts w:ascii="Times New Roman" w:hAnsi="Times New Roman"/>
                <w:color w:val="000000"/>
                <w:sz w:val="24"/>
                <w:szCs w:val="24"/>
              </w:rPr>
              <w:t xml:space="preserve">)  </w:t>
            </w:r>
          </w:p>
        </w:tc>
        <w:tc>
          <w:tcPr>
            <w:tcW w:w="1363"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p>
        </w:tc>
      </w:tr>
      <w:tr w:rsidR="006E6BA4" w:rsidRPr="009003CC" w:rsidTr="00F24B63">
        <w:trPr>
          <w:trHeight w:val="20"/>
        </w:trPr>
        <w:tc>
          <w:tcPr>
            <w:tcW w:w="534" w:type="dxa"/>
            <w:vMerge/>
            <w:tcBorders>
              <w:left w:val="single" w:sz="4" w:space="0" w:color="auto"/>
              <w:right w:val="single" w:sz="4" w:space="0" w:color="auto"/>
            </w:tcBorders>
            <w:vAlign w:val="center"/>
          </w:tcPr>
          <w:p w:rsidR="006E6BA4" w:rsidRPr="009003CC" w:rsidRDefault="006E6BA4" w:rsidP="002D589A">
            <w:pPr>
              <w:pStyle w:val="26"/>
              <w:spacing w:line="240" w:lineRule="auto"/>
              <w:ind w:right="-108"/>
              <w:rPr>
                <w:rFonts w:ascii="Times New Roman" w:hAnsi="Times New Roman"/>
                <w:color w:val="000000"/>
                <w:sz w:val="24"/>
                <w:szCs w:val="24"/>
              </w:rPr>
            </w:pPr>
          </w:p>
        </w:tc>
        <w:tc>
          <w:tcPr>
            <w:tcW w:w="3402" w:type="dxa"/>
            <w:vMerge/>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color w:val="000000"/>
                <w:sz w:val="24"/>
                <w:szCs w:val="24"/>
              </w:rPr>
            </w:pPr>
          </w:p>
        </w:tc>
        <w:tc>
          <w:tcPr>
            <w:tcW w:w="946"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p>
        </w:tc>
        <w:tc>
          <w:tcPr>
            <w:tcW w:w="3685" w:type="dxa"/>
            <w:vMerge/>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color w:val="000000"/>
                <w:sz w:val="24"/>
                <w:szCs w:val="24"/>
              </w:rPr>
            </w:pPr>
          </w:p>
        </w:tc>
        <w:tc>
          <w:tcPr>
            <w:tcW w:w="4678" w:type="dxa"/>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наличие пяти  и более комфортных условий для предоставления услуг</w:t>
            </w:r>
          </w:p>
        </w:tc>
        <w:tc>
          <w:tcPr>
            <w:tcW w:w="1418"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100 баллов</w:t>
            </w:r>
          </w:p>
        </w:tc>
        <w:tc>
          <w:tcPr>
            <w:tcW w:w="1363"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p>
        </w:tc>
      </w:tr>
      <w:tr w:rsidR="006E6BA4" w:rsidRPr="009003CC" w:rsidTr="00F24B63">
        <w:trPr>
          <w:trHeight w:val="20"/>
        </w:trPr>
        <w:tc>
          <w:tcPr>
            <w:tcW w:w="16026" w:type="dxa"/>
            <w:gridSpan w:val="7"/>
            <w:tcBorders>
              <w:left w:val="single" w:sz="4" w:space="0" w:color="auto"/>
              <w:right w:val="single" w:sz="4" w:space="0" w:color="auto"/>
            </w:tcBorders>
            <w:vAlign w:val="center"/>
          </w:tcPr>
          <w:p w:rsidR="006E6BA4" w:rsidRPr="009003CC" w:rsidRDefault="006E6BA4" w:rsidP="002D589A">
            <w:pPr>
              <w:spacing w:line="240" w:lineRule="auto"/>
              <w:ind w:firstLine="0"/>
              <w:jc w:val="center"/>
              <w:rPr>
                <w:sz w:val="24"/>
                <w:szCs w:val="24"/>
              </w:rPr>
            </w:pPr>
          </w:p>
          <w:p w:rsidR="006E6BA4" w:rsidRPr="009003CC" w:rsidRDefault="006E6BA4" w:rsidP="002D589A">
            <w:pPr>
              <w:spacing w:line="240" w:lineRule="auto"/>
              <w:ind w:firstLine="0"/>
              <w:jc w:val="center"/>
              <w:rPr>
                <w:b/>
                <w:sz w:val="24"/>
                <w:szCs w:val="24"/>
              </w:rPr>
            </w:pPr>
            <w:r w:rsidRPr="009003CC">
              <w:rPr>
                <w:b/>
                <w:sz w:val="24"/>
                <w:szCs w:val="24"/>
              </w:rPr>
              <w:t>П</w:t>
            </w:r>
            <w:r w:rsidRPr="009003CC">
              <w:rPr>
                <w:b/>
                <w:sz w:val="24"/>
                <w:szCs w:val="24"/>
                <w:vertAlign w:val="subscript"/>
              </w:rPr>
              <w:t>комф.усл</w:t>
            </w:r>
            <w:r w:rsidRPr="009003CC">
              <w:rPr>
                <w:b/>
                <w:sz w:val="24"/>
                <w:szCs w:val="24"/>
              </w:rPr>
              <w:t xml:space="preserve"> = Т</w:t>
            </w:r>
            <w:r w:rsidRPr="009003CC">
              <w:rPr>
                <w:b/>
                <w:sz w:val="24"/>
                <w:szCs w:val="24"/>
                <w:vertAlign w:val="subscript"/>
              </w:rPr>
              <w:t>комф</w:t>
            </w:r>
            <w:r w:rsidRPr="009003CC">
              <w:rPr>
                <w:b/>
                <w:sz w:val="24"/>
                <w:szCs w:val="24"/>
              </w:rPr>
              <w:t>×С</w:t>
            </w:r>
            <w:r w:rsidRPr="009003CC">
              <w:rPr>
                <w:b/>
                <w:sz w:val="24"/>
                <w:szCs w:val="24"/>
                <w:vertAlign w:val="subscript"/>
              </w:rPr>
              <w:t>комф</w:t>
            </w:r>
            <w:r w:rsidRPr="009003CC">
              <w:rPr>
                <w:b/>
                <w:sz w:val="24"/>
                <w:szCs w:val="24"/>
              </w:rPr>
              <w:t>,</w:t>
            </w:r>
            <w:r w:rsidRPr="009003CC">
              <w:rPr>
                <w:b/>
                <w:sz w:val="24"/>
                <w:szCs w:val="24"/>
              </w:rPr>
              <w:tab/>
            </w:r>
            <w:r w:rsidRPr="009003CC">
              <w:rPr>
                <w:b/>
                <w:sz w:val="24"/>
                <w:szCs w:val="24"/>
              </w:rPr>
              <w:tab/>
            </w:r>
            <w:r w:rsidRPr="009003CC">
              <w:rPr>
                <w:b/>
                <w:sz w:val="24"/>
                <w:szCs w:val="24"/>
              </w:rPr>
              <w:tab/>
            </w:r>
            <w:r w:rsidRPr="009003CC">
              <w:rPr>
                <w:b/>
                <w:sz w:val="24"/>
                <w:szCs w:val="24"/>
              </w:rPr>
              <w:tab/>
            </w:r>
            <w:r w:rsidRPr="009003CC">
              <w:rPr>
                <w:b/>
                <w:sz w:val="24"/>
                <w:szCs w:val="24"/>
              </w:rPr>
              <w:tab/>
              <w:t>(2.1)</w:t>
            </w:r>
          </w:p>
          <w:p w:rsidR="006E6BA4" w:rsidRPr="009003CC" w:rsidRDefault="006E6BA4" w:rsidP="002D589A">
            <w:pPr>
              <w:spacing w:line="240" w:lineRule="auto"/>
              <w:ind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rPr>
              <w:t>Т</w:t>
            </w:r>
            <w:r w:rsidRPr="009003CC">
              <w:rPr>
                <w:b/>
                <w:sz w:val="24"/>
                <w:szCs w:val="24"/>
                <w:vertAlign w:val="subscript"/>
              </w:rPr>
              <w:t>комф</w:t>
            </w:r>
            <w:r w:rsidRPr="009003CC">
              <w:rPr>
                <w:sz w:val="24"/>
                <w:szCs w:val="24"/>
              </w:rPr>
              <w:t>– количество баллов за каждое комфортное условие предоставления услуг (</w:t>
            </w:r>
            <w:r w:rsidRPr="009003CC">
              <w:rPr>
                <w:color w:val="000000"/>
                <w:sz w:val="24"/>
                <w:szCs w:val="24"/>
              </w:rPr>
              <w:t>по 20 баллов за каждое комфортное условие)</w:t>
            </w:r>
          </w:p>
          <w:p w:rsidR="006E6BA4" w:rsidRPr="009003CC" w:rsidRDefault="006E6BA4" w:rsidP="002D589A">
            <w:pPr>
              <w:spacing w:line="240" w:lineRule="auto"/>
              <w:ind w:firstLine="0"/>
              <w:rPr>
                <w:sz w:val="24"/>
                <w:szCs w:val="24"/>
              </w:rPr>
            </w:pPr>
            <w:r w:rsidRPr="009003CC">
              <w:rPr>
                <w:b/>
                <w:sz w:val="24"/>
                <w:szCs w:val="24"/>
              </w:rPr>
              <w:t>С</w:t>
            </w:r>
            <w:r w:rsidRPr="009003CC">
              <w:rPr>
                <w:b/>
                <w:sz w:val="24"/>
                <w:szCs w:val="24"/>
                <w:vertAlign w:val="subscript"/>
              </w:rPr>
              <w:t>комф</w:t>
            </w:r>
            <w:r w:rsidRPr="009003CC">
              <w:rPr>
                <w:sz w:val="24"/>
                <w:szCs w:val="24"/>
              </w:rPr>
              <w:t>– количество комфортных условий предоставления услуг.</w:t>
            </w:r>
          </w:p>
          <w:p w:rsidR="006E6BA4" w:rsidRPr="009003CC" w:rsidRDefault="006E6BA4" w:rsidP="002D589A">
            <w:pPr>
              <w:spacing w:line="240" w:lineRule="auto"/>
              <w:ind w:firstLine="0"/>
              <w:rPr>
                <w:sz w:val="24"/>
                <w:szCs w:val="24"/>
              </w:rPr>
            </w:pPr>
            <w:r w:rsidRPr="009003CC">
              <w:rPr>
                <w:sz w:val="24"/>
                <w:szCs w:val="24"/>
              </w:rPr>
              <w:t>При наличии пяти и более комфортных условий предоставления услуг показатель оценки качества (</w:t>
            </w:r>
            <w:r w:rsidRPr="009003CC">
              <w:rPr>
                <w:b/>
                <w:sz w:val="24"/>
                <w:szCs w:val="24"/>
              </w:rPr>
              <w:t>П</w:t>
            </w:r>
            <w:r w:rsidRPr="009003CC">
              <w:rPr>
                <w:b/>
                <w:sz w:val="24"/>
                <w:szCs w:val="24"/>
                <w:vertAlign w:val="subscript"/>
              </w:rPr>
              <w:t>комф.усл</w:t>
            </w:r>
            <w:r w:rsidRPr="009003CC">
              <w:rPr>
                <w:sz w:val="24"/>
                <w:szCs w:val="24"/>
              </w:rPr>
              <w:t>) принимает значение 100 баллов</w:t>
            </w:r>
          </w:p>
          <w:p w:rsidR="006E6BA4" w:rsidRPr="009003CC" w:rsidRDefault="006E6BA4" w:rsidP="002D589A">
            <w:pPr>
              <w:spacing w:line="240" w:lineRule="auto"/>
              <w:ind w:firstLine="0"/>
              <w:rPr>
                <w:sz w:val="24"/>
                <w:szCs w:val="24"/>
              </w:rPr>
            </w:pPr>
          </w:p>
          <w:p w:rsidR="006E6BA4" w:rsidRPr="009003CC" w:rsidRDefault="006E6BA4" w:rsidP="002D589A">
            <w:pPr>
              <w:spacing w:line="240" w:lineRule="auto"/>
              <w:ind w:firstLine="0"/>
              <w:rPr>
                <w:color w:val="000000"/>
                <w:sz w:val="24"/>
                <w:szCs w:val="24"/>
              </w:rPr>
            </w:pPr>
          </w:p>
        </w:tc>
      </w:tr>
      <w:tr w:rsidR="006E6BA4" w:rsidRPr="009003CC" w:rsidTr="00F24B63">
        <w:trPr>
          <w:trHeight w:val="20"/>
        </w:trPr>
        <w:tc>
          <w:tcPr>
            <w:tcW w:w="534" w:type="dxa"/>
            <w:vMerge w:val="restart"/>
            <w:tcBorders>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sz w:val="24"/>
                <w:szCs w:val="24"/>
              </w:rPr>
            </w:pPr>
            <w:r w:rsidRPr="009003CC">
              <w:rPr>
                <w:rFonts w:ascii="Times New Roman" w:hAnsi="Times New Roman"/>
                <w:sz w:val="24"/>
                <w:szCs w:val="24"/>
              </w:rPr>
              <w:t>2.2.</w:t>
            </w:r>
          </w:p>
        </w:tc>
        <w:tc>
          <w:tcPr>
            <w:tcW w:w="3402" w:type="dxa"/>
            <w:vMerge w:val="restart"/>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Время ожидания предоставления услуги.</w:t>
            </w:r>
            <w:r w:rsidRPr="009003CC">
              <w:rPr>
                <w:rFonts w:ascii="Times New Roman" w:hAnsi="Times New Roman"/>
                <w:b/>
                <w:sz w:val="24"/>
                <w:szCs w:val="24"/>
              </w:rPr>
              <w:t>(П</w:t>
            </w:r>
            <w:r w:rsidRPr="009003CC">
              <w:rPr>
                <w:rFonts w:ascii="Times New Roman" w:hAnsi="Times New Roman"/>
                <w:b/>
                <w:sz w:val="24"/>
                <w:szCs w:val="24"/>
                <w:vertAlign w:val="subscript"/>
              </w:rPr>
              <w:t>ожид</w:t>
            </w:r>
            <w:r w:rsidRPr="009003CC">
              <w:rPr>
                <w:rFonts w:ascii="Times New Roman" w:hAnsi="Times New Roman"/>
                <w:b/>
                <w:sz w:val="24"/>
                <w:szCs w:val="24"/>
              </w:rPr>
              <w:t>)</w:t>
            </w:r>
          </w:p>
          <w:p w:rsidR="006E6BA4" w:rsidRPr="009003CC" w:rsidRDefault="006E6BA4" w:rsidP="002D589A">
            <w:pPr>
              <w:spacing w:line="240" w:lineRule="auto"/>
              <w:ind w:firstLine="0"/>
              <w:rPr>
                <w:sz w:val="24"/>
                <w:szCs w:val="24"/>
              </w:rPr>
            </w:pPr>
          </w:p>
        </w:tc>
        <w:tc>
          <w:tcPr>
            <w:tcW w:w="946" w:type="dxa"/>
            <w:vMerge w:val="restart"/>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lastRenderedPageBreak/>
              <w:t>0,4</w:t>
            </w:r>
          </w:p>
        </w:tc>
        <w:tc>
          <w:tcPr>
            <w:tcW w:w="3685"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2.2.1. Среднее время ожидания предоставления услуги </w:t>
            </w:r>
            <w:r w:rsidRPr="009003CC">
              <w:rPr>
                <w:rFonts w:ascii="Times New Roman" w:hAnsi="Times New Roman"/>
                <w:b/>
                <w:sz w:val="24"/>
                <w:szCs w:val="24"/>
              </w:rPr>
              <w:t xml:space="preserve"> (С</w:t>
            </w:r>
            <w:r w:rsidRPr="009003CC">
              <w:rPr>
                <w:rFonts w:ascii="Times New Roman" w:hAnsi="Times New Roman"/>
                <w:b/>
                <w:sz w:val="24"/>
                <w:szCs w:val="24"/>
                <w:vertAlign w:val="subscript"/>
              </w:rPr>
              <w:t>ожид</w:t>
            </w:r>
            <w:r w:rsidRPr="009003CC">
              <w:rPr>
                <w:rFonts w:ascii="Times New Roman" w:hAnsi="Times New Roman"/>
                <w:b/>
                <w:sz w:val="24"/>
                <w:szCs w:val="24"/>
              </w:rPr>
              <w:t>)</w:t>
            </w:r>
          </w:p>
        </w:tc>
        <w:tc>
          <w:tcPr>
            <w:tcW w:w="4678" w:type="dxa"/>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 превышает установленный срок ожидания </w:t>
            </w:r>
          </w:p>
        </w:tc>
        <w:tc>
          <w:tcPr>
            <w:tcW w:w="1418"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 баллов</w:t>
            </w:r>
          </w:p>
        </w:tc>
        <w:tc>
          <w:tcPr>
            <w:tcW w:w="1363" w:type="dxa"/>
            <w:vMerge w:val="restart"/>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p w:rsidR="006E6BA4" w:rsidRPr="009003CC" w:rsidRDefault="006E6BA4" w:rsidP="002D589A">
            <w:pPr>
              <w:pStyle w:val="26"/>
              <w:spacing w:line="240" w:lineRule="auto"/>
              <w:rPr>
                <w:rFonts w:ascii="Times New Roman" w:hAnsi="Times New Roman"/>
                <w:sz w:val="24"/>
                <w:szCs w:val="24"/>
              </w:rPr>
            </w:pPr>
          </w:p>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color w:val="000000"/>
                <w:sz w:val="24"/>
                <w:szCs w:val="24"/>
              </w:rPr>
              <w:lastRenderedPageBreak/>
              <w:t>Для расчета  формула (2.2)</w:t>
            </w:r>
          </w:p>
        </w:tc>
      </w:tr>
      <w:tr w:rsidR="006E6BA4" w:rsidRPr="009003CC" w:rsidTr="00F24B63">
        <w:trPr>
          <w:trHeight w:val="20"/>
        </w:trPr>
        <w:tc>
          <w:tcPr>
            <w:tcW w:w="534" w:type="dxa"/>
            <w:vMerge/>
            <w:tcBorders>
              <w:left w:val="single" w:sz="4" w:space="0" w:color="auto"/>
              <w:right w:val="single" w:sz="4" w:space="0" w:color="auto"/>
            </w:tcBorders>
            <w:vAlign w:val="center"/>
          </w:tcPr>
          <w:p w:rsidR="006E6BA4" w:rsidRPr="009003CC" w:rsidRDefault="006E6BA4" w:rsidP="002D589A">
            <w:pPr>
              <w:pStyle w:val="26"/>
              <w:spacing w:line="240" w:lineRule="auto"/>
              <w:ind w:right="-108"/>
              <w:jc w:val="left"/>
              <w:rPr>
                <w:rFonts w:ascii="Times New Roman" w:hAnsi="Times New Roman"/>
                <w:sz w:val="24"/>
                <w:szCs w:val="24"/>
              </w:rPr>
            </w:pPr>
          </w:p>
        </w:tc>
        <w:tc>
          <w:tcPr>
            <w:tcW w:w="3402" w:type="dxa"/>
            <w:vMerge/>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p>
        </w:tc>
        <w:tc>
          <w:tcPr>
            <w:tcW w:w="946"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c>
          <w:tcPr>
            <w:tcW w:w="3685" w:type="dxa"/>
            <w:vMerge/>
            <w:tcBorders>
              <w:top w:val="single" w:sz="4" w:space="0" w:color="auto"/>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p>
        </w:tc>
        <w:tc>
          <w:tcPr>
            <w:tcW w:w="4678" w:type="dxa"/>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color w:val="00B050"/>
                <w:sz w:val="24"/>
                <w:szCs w:val="24"/>
              </w:rPr>
            </w:pPr>
            <w:r w:rsidRPr="009003CC">
              <w:rPr>
                <w:rFonts w:ascii="Times New Roman" w:hAnsi="Times New Roman"/>
                <w:sz w:val="24"/>
                <w:szCs w:val="24"/>
              </w:rPr>
              <w:t>- равен установленному сроку ожидания</w:t>
            </w:r>
          </w:p>
        </w:tc>
        <w:tc>
          <w:tcPr>
            <w:tcW w:w="1418"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 баллов</w:t>
            </w:r>
          </w:p>
        </w:tc>
        <w:tc>
          <w:tcPr>
            <w:tcW w:w="1363"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534" w:type="dxa"/>
            <w:vMerge/>
            <w:tcBorders>
              <w:left w:val="single" w:sz="4" w:space="0" w:color="auto"/>
              <w:right w:val="single" w:sz="4" w:space="0" w:color="auto"/>
            </w:tcBorders>
            <w:vAlign w:val="center"/>
          </w:tcPr>
          <w:p w:rsidR="006E6BA4" w:rsidRPr="009003CC" w:rsidRDefault="006E6BA4" w:rsidP="002D589A">
            <w:pPr>
              <w:pStyle w:val="26"/>
              <w:spacing w:line="240" w:lineRule="auto"/>
              <w:ind w:right="-108"/>
              <w:jc w:val="left"/>
              <w:rPr>
                <w:rFonts w:ascii="Times New Roman" w:hAnsi="Times New Roman"/>
                <w:sz w:val="24"/>
                <w:szCs w:val="24"/>
              </w:rPr>
            </w:pPr>
          </w:p>
        </w:tc>
        <w:tc>
          <w:tcPr>
            <w:tcW w:w="3402" w:type="dxa"/>
            <w:vMerge/>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p>
        </w:tc>
        <w:tc>
          <w:tcPr>
            <w:tcW w:w="946"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c>
          <w:tcPr>
            <w:tcW w:w="3685" w:type="dxa"/>
            <w:vMerge/>
            <w:tcBorders>
              <w:top w:val="single" w:sz="4" w:space="0" w:color="auto"/>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p>
        </w:tc>
        <w:tc>
          <w:tcPr>
            <w:tcW w:w="4678" w:type="dxa"/>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меньше установленного срока ожидания  на 1 день (на 1 час)</w:t>
            </w:r>
          </w:p>
        </w:tc>
        <w:tc>
          <w:tcPr>
            <w:tcW w:w="1418"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20 баллов</w:t>
            </w:r>
          </w:p>
        </w:tc>
        <w:tc>
          <w:tcPr>
            <w:tcW w:w="1363"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534" w:type="dxa"/>
            <w:vMerge/>
            <w:tcBorders>
              <w:left w:val="single" w:sz="4" w:space="0" w:color="auto"/>
              <w:right w:val="single" w:sz="4" w:space="0" w:color="auto"/>
            </w:tcBorders>
            <w:vAlign w:val="center"/>
          </w:tcPr>
          <w:p w:rsidR="006E6BA4" w:rsidRPr="009003CC" w:rsidRDefault="006E6BA4" w:rsidP="002D589A">
            <w:pPr>
              <w:pStyle w:val="26"/>
              <w:spacing w:line="240" w:lineRule="auto"/>
              <w:ind w:right="-108"/>
              <w:jc w:val="left"/>
              <w:rPr>
                <w:rFonts w:ascii="Times New Roman" w:hAnsi="Times New Roman"/>
                <w:sz w:val="24"/>
                <w:szCs w:val="24"/>
              </w:rPr>
            </w:pPr>
          </w:p>
        </w:tc>
        <w:tc>
          <w:tcPr>
            <w:tcW w:w="3402" w:type="dxa"/>
            <w:vMerge/>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p>
        </w:tc>
        <w:tc>
          <w:tcPr>
            <w:tcW w:w="946"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c>
          <w:tcPr>
            <w:tcW w:w="3685" w:type="dxa"/>
            <w:vMerge/>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p>
        </w:tc>
        <w:tc>
          <w:tcPr>
            <w:tcW w:w="4678" w:type="dxa"/>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меньше установленного срока ожидания  на 2 дня (на  2 часа)</w:t>
            </w:r>
          </w:p>
        </w:tc>
        <w:tc>
          <w:tcPr>
            <w:tcW w:w="1418"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40 баллов</w:t>
            </w:r>
          </w:p>
        </w:tc>
        <w:tc>
          <w:tcPr>
            <w:tcW w:w="1363"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534" w:type="dxa"/>
            <w:vMerge/>
            <w:tcBorders>
              <w:left w:val="single" w:sz="4" w:space="0" w:color="auto"/>
              <w:right w:val="single" w:sz="4" w:space="0" w:color="auto"/>
            </w:tcBorders>
            <w:vAlign w:val="center"/>
          </w:tcPr>
          <w:p w:rsidR="006E6BA4" w:rsidRPr="009003CC" w:rsidRDefault="006E6BA4" w:rsidP="002D589A">
            <w:pPr>
              <w:pStyle w:val="26"/>
              <w:spacing w:line="240" w:lineRule="auto"/>
              <w:ind w:right="-108"/>
              <w:jc w:val="left"/>
              <w:rPr>
                <w:rFonts w:ascii="Times New Roman" w:hAnsi="Times New Roman"/>
                <w:sz w:val="24"/>
                <w:szCs w:val="24"/>
              </w:rPr>
            </w:pPr>
          </w:p>
        </w:tc>
        <w:tc>
          <w:tcPr>
            <w:tcW w:w="3402" w:type="dxa"/>
            <w:vMerge/>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p>
        </w:tc>
        <w:tc>
          <w:tcPr>
            <w:tcW w:w="946"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c>
          <w:tcPr>
            <w:tcW w:w="3685" w:type="dxa"/>
            <w:vMerge/>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p>
        </w:tc>
        <w:tc>
          <w:tcPr>
            <w:tcW w:w="4678" w:type="dxa"/>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меньше установленного срока ожидания  на 3 дня (на 3 часа)</w:t>
            </w:r>
          </w:p>
        </w:tc>
        <w:tc>
          <w:tcPr>
            <w:tcW w:w="1418"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60 баллов</w:t>
            </w:r>
          </w:p>
        </w:tc>
        <w:tc>
          <w:tcPr>
            <w:tcW w:w="1363"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534" w:type="dxa"/>
            <w:vMerge/>
            <w:tcBorders>
              <w:left w:val="single" w:sz="4" w:space="0" w:color="auto"/>
              <w:right w:val="single" w:sz="4" w:space="0" w:color="auto"/>
            </w:tcBorders>
            <w:vAlign w:val="center"/>
          </w:tcPr>
          <w:p w:rsidR="006E6BA4" w:rsidRPr="009003CC" w:rsidRDefault="006E6BA4" w:rsidP="002D589A">
            <w:pPr>
              <w:pStyle w:val="26"/>
              <w:spacing w:line="240" w:lineRule="auto"/>
              <w:ind w:right="-108"/>
              <w:jc w:val="left"/>
              <w:rPr>
                <w:rFonts w:ascii="Times New Roman" w:hAnsi="Times New Roman"/>
                <w:sz w:val="24"/>
                <w:szCs w:val="24"/>
              </w:rPr>
            </w:pPr>
          </w:p>
        </w:tc>
        <w:tc>
          <w:tcPr>
            <w:tcW w:w="3402" w:type="dxa"/>
            <w:vMerge/>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p>
        </w:tc>
        <w:tc>
          <w:tcPr>
            <w:tcW w:w="946"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c>
          <w:tcPr>
            <w:tcW w:w="3685" w:type="dxa"/>
            <w:vMerge/>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p>
        </w:tc>
        <w:tc>
          <w:tcPr>
            <w:tcW w:w="4678" w:type="dxa"/>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 меньше установленного срока ожидания  не менее, чем на ½ срока </w:t>
            </w:r>
          </w:p>
          <w:p w:rsidR="006E6BA4" w:rsidRPr="009003CC" w:rsidRDefault="006E6BA4" w:rsidP="002D589A">
            <w:pPr>
              <w:pStyle w:val="26"/>
              <w:spacing w:line="240" w:lineRule="auto"/>
              <w:jc w:val="left"/>
              <w:rPr>
                <w:rFonts w:ascii="Times New Roman" w:hAnsi="Times New Roman"/>
                <w:sz w:val="24"/>
                <w:szCs w:val="24"/>
              </w:rPr>
            </w:pPr>
          </w:p>
        </w:tc>
        <w:tc>
          <w:tcPr>
            <w:tcW w:w="1418"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tc>
        <w:tc>
          <w:tcPr>
            <w:tcW w:w="1363"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534" w:type="dxa"/>
            <w:vMerge/>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ind w:right="-108"/>
              <w:jc w:val="left"/>
              <w:rPr>
                <w:rFonts w:ascii="Times New Roman" w:hAnsi="Times New Roman"/>
                <w:sz w:val="24"/>
                <w:szCs w:val="24"/>
              </w:rPr>
            </w:pPr>
          </w:p>
        </w:tc>
        <w:tc>
          <w:tcPr>
            <w:tcW w:w="3402" w:type="dxa"/>
            <w:vMerge/>
            <w:tcBorders>
              <w:left w:val="single" w:sz="4" w:space="0" w:color="auto"/>
              <w:bottom w:val="single" w:sz="4" w:space="0" w:color="auto"/>
              <w:right w:val="single" w:sz="4" w:space="0" w:color="auto"/>
            </w:tcBorders>
            <w:vAlign w:val="center"/>
          </w:tcPr>
          <w:p w:rsidR="006E6BA4" w:rsidRPr="009003CC" w:rsidRDefault="006E6BA4" w:rsidP="002D589A">
            <w:pPr>
              <w:spacing w:line="240" w:lineRule="auto"/>
              <w:ind w:firstLine="0"/>
              <w:rPr>
                <w:sz w:val="24"/>
                <w:szCs w:val="24"/>
              </w:rPr>
            </w:pPr>
          </w:p>
        </w:tc>
        <w:tc>
          <w:tcPr>
            <w:tcW w:w="946" w:type="dxa"/>
            <w:vMerge/>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ind w:right="41"/>
              <w:jc w:val="left"/>
              <w:rPr>
                <w:rFonts w:ascii="Times New Roman" w:hAnsi="Times New Roman"/>
                <w:sz w:val="24"/>
                <w:szCs w:val="24"/>
                <w:vertAlign w:val="superscript"/>
              </w:rPr>
            </w:pPr>
            <w:r w:rsidRPr="009003CC">
              <w:rPr>
                <w:rFonts w:ascii="Times New Roman" w:hAnsi="Times New Roman"/>
                <w:sz w:val="24"/>
                <w:szCs w:val="24"/>
              </w:rPr>
              <w:t xml:space="preserve">2.2.2. Своевременность предоставления услуги (в соответствии с записью на прием к специалисту организации социальной сферы (консультацию), датой госпитализации (диагностического исследования), графиком прихода социального работника на дом и пр.) </w:t>
            </w:r>
            <w:r w:rsidRPr="009003CC">
              <w:rPr>
                <w:rFonts w:ascii="Times New Roman" w:hAnsi="Times New Roman"/>
                <w:b/>
                <w:sz w:val="24"/>
                <w:szCs w:val="24"/>
              </w:rPr>
              <w:t>(С</w:t>
            </w:r>
            <w:r w:rsidRPr="009003CC">
              <w:rPr>
                <w:rFonts w:ascii="Times New Roman" w:hAnsi="Times New Roman"/>
                <w:b/>
                <w:sz w:val="24"/>
                <w:szCs w:val="24"/>
                <w:vertAlign w:val="subscript"/>
              </w:rPr>
              <w:t>своевр</w:t>
            </w:r>
            <w:r w:rsidRPr="009003CC">
              <w:rPr>
                <w:rFonts w:ascii="Times New Roman" w:hAnsi="Times New Roman"/>
                <w:b/>
                <w:sz w:val="24"/>
                <w:szCs w:val="24"/>
              </w:rPr>
              <w:t>)</w:t>
            </w:r>
          </w:p>
        </w:tc>
        <w:tc>
          <w:tcPr>
            <w:tcW w:w="467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ind w:left="-20" w:right="-196"/>
              <w:jc w:val="left"/>
              <w:rPr>
                <w:rFonts w:ascii="Times New Roman" w:hAnsi="Times New Roman"/>
                <w:sz w:val="24"/>
                <w:szCs w:val="24"/>
              </w:rPr>
            </w:pPr>
            <w:r w:rsidRPr="009003CC">
              <w:rPr>
                <w:rFonts w:ascii="Times New Roman" w:hAnsi="Times New Roman"/>
                <w:sz w:val="24"/>
                <w:szCs w:val="24"/>
              </w:rPr>
              <w:t xml:space="preserve">число получателей услуг, которым услуга была предоставлена своевременно </w:t>
            </w:r>
            <w:r w:rsidRPr="009003CC">
              <w:rPr>
                <w:rFonts w:ascii="Times New Roman" w:hAnsi="Times New Roman"/>
                <w:b/>
                <w:sz w:val="24"/>
                <w:szCs w:val="24"/>
              </w:rPr>
              <w:t>(У</w:t>
            </w:r>
            <w:r w:rsidRPr="009003CC">
              <w:rPr>
                <w:rFonts w:ascii="Times New Roman" w:hAnsi="Times New Roman"/>
                <w:b/>
                <w:sz w:val="24"/>
                <w:szCs w:val="24"/>
                <w:vertAlign w:val="superscript"/>
              </w:rPr>
              <w:t>своевр</w:t>
            </w:r>
            <w:r w:rsidRPr="009003CC">
              <w:rPr>
                <w:rFonts w:ascii="Times New Roman" w:hAnsi="Times New Roman"/>
                <w:b/>
                <w:sz w:val="24"/>
                <w:szCs w:val="24"/>
              </w:rPr>
              <w:t>),</w:t>
            </w:r>
            <w:r w:rsidRPr="009003CC">
              <w:rPr>
                <w:rFonts w:ascii="Times New Roman" w:hAnsi="Times New Roman"/>
                <w:sz w:val="24"/>
                <w:szCs w:val="24"/>
              </w:rPr>
              <w:t xml:space="preserve"> по отношению к числу опрошенных  получателей услуг, ответивших на соответствующий вопрос анкеты </w:t>
            </w:r>
            <w:r w:rsidRPr="009003CC">
              <w:rPr>
                <w:rFonts w:ascii="Times New Roman" w:hAnsi="Times New Roman"/>
                <w:b/>
                <w:sz w:val="24"/>
                <w:szCs w:val="24"/>
              </w:rPr>
              <w:t>(Ч</w:t>
            </w:r>
            <w:r w:rsidRPr="009003CC">
              <w:rPr>
                <w:rFonts w:ascii="Times New Roman" w:hAnsi="Times New Roman"/>
                <w:b/>
                <w:sz w:val="24"/>
                <w:szCs w:val="24"/>
                <w:vertAlign w:val="subscript"/>
              </w:rPr>
              <w:t>общ</w:t>
            </w:r>
            <w:r w:rsidRPr="009003CC">
              <w:rPr>
                <w:rFonts w:ascii="Times New Roman" w:hAnsi="Times New Roman"/>
                <w:b/>
                <w:sz w:val="24"/>
                <w:szCs w:val="24"/>
              </w:rPr>
              <w:t>)</w:t>
            </w:r>
          </w:p>
          <w:p w:rsidR="006E6BA4" w:rsidRPr="009003CC" w:rsidRDefault="006E6BA4" w:rsidP="002D589A">
            <w:pPr>
              <w:pStyle w:val="26"/>
              <w:spacing w:line="240" w:lineRule="auto"/>
              <w:jc w:val="left"/>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0-100 баллов</w:t>
            </w:r>
          </w:p>
        </w:tc>
        <w:tc>
          <w:tcPr>
            <w:tcW w:w="1363"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16026" w:type="dxa"/>
            <w:gridSpan w:val="7"/>
            <w:tcBorders>
              <w:left w:val="single" w:sz="4" w:space="0" w:color="auto"/>
              <w:bottom w:val="single" w:sz="4" w:space="0" w:color="auto"/>
              <w:right w:val="single" w:sz="4" w:space="0" w:color="auto"/>
            </w:tcBorders>
            <w:vAlign w:val="center"/>
          </w:tcPr>
          <w:p w:rsidR="00515B05" w:rsidRPr="009003CC" w:rsidRDefault="00515B05" w:rsidP="002D589A">
            <w:pPr>
              <w:pStyle w:val="26"/>
              <w:spacing w:line="240" w:lineRule="auto"/>
              <w:ind w:left="709"/>
              <w:jc w:val="left"/>
              <w:rPr>
                <w:rFonts w:ascii="Times New Roman" w:hAnsi="Times New Roman"/>
                <w:b/>
                <w:sz w:val="24"/>
                <w:szCs w:val="24"/>
                <w:u w:val="single"/>
              </w:rPr>
            </w:pPr>
            <w:r w:rsidRPr="009003CC">
              <w:rPr>
                <w:rFonts w:ascii="Times New Roman" w:hAnsi="Times New Roman"/>
                <w:b/>
                <w:sz w:val="24"/>
                <w:szCs w:val="24"/>
                <w:u w:val="single"/>
              </w:rPr>
              <w:t xml:space="preserve">В сфере образования </w:t>
            </w:r>
          </w:p>
          <w:p w:rsidR="00515B05" w:rsidRPr="009003CC" w:rsidRDefault="00515B05" w:rsidP="002D589A">
            <w:pPr>
              <w:pStyle w:val="26"/>
              <w:spacing w:line="240" w:lineRule="auto"/>
              <w:ind w:firstLine="709"/>
              <w:jc w:val="both"/>
              <w:rPr>
                <w:rFonts w:ascii="Times New Roman" w:hAnsi="Times New Roman"/>
                <w:sz w:val="24"/>
                <w:szCs w:val="24"/>
              </w:rPr>
            </w:pPr>
            <w:r w:rsidRPr="009003CC">
              <w:rPr>
                <w:rFonts w:ascii="Times New Roman" w:hAnsi="Times New Roman"/>
                <w:sz w:val="24"/>
                <w:szCs w:val="24"/>
              </w:rPr>
              <w:t xml:space="preserve">Показатель «Время ожидания предоставления услуги» </w:t>
            </w:r>
            <w:r w:rsidRPr="009003CC">
              <w:rPr>
                <w:rFonts w:ascii="Times New Roman" w:hAnsi="Times New Roman"/>
                <w:b/>
                <w:sz w:val="24"/>
                <w:szCs w:val="24"/>
              </w:rPr>
              <w:t>не установлен.</w:t>
            </w:r>
            <w:r w:rsidRPr="009003CC">
              <w:rPr>
                <w:rFonts w:ascii="Times New Roman" w:hAnsi="Times New Roman"/>
                <w:sz w:val="24"/>
                <w:szCs w:val="24"/>
              </w:rPr>
              <w:t xml:space="preserve"> При расчете итогового значения критерия «Комфортность условий предоставления услуг»  для  организаций в сфере образования  используется расчетная величина  показателя (2.2), которая определяется  как среднее арифметическое количество баллов по установленным  показателям (2.1 и 2.3) по формуле:</w:t>
            </w:r>
          </w:p>
          <w:p w:rsidR="00515B05" w:rsidRPr="009003CC" w:rsidRDefault="00515B05" w:rsidP="002D589A">
            <w:pPr>
              <w:pStyle w:val="26"/>
              <w:spacing w:line="240" w:lineRule="auto"/>
              <w:ind w:left="709"/>
              <w:jc w:val="left"/>
              <w:rPr>
                <w:rFonts w:ascii="Times New Roman" w:hAnsi="Times New Roman"/>
                <w:sz w:val="24"/>
                <w:szCs w:val="24"/>
              </w:rPr>
            </w:pPr>
          </w:p>
          <w:tbl>
            <w:tblPr>
              <w:tblW w:w="7858" w:type="dxa"/>
              <w:jc w:val="center"/>
              <w:tblLayout w:type="fixed"/>
              <w:tblLook w:val="04A0"/>
            </w:tblPr>
            <w:tblGrid>
              <w:gridCol w:w="2828"/>
              <w:gridCol w:w="2707"/>
              <w:gridCol w:w="2323"/>
            </w:tblGrid>
            <w:tr w:rsidR="00515B05" w:rsidRPr="009003CC" w:rsidTr="00466ACA">
              <w:trPr>
                <w:jc w:val="center"/>
              </w:trPr>
              <w:tc>
                <w:tcPr>
                  <w:tcW w:w="2828" w:type="dxa"/>
                  <w:vMerge w:val="restart"/>
                  <w:vAlign w:val="center"/>
                </w:tcPr>
                <w:p w:rsidR="00515B05" w:rsidRPr="009003CC" w:rsidRDefault="00515B05" w:rsidP="00B967E8">
                  <w:pPr>
                    <w:framePr w:hSpace="180" w:wrap="around" w:vAnchor="text" w:hAnchor="text" w:xAlign="center" w:y="1"/>
                    <w:spacing w:line="240" w:lineRule="auto"/>
                    <w:ind w:right="-46"/>
                    <w:suppressOverlap/>
                    <w:jc w:val="right"/>
                    <w:rPr>
                      <w:b/>
                      <w:sz w:val="24"/>
                      <w:szCs w:val="24"/>
                    </w:rPr>
                  </w:pPr>
                  <w:r w:rsidRPr="009003CC">
                    <w:rPr>
                      <w:b/>
                      <w:sz w:val="24"/>
                      <w:szCs w:val="24"/>
                    </w:rPr>
                    <w:t>П</w:t>
                  </w:r>
                  <w:r w:rsidRPr="009003CC">
                    <w:rPr>
                      <w:b/>
                      <w:sz w:val="24"/>
                      <w:szCs w:val="24"/>
                      <w:vertAlign w:val="superscript"/>
                    </w:rPr>
                    <w:t>обр</w:t>
                  </w:r>
                  <w:r w:rsidRPr="009003CC">
                    <w:rPr>
                      <w:b/>
                      <w:sz w:val="24"/>
                      <w:szCs w:val="24"/>
                      <w:vertAlign w:val="subscript"/>
                    </w:rPr>
                    <w:t>ожид</w:t>
                  </w:r>
                  <w:r w:rsidRPr="009003CC">
                    <w:rPr>
                      <w:b/>
                      <w:sz w:val="24"/>
                      <w:szCs w:val="24"/>
                    </w:rPr>
                    <w:t xml:space="preserve"> =   </w:t>
                  </w:r>
                </w:p>
              </w:tc>
              <w:tc>
                <w:tcPr>
                  <w:tcW w:w="2707" w:type="dxa"/>
                  <w:tcBorders>
                    <w:bottom w:val="single" w:sz="4" w:space="0" w:color="auto"/>
                  </w:tcBorders>
                </w:tcPr>
                <w:p w:rsidR="00515B05" w:rsidRPr="009003CC" w:rsidRDefault="00515B05" w:rsidP="00B967E8">
                  <w:pPr>
                    <w:framePr w:hSpace="180" w:wrap="around" w:vAnchor="text" w:hAnchor="text" w:xAlign="center" w:y="1"/>
                    <w:spacing w:line="240" w:lineRule="auto"/>
                    <w:ind w:left="-108" w:right="-108"/>
                    <w:suppressOverlap/>
                    <w:jc w:val="center"/>
                    <w:rPr>
                      <w:b/>
                      <w:sz w:val="24"/>
                      <w:szCs w:val="24"/>
                    </w:rPr>
                  </w:pPr>
                  <w:r w:rsidRPr="009003CC">
                    <w:rPr>
                      <w:b/>
                      <w:sz w:val="24"/>
                      <w:szCs w:val="24"/>
                    </w:rPr>
                    <w:t>П</w:t>
                  </w:r>
                  <w:r w:rsidRPr="009003CC">
                    <w:rPr>
                      <w:b/>
                      <w:sz w:val="24"/>
                      <w:szCs w:val="24"/>
                      <w:vertAlign w:val="subscript"/>
                    </w:rPr>
                    <w:t>комф.усл</w:t>
                  </w:r>
                  <w:r w:rsidRPr="009003CC">
                    <w:rPr>
                      <w:b/>
                      <w:sz w:val="24"/>
                      <w:szCs w:val="24"/>
                    </w:rPr>
                    <w:t>+ П</w:t>
                  </w:r>
                  <w:r w:rsidRPr="009003CC">
                    <w:rPr>
                      <w:b/>
                      <w:sz w:val="24"/>
                      <w:szCs w:val="24"/>
                      <w:vertAlign w:val="superscript"/>
                    </w:rPr>
                    <w:t>комф</w:t>
                  </w:r>
                  <w:r w:rsidRPr="009003CC">
                    <w:rPr>
                      <w:b/>
                      <w:sz w:val="24"/>
                      <w:szCs w:val="24"/>
                      <w:vertAlign w:val="subscript"/>
                    </w:rPr>
                    <w:t>уд</w:t>
                  </w:r>
                  <w:r w:rsidRPr="009003CC">
                    <w:rPr>
                      <w:b/>
                      <w:sz w:val="24"/>
                      <w:szCs w:val="24"/>
                    </w:rPr>
                    <w:t>.</w:t>
                  </w:r>
                </w:p>
              </w:tc>
              <w:tc>
                <w:tcPr>
                  <w:tcW w:w="2323" w:type="dxa"/>
                  <w:vMerge w:val="restart"/>
                </w:tcPr>
                <w:p w:rsidR="00515B05" w:rsidRPr="009003CC" w:rsidRDefault="00515B05" w:rsidP="00B967E8">
                  <w:pPr>
                    <w:framePr w:hSpace="180" w:wrap="around" w:vAnchor="text" w:hAnchor="text" w:xAlign="center" w:y="1"/>
                    <w:spacing w:line="240" w:lineRule="auto"/>
                    <w:ind w:left="-108"/>
                    <w:suppressOverlap/>
                    <w:jc w:val="right"/>
                    <w:rPr>
                      <w:b/>
                      <w:sz w:val="24"/>
                      <w:szCs w:val="24"/>
                    </w:rPr>
                  </w:pPr>
                  <w:r w:rsidRPr="009003CC">
                    <w:rPr>
                      <w:b/>
                      <w:sz w:val="24"/>
                      <w:szCs w:val="24"/>
                    </w:rPr>
                    <w:t>(2.2обр)</w:t>
                  </w:r>
                </w:p>
              </w:tc>
            </w:tr>
            <w:tr w:rsidR="00515B05" w:rsidRPr="009003CC" w:rsidTr="00466ACA">
              <w:trPr>
                <w:jc w:val="center"/>
              </w:trPr>
              <w:tc>
                <w:tcPr>
                  <w:tcW w:w="2828" w:type="dxa"/>
                  <w:vMerge/>
                  <w:vAlign w:val="center"/>
                </w:tcPr>
                <w:p w:rsidR="00515B05" w:rsidRPr="009003CC" w:rsidRDefault="00515B05" w:rsidP="00B967E8">
                  <w:pPr>
                    <w:framePr w:hSpace="180" w:wrap="around" w:vAnchor="text" w:hAnchor="text" w:xAlign="center" w:y="1"/>
                    <w:spacing w:line="240" w:lineRule="auto"/>
                    <w:ind w:right="-46"/>
                    <w:suppressOverlap/>
                    <w:jc w:val="right"/>
                    <w:rPr>
                      <w:b/>
                      <w:sz w:val="24"/>
                      <w:szCs w:val="24"/>
                    </w:rPr>
                  </w:pPr>
                </w:p>
              </w:tc>
              <w:tc>
                <w:tcPr>
                  <w:tcW w:w="2707" w:type="dxa"/>
                  <w:tcBorders>
                    <w:top w:val="single" w:sz="4" w:space="0" w:color="auto"/>
                  </w:tcBorders>
                </w:tcPr>
                <w:p w:rsidR="00515B05" w:rsidRPr="009003CC" w:rsidRDefault="00515B05" w:rsidP="00B967E8">
                  <w:pPr>
                    <w:framePr w:hSpace="180" w:wrap="around" w:vAnchor="text" w:hAnchor="text" w:xAlign="center" w:y="1"/>
                    <w:spacing w:line="240" w:lineRule="auto"/>
                    <w:ind w:left="-108" w:right="-108"/>
                    <w:suppressOverlap/>
                    <w:jc w:val="center"/>
                    <w:rPr>
                      <w:b/>
                      <w:sz w:val="24"/>
                      <w:szCs w:val="24"/>
                    </w:rPr>
                  </w:pPr>
                  <w:r w:rsidRPr="009003CC">
                    <w:rPr>
                      <w:b/>
                      <w:sz w:val="24"/>
                      <w:szCs w:val="24"/>
                    </w:rPr>
                    <w:t>2</w:t>
                  </w:r>
                </w:p>
              </w:tc>
              <w:tc>
                <w:tcPr>
                  <w:tcW w:w="2323" w:type="dxa"/>
                  <w:vMerge/>
                </w:tcPr>
                <w:p w:rsidR="00515B05" w:rsidRPr="009003CC" w:rsidRDefault="00515B05" w:rsidP="00B967E8">
                  <w:pPr>
                    <w:framePr w:hSpace="180" w:wrap="around" w:vAnchor="text" w:hAnchor="text" w:xAlign="center" w:y="1"/>
                    <w:spacing w:line="240" w:lineRule="auto"/>
                    <w:ind w:left="-108"/>
                    <w:suppressOverlap/>
                    <w:rPr>
                      <w:b/>
                      <w:sz w:val="24"/>
                      <w:szCs w:val="24"/>
                    </w:rPr>
                  </w:pPr>
                </w:p>
              </w:tc>
            </w:tr>
          </w:tbl>
          <w:p w:rsidR="00515B05" w:rsidRPr="009003CC" w:rsidRDefault="00515B05" w:rsidP="002D589A">
            <w:pPr>
              <w:spacing w:line="240" w:lineRule="auto"/>
              <w:ind w:firstLine="709"/>
              <w:rPr>
                <w:sz w:val="24"/>
                <w:szCs w:val="24"/>
              </w:rPr>
            </w:pPr>
            <w:r w:rsidRPr="009003CC">
              <w:rPr>
                <w:sz w:val="24"/>
                <w:szCs w:val="24"/>
              </w:rPr>
              <w:t>где</w:t>
            </w:r>
          </w:p>
          <w:p w:rsidR="00515B05" w:rsidRPr="009003CC" w:rsidRDefault="00515B05" w:rsidP="002D589A">
            <w:pPr>
              <w:pStyle w:val="affe"/>
              <w:spacing w:after="0" w:line="240" w:lineRule="auto"/>
              <w:ind w:firstLine="709"/>
              <w:rPr>
                <w:rFonts w:ascii="Times New Roman" w:hAnsi="Times New Roman"/>
                <w:sz w:val="24"/>
                <w:szCs w:val="24"/>
                <w:vertAlign w:val="subscript"/>
              </w:rPr>
            </w:pPr>
            <w:r w:rsidRPr="009003CC">
              <w:rPr>
                <w:rFonts w:ascii="Times New Roman" w:hAnsi="Times New Roman"/>
                <w:b/>
                <w:sz w:val="24"/>
                <w:szCs w:val="24"/>
              </w:rPr>
              <w:t>П</w:t>
            </w:r>
            <w:r w:rsidRPr="009003CC">
              <w:rPr>
                <w:rFonts w:ascii="Times New Roman" w:hAnsi="Times New Roman"/>
                <w:b/>
                <w:sz w:val="24"/>
                <w:szCs w:val="24"/>
                <w:vertAlign w:val="subscript"/>
              </w:rPr>
              <w:t>комф.усл</w:t>
            </w:r>
            <w:r w:rsidRPr="009003CC">
              <w:rPr>
                <w:rFonts w:ascii="Times New Roman" w:hAnsi="Times New Roman"/>
                <w:b/>
                <w:sz w:val="24"/>
                <w:szCs w:val="24"/>
              </w:rPr>
              <w:t xml:space="preserve">- </w:t>
            </w:r>
            <w:r w:rsidRPr="009003CC">
              <w:rPr>
                <w:rFonts w:ascii="Times New Roman" w:hAnsi="Times New Roman"/>
                <w:sz w:val="24"/>
                <w:szCs w:val="24"/>
              </w:rPr>
              <w:t>обеспечение в организации комфортных условий (показатель 2.1)</w:t>
            </w:r>
          </w:p>
          <w:p w:rsidR="00515B05" w:rsidRPr="009003CC" w:rsidRDefault="00515B05" w:rsidP="002D589A">
            <w:pPr>
              <w:pStyle w:val="affe"/>
              <w:spacing w:after="0" w:line="240" w:lineRule="auto"/>
              <w:ind w:firstLine="709"/>
              <w:rPr>
                <w:rFonts w:ascii="Times New Roman" w:hAnsi="Times New Roman"/>
                <w:sz w:val="24"/>
                <w:szCs w:val="24"/>
              </w:rPr>
            </w:pPr>
            <w:r w:rsidRPr="009003CC">
              <w:rPr>
                <w:rFonts w:ascii="Times New Roman" w:hAnsi="Times New Roman"/>
                <w:b/>
                <w:sz w:val="24"/>
                <w:szCs w:val="24"/>
              </w:rPr>
              <w:t>П</w:t>
            </w:r>
            <w:r w:rsidRPr="009003CC">
              <w:rPr>
                <w:rFonts w:ascii="Times New Roman" w:hAnsi="Times New Roman"/>
                <w:b/>
                <w:sz w:val="24"/>
                <w:szCs w:val="24"/>
                <w:vertAlign w:val="superscript"/>
              </w:rPr>
              <w:t>комф</w:t>
            </w:r>
            <w:r w:rsidRPr="009003CC">
              <w:rPr>
                <w:rFonts w:ascii="Times New Roman" w:hAnsi="Times New Roman"/>
                <w:b/>
                <w:sz w:val="24"/>
                <w:szCs w:val="24"/>
                <w:vertAlign w:val="subscript"/>
              </w:rPr>
              <w:t xml:space="preserve">уд   </w:t>
            </w:r>
            <w:r w:rsidRPr="009003CC">
              <w:rPr>
                <w:rFonts w:ascii="Times New Roman" w:hAnsi="Times New Roman"/>
                <w:sz w:val="24"/>
                <w:szCs w:val="24"/>
              </w:rPr>
              <w:t>- доля получателей услуг, удовлетворенных комфортностью предоставления услуг организацией (показатель 2.3)</w:t>
            </w:r>
          </w:p>
          <w:p w:rsidR="006E6BA4" w:rsidRPr="009003CC" w:rsidRDefault="006E6BA4" w:rsidP="002D589A">
            <w:pPr>
              <w:pStyle w:val="26"/>
              <w:spacing w:line="240" w:lineRule="auto"/>
              <w:jc w:val="both"/>
              <w:rPr>
                <w:rFonts w:ascii="Times New Roman" w:hAnsi="Times New Roman"/>
                <w:sz w:val="24"/>
                <w:szCs w:val="24"/>
              </w:rPr>
            </w:pPr>
          </w:p>
        </w:tc>
      </w:tr>
    </w:tbl>
    <w:p w:rsidR="006E6BA4" w:rsidRPr="009003CC" w:rsidRDefault="006E6BA4" w:rsidP="002D589A">
      <w:pPr>
        <w:spacing w:line="240" w:lineRule="auto"/>
        <w:ind w:firstLine="0"/>
        <w:rPr>
          <w:sz w:val="24"/>
          <w:szCs w:val="24"/>
        </w:rPr>
      </w:pPr>
      <w:r w:rsidRPr="009003CC">
        <w:rPr>
          <w:sz w:val="24"/>
          <w:szCs w:val="24"/>
        </w:rPr>
        <w:br w:type="page"/>
      </w:r>
    </w:p>
    <w:tbl>
      <w:tblPr>
        <w:tblpPr w:leftFromText="180" w:rightFromText="180" w:vertAnchor="text" w:tblpXSpec="center"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3402"/>
        <w:gridCol w:w="904"/>
        <w:gridCol w:w="3685"/>
        <w:gridCol w:w="4678"/>
        <w:gridCol w:w="1418"/>
        <w:gridCol w:w="1363"/>
      </w:tblGrid>
      <w:tr w:rsidR="006E6BA4" w:rsidRPr="009003CC" w:rsidTr="00F24B63">
        <w:trPr>
          <w:trHeight w:val="20"/>
        </w:trPr>
        <w:tc>
          <w:tcPr>
            <w:tcW w:w="534" w:type="dxa"/>
            <w:tcBorders>
              <w:left w:val="single" w:sz="4" w:space="0" w:color="auto"/>
              <w:right w:val="single" w:sz="4" w:space="0" w:color="auto"/>
            </w:tcBorders>
            <w:vAlign w:val="center"/>
          </w:tcPr>
          <w:p w:rsidR="006E6BA4" w:rsidRPr="009003CC" w:rsidRDefault="006E6BA4" w:rsidP="002D589A">
            <w:pPr>
              <w:pStyle w:val="26"/>
              <w:spacing w:line="240" w:lineRule="auto"/>
              <w:ind w:right="-108"/>
              <w:rPr>
                <w:rFonts w:ascii="Times New Roman" w:hAnsi="Times New Roman"/>
                <w:b/>
                <w:sz w:val="24"/>
                <w:szCs w:val="24"/>
              </w:rPr>
            </w:pPr>
            <w:r w:rsidRPr="009003CC">
              <w:rPr>
                <w:rFonts w:ascii="Times New Roman" w:hAnsi="Times New Roman"/>
                <w:b/>
                <w:sz w:val="24"/>
                <w:szCs w:val="24"/>
              </w:rPr>
              <w:lastRenderedPageBreak/>
              <w:t>№</w:t>
            </w:r>
          </w:p>
        </w:tc>
        <w:tc>
          <w:tcPr>
            <w:tcW w:w="3402" w:type="dxa"/>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Показатели оценки качества</w:t>
            </w:r>
          </w:p>
          <w:p w:rsidR="006E6BA4" w:rsidRPr="009003CC" w:rsidRDefault="006E6BA4" w:rsidP="002D589A">
            <w:pPr>
              <w:pStyle w:val="26"/>
              <w:spacing w:line="240" w:lineRule="auto"/>
              <w:rPr>
                <w:rFonts w:ascii="Times New Roman" w:hAnsi="Times New Roman"/>
                <w:b/>
                <w:sz w:val="24"/>
                <w:szCs w:val="24"/>
              </w:rPr>
            </w:pPr>
          </w:p>
        </w:tc>
        <w:tc>
          <w:tcPr>
            <w:tcW w:w="904" w:type="dxa"/>
            <w:tcBorders>
              <w:left w:val="single" w:sz="4" w:space="0" w:color="auto"/>
              <w:right w:val="single" w:sz="4" w:space="0" w:color="auto"/>
            </w:tcBorders>
          </w:tcPr>
          <w:p w:rsidR="006E6BA4" w:rsidRPr="009003CC" w:rsidRDefault="006E6BA4" w:rsidP="002D589A">
            <w:pPr>
              <w:pStyle w:val="26"/>
              <w:spacing w:line="240" w:lineRule="auto"/>
              <w:ind w:left="-108" w:right="-108"/>
              <w:rPr>
                <w:rFonts w:ascii="Times New Roman" w:hAnsi="Times New Roman"/>
                <w:b/>
                <w:sz w:val="24"/>
                <w:szCs w:val="24"/>
              </w:rPr>
            </w:pPr>
            <w:r w:rsidRPr="009003CC">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Параметры показателя оценки качества, подлежащие оценке</w:t>
            </w:r>
          </w:p>
        </w:tc>
        <w:tc>
          <w:tcPr>
            <w:tcW w:w="4678" w:type="dxa"/>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Индикаторы параметров показателей оценки качества</w:t>
            </w:r>
          </w:p>
        </w:tc>
        <w:tc>
          <w:tcPr>
            <w:tcW w:w="1418" w:type="dxa"/>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Значение параметров в баллах</w:t>
            </w:r>
          </w:p>
        </w:tc>
        <w:tc>
          <w:tcPr>
            <w:tcW w:w="1363" w:type="dxa"/>
            <w:tcBorders>
              <w:left w:val="single" w:sz="4" w:space="0" w:color="auto"/>
              <w:right w:val="single" w:sz="4" w:space="0" w:color="auto"/>
            </w:tcBorders>
          </w:tcPr>
          <w:p w:rsidR="006E6BA4" w:rsidRPr="009003CC" w:rsidRDefault="006E6BA4" w:rsidP="002D589A">
            <w:pPr>
              <w:pStyle w:val="26"/>
              <w:spacing w:line="240" w:lineRule="auto"/>
              <w:ind w:left="-107" w:right="-113"/>
              <w:rPr>
                <w:rFonts w:ascii="Times New Roman" w:hAnsi="Times New Roman"/>
                <w:b/>
                <w:sz w:val="24"/>
                <w:szCs w:val="24"/>
              </w:rPr>
            </w:pPr>
            <w:r w:rsidRPr="009003CC">
              <w:rPr>
                <w:rFonts w:ascii="Times New Roman" w:hAnsi="Times New Roman"/>
                <w:b/>
                <w:sz w:val="24"/>
                <w:szCs w:val="24"/>
              </w:rPr>
              <w:t xml:space="preserve">Макси-мальное значение показателей </w:t>
            </w:r>
          </w:p>
          <w:p w:rsidR="006E6BA4" w:rsidRPr="009003CC" w:rsidRDefault="006E6BA4" w:rsidP="002D589A">
            <w:pPr>
              <w:pStyle w:val="26"/>
              <w:spacing w:line="240" w:lineRule="auto"/>
              <w:ind w:left="-107" w:right="-113"/>
              <w:rPr>
                <w:rFonts w:ascii="Times New Roman" w:hAnsi="Times New Roman"/>
                <w:b/>
                <w:sz w:val="24"/>
                <w:szCs w:val="24"/>
              </w:rPr>
            </w:pPr>
            <w:r w:rsidRPr="009003CC">
              <w:rPr>
                <w:rFonts w:ascii="Times New Roman" w:hAnsi="Times New Roman"/>
                <w:b/>
                <w:sz w:val="24"/>
                <w:szCs w:val="24"/>
              </w:rPr>
              <w:t>в баллах</w:t>
            </w:r>
          </w:p>
        </w:tc>
      </w:tr>
      <w:tr w:rsidR="006E6BA4" w:rsidRPr="009003CC" w:rsidTr="00F24B63">
        <w:trPr>
          <w:trHeight w:val="20"/>
        </w:trPr>
        <w:tc>
          <w:tcPr>
            <w:tcW w:w="534" w:type="dxa"/>
            <w:tcBorders>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sz w:val="24"/>
                <w:szCs w:val="24"/>
              </w:rPr>
            </w:pPr>
            <w:r w:rsidRPr="009003CC">
              <w:rPr>
                <w:rFonts w:ascii="Times New Roman" w:hAnsi="Times New Roman"/>
                <w:sz w:val="24"/>
                <w:szCs w:val="24"/>
              </w:rPr>
              <w:t>2.3.</w:t>
            </w:r>
          </w:p>
        </w:tc>
        <w:tc>
          <w:tcPr>
            <w:tcW w:w="3402" w:type="dxa"/>
            <w:tcBorders>
              <w:left w:val="single" w:sz="4" w:space="0" w:color="auto"/>
              <w:right w:val="single" w:sz="4" w:space="0" w:color="auto"/>
            </w:tcBorders>
            <w:vAlign w:val="center"/>
          </w:tcPr>
          <w:p w:rsidR="006E6BA4" w:rsidRPr="009003CC" w:rsidRDefault="006E6BA4" w:rsidP="002D589A">
            <w:pPr>
              <w:spacing w:line="240" w:lineRule="auto"/>
              <w:ind w:firstLine="0"/>
              <w:rPr>
                <w:sz w:val="24"/>
                <w:szCs w:val="24"/>
              </w:rPr>
            </w:pPr>
            <w:r w:rsidRPr="009003CC">
              <w:rPr>
                <w:sz w:val="24"/>
                <w:szCs w:val="24"/>
              </w:rPr>
              <w:t>Доля получателей услуг, удовлетворенных комфортностью предоставления услуг организацией социальной сферы (в % от общего числа опрошенных получателей услуг)</w:t>
            </w:r>
            <w:r w:rsidRPr="009003CC">
              <w:rPr>
                <w:b/>
                <w:sz w:val="24"/>
                <w:szCs w:val="24"/>
              </w:rPr>
              <w:t xml:space="preserve"> (П</w:t>
            </w:r>
            <w:r w:rsidRPr="009003CC">
              <w:rPr>
                <w:b/>
                <w:sz w:val="24"/>
                <w:szCs w:val="24"/>
                <w:vertAlign w:val="superscript"/>
              </w:rPr>
              <w:t>комф</w:t>
            </w:r>
            <w:r w:rsidRPr="009003CC">
              <w:rPr>
                <w:b/>
                <w:sz w:val="24"/>
                <w:szCs w:val="24"/>
                <w:vertAlign w:val="subscript"/>
              </w:rPr>
              <w:t>уд</w:t>
            </w:r>
            <w:r w:rsidRPr="009003CC">
              <w:rPr>
                <w:b/>
                <w:sz w:val="24"/>
                <w:szCs w:val="24"/>
              </w:rPr>
              <w:t>)</w:t>
            </w:r>
          </w:p>
        </w:tc>
        <w:tc>
          <w:tcPr>
            <w:tcW w:w="904"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0,3</w:t>
            </w:r>
          </w:p>
        </w:tc>
        <w:tc>
          <w:tcPr>
            <w:tcW w:w="3685" w:type="dxa"/>
            <w:tcBorders>
              <w:top w:val="single" w:sz="4" w:space="0" w:color="auto"/>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2.3.1. Удовлетворенность </w:t>
            </w:r>
            <w:r w:rsidRPr="009003CC">
              <w:rPr>
                <w:rFonts w:ascii="Times New Roman" w:hAnsi="Times New Roman"/>
                <w:sz w:val="24"/>
                <w:szCs w:val="24"/>
                <w:lang w:eastAsia="en-US"/>
              </w:rPr>
              <w:t>комфортностью предоставления услуг организацией социальной сферы</w:t>
            </w:r>
          </w:p>
        </w:tc>
        <w:tc>
          <w:tcPr>
            <w:tcW w:w="4678" w:type="dxa"/>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число получателей услуг, удовлетворенных </w:t>
            </w:r>
            <w:r w:rsidRPr="009003CC">
              <w:rPr>
                <w:rFonts w:ascii="Times New Roman" w:hAnsi="Times New Roman"/>
                <w:sz w:val="24"/>
                <w:szCs w:val="24"/>
                <w:lang w:eastAsia="en-US"/>
              </w:rPr>
              <w:t xml:space="preserve">комфортностью предоставления услуг организацией социальной сферы </w:t>
            </w:r>
            <w:r w:rsidRPr="009003CC">
              <w:rPr>
                <w:rFonts w:ascii="Times New Roman" w:hAnsi="Times New Roman"/>
                <w:b/>
                <w:sz w:val="24"/>
                <w:szCs w:val="24"/>
              </w:rPr>
              <w:t>(У</w:t>
            </w:r>
            <w:r w:rsidRPr="009003CC">
              <w:rPr>
                <w:rFonts w:ascii="Times New Roman" w:hAnsi="Times New Roman"/>
                <w:b/>
                <w:sz w:val="24"/>
                <w:szCs w:val="24"/>
                <w:vertAlign w:val="superscript"/>
              </w:rPr>
              <w:t>комф</w:t>
            </w:r>
            <w:r w:rsidRPr="009003CC">
              <w:rPr>
                <w:rFonts w:ascii="Times New Roman" w:hAnsi="Times New Roman"/>
                <w:b/>
                <w:sz w:val="24"/>
                <w:szCs w:val="24"/>
              </w:rPr>
              <w:t>)</w:t>
            </w:r>
            <w:r w:rsidRPr="009003CC">
              <w:rPr>
                <w:rFonts w:ascii="Times New Roman" w:hAnsi="Times New Roman"/>
                <w:sz w:val="24"/>
                <w:szCs w:val="24"/>
              </w:rPr>
              <w:t xml:space="preserve">, </w:t>
            </w:r>
            <w:r w:rsidRPr="009003CC">
              <w:rPr>
                <w:rFonts w:ascii="Times New Roman" w:hAnsi="Times New Roman"/>
                <w:sz w:val="24"/>
                <w:szCs w:val="24"/>
                <w:lang w:eastAsia="en-US"/>
              </w:rPr>
              <w:t xml:space="preserve">по отношению к  числу опрошенных </w:t>
            </w:r>
            <w:r w:rsidRPr="009003CC">
              <w:rPr>
                <w:rFonts w:ascii="Times New Roman" w:hAnsi="Times New Roman"/>
                <w:sz w:val="24"/>
                <w:szCs w:val="24"/>
              </w:rPr>
              <w:t xml:space="preserve"> получателей услуг</w:t>
            </w:r>
            <w:r w:rsidRPr="009003CC">
              <w:rPr>
                <w:rFonts w:ascii="Times New Roman" w:hAnsi="Times New Roman"/>
                <w:sz w:val="24"/>
                <w:szCs w:val="24"/>
                <w:lang w:eastAsia="en-US"/>
              </w:rPr>
              <w:t xml:space="preserve">, ответивших на данный вопрос </w:t>
            </w:r>
            <w:r w:rsidRPr="009003CC">
              <w:rPr>
                <w:rFonts w:ascii="Times New Roman" w:hAnsi="Times New Roman"/>
                <w:b/>
                <w:sz w:val="24"/>
                <w:szCs w:val="24"/>
              </w:rPr>
              <w:t xml:space="preserve"> (Ч</w:t>
            </w:r>
            <w:r w:rsidRPr="009003CC">
              <w:rPr>
                <w:rFonts w:ascii="Times New Roman" w:hAnsi="Times New Roman"/>
                <w:b/>
                <w:sz w:val="24"/>
                <w:szCs w:val="24"/>
                <w:vertAlign w:val="subscript"/>
              </w:rPr>
              <w:t>общ</w:t>
            </w:r>
            <w:r w:rsidRPr="009003CC">
              <w:rPr>
                <w:rFonts w:ascii="Times New Roman" w:hAnsi="Times New Roman"/>
                <w:b/>
                <w:sz w:val="24"/>
                <w:szCs w:val="24"/>
              </w:rPr>
              <w:t>)</w:t>
            </w:r>
          </w:p>
        </w:tc>
        <w:tc>
          <w:tcPr>
            <w:tcW w:w="1418"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0-100 баллов</w:t>
            </w:r>
          </w:p>
        </w:tc>
        <w:tc>
          <w:tcPr>
            <w:tcW w:w="1363"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Для расчета  формула (2.3)</w:t>
            </w:r>
          </w:p>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15984" w:type="dxa"/>
            <w:gridSpan w:val="7"/>
            <w:tcBorders>
              <w:left w:val="single" w:sz="4" w:space="0" w:color="auto"/>
              <w:right w:val="single" w:sz="4" w:space="0" w:color="auto"/>
            </w:tcBorders>
          </w:tcPr>
          <w:tbl>
            <w:tblPr>
              <w:tblW w:w="9530" w:type="dxa"/>
              <w:jc w:val="center"/>
              <w:tblLayout w:type="fixed"/>
              <w:tblLook w:val="04A0"/>
            </w:tblPr>
            <w:tblGrid>
              <w:gridCol w:w="3892"/>
              <w:gridCol w:w="992"/>
              <w:gridCol w:w="2323"/>
              <w:gridCol w:w="2323"/>
            </w:tblGrid>
            <w:tr w:rsidR="006E6BA4" w:rsidRPr="009003CC" w:rsidTr="00F24B63">
              <w:trPr>
                <w:jc w:val="center"/>
              </w:trPr>
              <w:tc>
                <w:tcPr>
                  <w:tcW w:w="3892" w:type="dxa"/>
                  <w:vMerge w:val="restart"/>
                  <w:vAlign w:val="center"/>
                </w:tcPr>
                <w:p w:rsidR="006E6BA4" w:rsidRPr="009003CC" w:rsidRDefault="006E6BA4" w:rsidP="002D589A">
                  <w:pPr>
                    <w:framePr w:hSpace="180" w:wrap="around" w:vAnchor="text" w:hAnchor="text" w:xAlign="center" w:y="1"/>
                    <w:spacing w:line="240" w:lineRule="auto"/>
                    <w:ind w:right="-46" w:firstLine="0"/>
                    <w:suppressOverlap/>
                    <w:jc w:val="right"/>
                    <w:rPr>
                      <w:b/>
                      <w:sz w:val="24"/>
                      <w:szCs w:val="24"/>
                    </w:rPr>
                  </w:pPr>
                  <w:r w:rsidRPr="009003CC">
                    <w:rPr>
                      <w:b/>
                      <w:sz w:val="24"/>
                      <w:szCs w:val="24"/>
                    </w:rPr>
                    <w:t>П</w:t>
                  </w:r>
                  <w:r w:rsidRPr="009003CC">
                    <w:rPr>
                      <w:b/>
                      <w:sz w:val="24"/>
                      <w:szCs w:val="24"/>
                      <w:vertAlign w:val="superscript"/>
                    </w:rPr>
                    <w:t>комф</w:t>
                  </w:r>
                  <w:r w:rsidRPr="009003CC">
                    <w:rPr>
                      <w:b/>
                      <w:sz w:val="24"/>
                      <w:szCs w:val="24"/>
                      <w:vertAlign w:val="subscript"/>
                    </w:rPr>
                    <w:t>уд</w:t>
                  </w:r>
                  <w:r w:rsidRPr="009003CC">
                    <w:rPr>
                      <w:b/>
                      <w:sz w:val="24"/>
                      <w:szCs w:val="24"/>
                    </w:rPr>
                    <w:t xml:space="preserve"> =   </w:t>
                  </w:r>
                </w:p>
              </w:tc>
              <w:tc>
                <w:tcPr>
                  <w:tcW w:w="992" w:type="dxa"/>
                  <w:tcBorders>
                    <w:bottom w:val="single" w:sz="4" w:space="0" w:color="auto"/>
                  </w:tcBorders>
                </w:tcPr>
                <w:p w:rsidR="006E6BA4" w:rsidRPr="009003CC" w:rsidRDefault="006E6BA4" w:rsidP="002D589A">
                  <w:pPr>
                    <w:framePr w:hSpace="180" w:wrap="around" w:vAnchor="text" w:hAnchor="text" w:xAlign="center" w:y="1"/>
                    <w:spacing w:line="240" w:lineRule="auto"/>
                    <w:ind w:left="-108" w:right="-108" w:firstLine="0"/>
                    <w:suppressOverlap/>
                    <w:jc w:val="center"/>
                    <w:rPr>
                      <w:b/>
                      <w:sz w:val="24"/>
                      <w:szCs w:val="24"/>
                    </w:rPr>
                  </w:pPr>
                  <w:r w:rsidRPr="009003CC">
                    <w:rPr>
                      <w:b/>
                      <w:sz w:val="24"/>
                      <w:szCs w:val="24"/>
                    </w:rPr>
                    <w:t>У</w:t>
                  </w:r>
                  <w:r w:rsidRPr="009003CC">
                    <w:rPr>
                      <w:b/>
                      <w:sz w:val="24"/>
                      <w:szCs w:val="24"/>
                      <w:vertAlign w:val="superscript"/>
                    </w:rPr>
                    <w:t>комф</w:t>
                  </w:r>
                </w:p>
              </w:tc>
              <w:tc>
                <w:tcPr>
                  <w:tcW w:w="2323" w:type="dxa"/>
                  <w:vMerge w:val="restart"/>
                  <w:vAlign w:val="center"/>
                </w:tcPr>
                <w:p w:rsidR="006E6BA4" w:rsidRPr="009003CC" w:rsidRDefault="006E6BA4" w:rsidP="002D589A">
                  <w:pPr>
                    <w:framePr w:hSpace="180" w:wrap="around" w:vAnchor="text" w:hAnchor="text" w:xAlign="center" w:y="1"/>
                    <w:spacing w:line="240" w:lineRule="auto"/>
                    <w:ind w:left="-108" w:firstLine="0"/>
                    <w:suppressOverlap/>
                    <w:rPr>
                      <w:b/>
                      <w:sz w:val="24"/>
                      <w:szCs w:val="24"/>
                    </w:rPr>
                  </w:pPr>
                  <w:r w:rsidRPr="009003CC">
                    <w:rPr>
                      <w:b/>
                      <w:sz w:val="24"/>
                      <w:szCs w:val="24"/>
                    </w:rPr>
                    <w:t xml:space="preserve"> ×100,</w:t>
                  </w:r>
                </w:p>
              </w:tc>
              <w:tc>
                <w:tcPr>
                  <w:tcW w:w="2323" w:type="dxa"/>
                  <w:vMerge w:val="restart"/>
                  <w:vAlign w:val="center"/>
                </w:tcPr>
                <w:p w:rsidR="006E6BA4" w:rsidRPr="009003CC" w:rsidRDefault="006E6BA4" w:rsidP="002D589A">
                  <w:pPr>
                    <w:framePr w:hSpace="180" w:wrap="around" w:vAnchor="text" w:hAnchor="text" w:xAlign="center" w:y="1"/>
                    <w:spacing w:line="240" w:lineRule="auto"/>
                    <w:ind w:left="-108" w:firstLine="0"/>
                    <w:suppressOverlap/>
                    <w:jc w:val="center"/>
                    <w:rPr>
                      <w:b/>
                      <w:sz w:val="24"/>
                      <w:szCs w:val="24"/>
                    </w:rPr>
                  </w:pPr>
                  <w:r w:rsidRPr="009003CC">
                    <w:rPr>
                      <w:b/>
                      <w:sz w:val="24"/>
                      <w:szCs w:val="24"/>
                    </w:rPr>
                    <w:t>(2.3)</w:t>
                  </w:r>
                </w:p>
              </w:tc>
            </w:tr>
            <w:tr w:rsidR="006E6BA4" w:rsidRPr="009003CC" w:rsidTr="00F24B63">
              <w:trPr>
                <w:jc w:val="center"/>
              </w:trPr>
              <w:tc>
                <w:tcPr>
                  <w:tcW w:w="3892" w:type="dxa"/>
                  <w:vMerge/>
                  <w:vAlign w:val="center"/>
                </w:tcPr>
                <w:p w:rsidR="006E6BA4" w:rsidRPr="009003CC" w:rsidRDefault="006E6BA4" w:rsidP="002D589A">
                  <w:pPr>
                    <w:framePr w:hSpace="180" w:wrap="around" w:vAnchor="text" w:hAnchor="text" w:xAlign="center" w:y="1"/>
                    <w:spacing w:line="240" w:lineRule="auto"/>
                    <w:ind w:right="-46" w:firstLine="0"/>
                    <w:suppressOverlap/>
                    <w:jc w:val="right"/>
                    <w:rPr>
                      <w:b/>
                      <w:sz w:val="24"/>
                      <w:szCs w:val="24"/>
                    </w:rPr>
                  </w:pPr>
                </w:p>
              </w:tc>
              <w:tc>
                <w:tcPr>
                  <w:tcW w:w="992" w:type="dxa"/>
                  <w:tcBorders>
                    <w:top w:val="single" w:sz="4" w:space="0" w:color="auto"/>
                  </w:tcBorders>
                </w:tcPr>
                <w:p w:rsidR="006E6BA4" w:rsidRPr="009003CC" w:rsidRDefault="006E6BA4" w:rsidP="002D589A">
                  <w:pPr>
                    <w:framePr w:hSpace="180" w:wrap="around" w:vAnchor="text" w:hAnchor="text" w:xAlign="center" w:y="1"/>
                    <w:spacing w:line="240" w:lineRule="auto"/>
                    <w:ind w:left="-108" w:right="-108" w:firstLine="0"/>
                    <w:suppressOverlap/>
                    <w:jc w:val="center"/>
                    <w:rPr>
                      <w:b/>
                      <w:sz w:val="24"/>
                      <w:szCs w:val="24"/>
                    </w:rPr>
                  </w:pPr>
                  <w:r w:rsidRPr="009003CC">
                    <w:rPr>
                      <w:b/>
                      <w:sz w:val="24"/>
                      <w:szCs w:val="24"/>
                    </w:rPr>
                    <w:t>Ч</w:t>
                  </w:r>
                  <w:r w:rsidRPr="009003CC">
                    <w:rPr>
                      <w:b/>
                      <w:sz w:val="24"/>
                      <w:szCs w:val="24"/>
                      <w:vertAlign w:val="subscript"/>
                    </w:rPr>
                    <w:t>общ</w:t>
                  </w:r>
                </w:p>
              </w:tc>
              <w:tc>
                <w:tcPr>
                  <w:tcW w:w="2323" w:type="dxa"/>
                  <w:vMerge/>
                  <w:vAlign w:val="center"/>
                </w:tcPr>
                <w:p w:rsidR="006E6BA4" w:rsidRPr="009003CC" w:rsidRDefault="006E6BA4" w:rsidP="002D589A">
                  <w:pPr>
                    <w:framePr w:hSpace="180" w:wrap="around" w:vAnchor="text" w:hAnchor="text" w:xAlign="center" w:y="1"/>
                    <w:spacing w:line="240" w:lineRule="auto"/>
                    <w:ind w:left="-108" w:firstLine="0"/>
                    <w:suppressOverlap/>
                    <w:rPr>
                      <w:b/>
                      <w:sz w:val="24"/>
                      <w:szCs w:val="24"/>
                    </w:rPr>
                  </w:pPr>
                </w:p>
              </w:tc>
              <w:tc>
                <w:tcPr>
                  <w:tcW w:w="2323" w:type="dxa"/>
                  <w:vMerge/>
                </w:tcPr>
                <w:p w:rsidR="006E6BA4" w:rsidRPr="009003CC" w:rsidRDefault="006E6BA4" w:rsidP="002D589A">
                  <w:pPr>
                    <w:framePr w:hSpace="180" w:wrap="around" w:vAnchor="text" w:hAnchor="text" w:xAlign="center" w:y="1"/>
                    <w:spacing w:line="240" w:lineRule="auto"/>
                    <w:ind w:left="-108" w:firstLine="0"/>
                    <w:suppressOverlap/>
                    <w:rPr>
                      <w:b/>
                      <w:sz w:val="24"/>
                      <w:szCs w:val="24"/>
                    </w:rPr>
                  </w:pPr>
                </w:p>
              </w:tc>
            </w:tr>
          </w:tbl>
          <w:p w:rsidR="006E6BA4" w:rsidRPr="009003CC" w:rsidRDefault="006E6BA4" w:rsidP="002D589A">
            <w:pPr>
              <w:spacing w:line="240" w:lineRule="auto"/>
              <w:ind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rPr>
              <w:t>У</w:t>
            </w:r>
            <w:r w:rsidRPr="009003CC">
              <w:rPr>
                <w:b/>
                <w:sz w:val="24"/>
                <w:szCs w:val="24"/>
                <w:vertAlign w:val="superscript"/>
              </w:rPr>
              <w:t>комф</w:t>
            </w:r>
            <w:r w:rsidRPr="009003CC">
              <w:rPr>
                <w:sz w:val="24"/>
                <w:szCs w:val="24"/>
              </w:rPr>
              <w:t xml:space="preserve"> - число получателей услуг, удовлетворенных комфортностью предоставления услуг организацией социальной сферы;</w:t>
            </w:r>
          </w:p>
          <w:p w:rsidR="006E6BA4" w:rsidRPr="009003CC" w:rsidRDefault="006E6BA4" w:rsidP="002D589A">
            <w:pPr>
              <w:spacing w:line="240" w:lineRule="auto"/>
              <w:ind w:firstLine="0"/>
              <w:rPr>
                <w:sz w:val="24"/>
                <w:szCs w:val="24"/>
              </w:rPr>
            </w:pPr>
            <w:r w:rsidRPr="009003CC">
              <w:rPr>
                <w:b/>
                <w:sz w:val="24"/>
                <w:szCs w:val="24"/>
              </w:rPr>
              <w:t>Ч</w:t>
            </w:r>
            <w:r w:rsidRPr="009003CC">
              <w:rPr>
                <w:b/>
                <w:sz w:val="24"/>
                <w:szCs w:val="24"/>
                <w:vertAlign w:val="subscript"/>
              </w:rPr>
              <w:t>общ</w:t>
            </w:r>
            <w:r w:rsidRPr="009003CC">
              <w:rPr>
                <w:sz w:val="24"/>
                <w:szCs w:val="24"/>
              </w:rPr>
              <w:t>- общее число опрошенных получателей услуг.</w:t>
            </w:r>
          </w:p>
        </w:tc>
      </w:tr>
      <w:tr w:rsidR="006E6BA4" w:rsidRPr="009003CC" w:rsidTr="00F24B63">
        <w:trPr>
          <w:trHeight w:val="20"/>
        </w:trPr>
        <w:tc>
          <w:tcPr>
            <w:tcW w:w="3936" w:type="dxa"/>
            <w:gridSpan w:val="2"/>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color w:val="000000"/>
                <w:sz w:val="24"/>
                <w:szCs w:val="24"/>
              </w:rPr>
              <w:t>Итого по критерию 2 «</w:t>
            </w:r>
            <w:r w:rsidRPr="009003CC">
              <w:rPr>
                <w:rFonts w:ascii="Times New Roman" w:hAnsi="Times New Roman"/>
                <w:b/>
                <w:color w:val="000000"/>
                <w:sz w:val="24"/>
                <w:szCs w:val="24"/>
                <w:lang w:eastAsia="en-US"/>
              </w:rPr>
              <w:t>Комфортность условий предоставления услуг» (К</w:t>
            </w:r>
            <w:r w:rsidRPr="009003CC">
              <w:rPr>
                <w:rFonts w:ascii="Times New Roman" w:hAnsi="Times New Roman"/>
                <w:b/>
                <w:color w:val="000000"/>
                <w:sz w:val="24"/>
                <w:szCs w:val="24"/>
                <w:vertAlign w:val="superscript"/>
                <w:lang w:eastAsia="en-US"/>
              </w:rPr>
              <w:t>2</w:t>
            </w:r>
            <w:r w:rsidRPr="009003CC">
              <w:rPr>
                <w:rFonts w:ascii="Times New Roman" w:hAnsi="Times New Roman"/>
                <w:b/>
                <w:color w:val="000000"/>
                <w:sz w:val="24"/>
                <w:szCs w:val="24"/>
                <w:lang w:eastAsia="en-US"/>
              </w:rPr>
              <w:t>)</w:t>
            </w:r>
          </w:p>
        </w:tc>
        <w:tc>
          <w:tcPr>
            <w:tcW w:w="904"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b/>
                <w:sz w:val="24"/>
                <w:szCs w:val="24"/>
              </w:rPr>
            </w:pPr>
          </w:p>
        </w:tc>
        <w:tc>
          <w:tcPr>
            <w:tcW w:w="9781" w:type="dxa"/>
            <w:gridSpan w:val="3"/>
            <w:tcBorders>
              <w:top w:val="single" w:sz="4" w:space="0" w:color="auto"/>
              <w:left w:val="single" w:sz="4" w:space="0" w:color="auto"/>
              <w:bottom w:val="single" w:sz="4" w:space="0" w:color="auto"/>
              <w:right w:val="single" w:sz="4" w:space="0" w:color="auto"/>
            </w:tcBorders>
            <w:vAlign w:val="center"/>
          </w:tcPr>
          <w:p w:rsidR="006E6BA4" w:rsidRPr="009003CC" w:rsidRDefault="006E6BA4" w:rsidP="002D589A">
            <w:pPr>
              <w:spacing w:line="240" w:lineRule="auto"/>
              <w:ind w:firstLine="0"/>
              <w:rPr>
                <w:b/>
                <w:sz w:val="24"/>
                <w:szCs w:val="24"/>
              </w:rPr>
            </w:pPr>
          </w:p>
          <w:p w:rsidR="006E6BA4" w:rsidRPr="009003CC" w:rsidRDefault="006E6BA4" w:rsidP="002D589A">
            <w:pPr>
              <w:spacing w:line="240" w:lineRule="auto"/>
              <w:ind w:firstLine="0"/>
              <w:rPr>
                <w:b/>
                <w:sz w:val="24"/>
                <w:szCs w:val="24"/>
              </w:rPr>
            </w:pPr>
            <w:r w:rsidRPr="009003CC">
              <w:rPr>
                <w:b/>
                <w:sz w:val="24"/>
                <w:szCs w:val="24"/>
              </w:rPr>
              <w:t>К</w:t>
            </w:r>
            <w:r w:rsidRPr="009003CC">
              <w:rPr>
                <w:b/>
                <w:sz w:val="24"/>
                <w:szCs w:val="24"/>
                <w:vertAlign w:val="superscript"/>
              </w:rPr>
              <w:t>2</w:t>
            </w:r>
            <w:r w:rsidRPr="009003CC">
              <w:rPr>
                <w:b/>
                <w:sz w:val="24"/>
                <w:szCs w:val="24"/>
              </w:rPr>
              <w:t>=(0,3×П</w:t>
            </w:r>
            <w:r w:rsidRPr="009003CC">
              <w:rPr>
                <w:b/>
                <w:sz w:val="24"/>
                <w:szCs w:val="24"/>
                <w:vertAlign w:val="subscript"/>
              </w:rPr>
              <w:t>комф.усл</w:t>
            </w:r>
            <w:r w:rsidRPr="009003CC">
              <w:rPr>
                <w:b/>
                <w:sz w:val="24"/>
                <w:szCs w:val="24"/>
              </w:rPr>
              <w:t xml:space="preserve"> + 0,4×П</w:t>
            </w:r>
            <w:r w:rsidRPr="009003CC">
              <w:rPr>
                <w:b/>
                <w:sz w:val="24"/>
                <w:szCs w:val="24"/>
                <w:vertAlign w:val="subscript"/>
              </w:rPr>
              <w:t>ожид</w:t>
            </w:r>
            <w:r w:rsidRPr="009003CC">
              <w:rPr>
                <w:b/>
                <w:sz w:val="24"/>
                <w:szCs w:val="24"/>
              </w:rPr>
              <w:t xml:space="preserve"> + 0,3×П</w:t>
            </w:r>
            <w:r w:rsidRPr="009003CC">
              <w:rPr>
                <w:b/>
                <w:sz w:val="24"/>
                <w:szCs w:val="24"/>
                <w:vertAlign w:val="superscript"/>
              </w:rPr>
              <w:t>комф</w:t>
            </w:r>
            <w:r w:rsidRPr="009003CC">
              <w:rPr>
                <w:b/>
                <w:sz w:val="24"/>
                <w:szCs w:val="24"/>
                <w:vertAlign w:val="subscript"/>
              </w:rPr>
              <w:t>уд</w:t>
            </w:r>
            <w:r w:rsidRPr="009003CC">
              <w:rPr>
                <w:b/>
                <w:sz w:val="24"/>
                <w:szCs w:val="24"/>
              </w:rPr>
              <w:t>)</w:t>
            </w:r>
          </w:p>
          <w:p w:rsidR="006E6BA4" w:rsidRPr="009003CC" w:rsidRDefault="006E6BA4" w:rsidP="002D589A">
            <w:pPr>
              <w:spacing w:line="240" w:lineRule="auto"/>
              <w:ind w:firstLine="0"/>
              <w:rPr>
                <w:b/>
                <w:sz w:val="24"/>
                <w:szCs w:val="24"/>
                <w:vertAlign w:val="subscript"/>
              </w:rPr>
            </w:pPr>
          </w:p>
          <w:p w:rsidR="006E6BA4" w:rsidRPr="009003CC" w:rsidRDefault="006E6BA4" w:rsidP="002D589A">
            <w:pPr>
              <w:pStyle w:val="26"/>
              <w:spacing w:line="240" w:lineRule="auto"/>
              <w:jc w:val="left"/>
              <w:rPr>
                <w:rFonts w:ascii="Times New Roman" w:hAnsi="Times New Roman"/>
                <w:b/>
                <w:i/>
                <w:sz w:val="24"/>
                <w:szCs w:val="24"/>
              </w:rPr>
            </w:pPr>
            <w:r w:rsidRPr="009003CC">
              <w:rPr>
                <w:rFonts w:ascii="Times New Roman" w:hAnsi="Times New Roman"/>
                <w:i/>
                <w:sz w:val="24"/>
                <w:szCs w:val="24"/>
              </w:rPr>
              <w:t>В сфере культуры для организаций, осуществляющих создание, исполнение, показ и интерпретацию произведений литературы и искусства</w:t>
            </w:r>
            <w:r w:rsidRPr="009003CC">
              <w:rPr>
                <w:rFonts w:ascii="Times New Roman" w:hAnsi="Times New Roman"/>
                <w:b/>
                <w:i/>
                <w:sz w:val="24"/>
                <w:szCs w:val="24"/>
              </w:rPr>
              <w:t xml:space="preserve">, критерий не установлен. </w:t>
            </w:r>
          </w:p>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При расчете итогового значения показателя оценки по организации данного вида   критерий (2)  рассчитывается  как среднее арифметическое количество баллов по измеряемым критериям (1 и 3).</w:t>
            </w:r>
          </w:p>
          <w:p w:rsidR="006E6BA4" w:rsidRPr="009003CC" w:rsidRDefault="006E6BA4" w:rsidP="002D589A">
            <w:pPr>
              <w:pStyle w:val="26"/>
              <w:tabs>
                <w:tab w:val="left" w:pos="534"/>
              </w:tabs>
              <w:spacing w:line="240" w:lineRule="auto"/>
              <w:rPr>
                <w:rFonts w:ascii="Times New Roman" w:hAnsi="Times New Roman"/>
                <w:b/>
                <w:sz w:val="24"/>
                <w:szCs w:val="24"/>
                <w:vertAlign w:val="subscript"/>
              </w:rPr>
            </w:pPr>
            <w:r w:rsidRPr="009003CC">
              <w:rPr>
                <w:rFonts w:ascii="Times New Roman" w:hAnsi="Times New Roman"/>
                <w:b/>
                <w:sz w:val="24"/>
                <w:szCs w:val="24"/>
              </w:rPr>
              <w:t>К</w:t>
            </w:r>
            <w:r w:rsidRPr="009003CC">
              <w:rPr>
                <w:rFonts w:ascii="Times New Roman" w:hAnsi="Times New Roman"/>
                <w:b/>
                <w:sz w:val="24"/>
                <w:szCs w:val="24"/>
                <w:vertAlign w:val="superscript"/>
              </w:rPr>
              <w:t>2</w:t>
            </w:r>
            <w:r w:rsidRPr="009003CC">
              <w:rPr>
                <w:rFonts w:ascii="Times New Roman" w:hAnsi="Times New Roman"/>
                <w:b/>
                <w:sz w:val="24"/>
                <w:szCs w:val="24"/>
              </w:rPr>
              <w:t>=( К</w:t>
            </w:r>
            <w:r w:rsidRPr="009003CC">
              <w:rPr>
                <w:rFonts w:ascii="Times New Roman" w:hAnsi="Times New Roman"/>
                <w:b/>
                <w:sz w:val="24"/>
                <w:szCs w:val="24"/>
                <w:vertAlign w:val="superscript"/>
              </w:rPr>
              <w:t>1</w:t>
            </w:r>
            <w:r w:rsidRPr="009003CC">
              <w:rPr>
                <w:rFonts w:ascii="Times New Roman" w:hAnsi="Times New Roman"/>
                <w:b/>
                <w:sz w:val="24"/>
                <w:szCs w:val="24"/>
              </w:rPr>
              <w:t>+ К</w:t>
            </w:r>
            <w:r w:rsidRPr="009003CC">
              <w:rPr>
                <w:rFonts w:ascii="Times New Roman" w:hAnsi="Times New Roman"/>
                <w:b/>
                <w:sz w:val="24"/>
                <w:szCs w:val="24"/>
                <w:vertAlign w:val="superscript"/>
              </w:rPr>
              <w:t>3</w:t>
            </w:r>
            <w:r w:rsidRPr="009003CC">
              <w:rPr>
                <w:rFonts w:ascii="Times New Roman" w:hAnsi="Times New Roman"/>
                <w:b/>
                <w:sz w:val="24"/>
                <w:szCs w:val="24"/>
              </w:rPr>
              <w:t>)/2</w:t>
            </w:r>
          </w:p>
        </w:tc>
        <w:tc>
          <w:tcPr>
            <w:tcW w:w="1363" w:type="dxa"/>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tc>
      </w:tr>
    </w:tbl>
    <w:p w:rsidR="006E6BA4" w:rsidRPr="009003CC" w:rsidRDefault="006E6BA4" w:rsidP="002D589A">
      <w:pPr>
        <w:spacing w:line="240" w:lineRule="auto"/>
        <w:ind w:firstLine="0"/>
        <w:jc w:val="center"/>
        <w:rPr>
          <w:b/>
          <w:sz w:val="24"/>
          <w:szCs w:val="24"/>
          <w:lang w:eastAsia="en-US"/>
        </w:rPr>
      </w:pPr>
      <w:r w:rsidRPr="009003CC">
        <w:rPr>
          <w:b/>
          <w:sz w:val="24"/>
          <w:szCs w:val="24"/>
          <w:lang w:eastAsia="en-US"/>
        </w:rPr>
        <w:br w:type="page"/>
      </w:r>
      <w:r w:rsidRPr="009003CC">
        <w:rPr>
          <w:b/>
          <w:sz w:val="24"/>
          <w:szCs w:val="24"/>
          <w:lang w:eastAsia="en-US"/>
        </w:rPr>
        <w:lastRenderedPageBreak/>
        <w:t xml:space="preserve">Показатели, характеризующие </w:t>
      </w:r>
    </w:p>
    <w:p w:rsidR="006E6BA4" w:rsidRPr="009003CC" w:rsidRDefault="006E6BA4" w:rsidP="002D589A">
      <w:pPr>
        <w:spacing w:line="240" w:lineRule="auto"/>
        <w:ind w:firstLine="0"/>
        <w:jc w:val="center"/>
        <w:rPr>
          <w:b/>
          <w:sz w:val="24"/>
          <w:szCs w:val="24"/>
        </w:rPr>
      </w:pPr>
      <w:r w:rsidRPr="009003CC">
        <w:rPr>
          <w:b/>
          <w:sz w:val="24"/>
          <w:szCs w:val="24"/>
          <w:lang w:eastAsia="en-US"/>
        </w:rPr>
        <w:t>ДОСТУПНОСТЬ УСЛУГ ДЛЯ ИНВАЛИДОВ</w:t>
      </w:r>
    </w:p>
    <w:tbl>
      <w:tblPr>
        <w:tblpPr w:leftFromText="180" w:rightFromText="180" w:vertAnchor="text" w:tblpXSpec="center"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3368"/>
        <w:gridCol w:w="283"/>
        <w:gridCol w:w="621"/>
        <w:gridCol w:w="283"/>
        <w:gridCol w:w="3402"/>
        <w:gridCol w:w="797"/>
        <w:gridCol w:w="3827"/>
        <w:gridCol w:w="54"/>
        <w:gridCol w:w="1364"/>
        <w:gridCol w:w="54"/>
        <w:gridCol w:w="1309"/>
        <w:gridCol w:w="54"/>
      </w:tblGrid>
      <w:tr w:rsidR="006E6BA4" w:rsidRPr="009003CC" w:rsidTr="00F24B63">
        <w:trPr>
          <w:trHeight w:val="20"/>
        </w:trPr>
        <w:tc>
          <w:tcPr>
            <w:tcW w:w="568" w:type="dxa"/>
            <w:tcBorders>
              <w:left w:val="single" w:sz="4" w:space="0" w:color="auto"/>
              <w:right w:val="single" w:sz="4" w:space="0" w:color="auto"/>
            </w:tcBorders>
            <w:vAlign w:val="center"/>
          </w:tcPr>
          <w:p w:rsidR="006E6BA4" w:rsidRPr="009003CC" w:rsidRDefault="006E6BA4" w:rsidP="002D589A">
            <w:pPr>
              <w:pStyle w:val="26"/>
              <w:spacing w:line="240" w:lineRule="auto"/>
              <w:ind w:right="-108"/>
              <w:rPr>
                <w:rFonts w:ascii="Times New Roman" w:hAnsi="Times New Roman"/>
                <w:b/>
                <w:sz w:val="24"/>
                <w:szCs w:val="24"/>
              </w:rPr>
            </w:pPr>
            <w:r w:rsidRPr="009003CC">
              <w:rPr>
                <w:rFonts w:ascii="Times New Roman" w:hAnsi="Times New Roman"/>
                <w:b/>
                <w:sz w:val="24"/>
                <w:szCs w:val="24"/>
              </w:rPr>
              <w:t>№</w:t>
            </w:r>
          </w:p>
        </w:tc>
        <w:tc>
          <w:tcPr>
            <w:tcW w:w="3368" w:type="dxa"/>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Показатели оценки качества</w:t>
            </w:r>
          </w:p>
          <w:p w:rsidR="006E6BA4" w:rsidRPr="009003CC" w:rsidRDefault="006E6BA4" w:rsidP="002D589A">
            <w:pPr>
              <w:pStyle w:val="26"/>
              <w:spacing w:line="240" w:lineRule="auto"/>
              <w:rPr>
                <w:rFonts w:ascii="Times New Roman" w:hAnsi="Times New Roman"/>
                <w:b/>
                <w:sz w:val="24"/>
                <w:szCs w:val="24"/>
              </w:rPr>
            </w:pPr>
          </w:p>
        </w:tc>
        <w:tc>
          <w:tcPr>
            <w:tcW w:w="904" w:type="dxa"/>
            <w:gridSpan w:val="2"/>
            <w:tcBorders>
              <w:left w:val="single" w:sz="4" w:space="0" w:color="auto"/>
              <w:right w:val="single" w:sz="4" w:space="0" w:color="auto"/>
            </w:tcBorders>
          </w:tcPr>
          <w:p w:rsidR="006E6BA4" w:rsidRPr="009003CC" w:rsidRDefault="006E6BA4" w:rsidP="002D589A">
            <w:pPr>
              <w:pStyle w:val="26"/>
              <w:spacing w:line="240" w:lineRule="auto"/>
              <w:ind w:left="-108" w:right="-54"/>
              <w:rPr>
                <w:rFonts w:ascii="Times New Roman" w:hAnsi="Times New Roman"/>
                <w:b/>
                <w:sz w:val="24"/>
                <w:szCs w:val="24"/>
              </w:rPr>
            </w:pPr>
            <w:r w:rsidRPr="009003CC">
              <w:rPr>
                <w:rFonts w:ascii="Times New Roman" w:hAnsi="Times New Roman"/>
                <w:b/>
                <w:sz w:val="24"/>
                <w:szCs w:val="24"/>
              </w:rPr>
              <w:t>Значи-мость пока-зателей</w:t>
            </w:r>
          </w:p>
        </w:tc>
        <w:tc>
          <w:tcPr>
            <w:tcW w:w="3685" w:type="dxa"/>
            <w:gridSpan w:val="2"/>
            <w:tcBorders>
              <w:top w:val="single" w:sz="4" w:space="0" w:color="auto"/>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Параметры показателя оценки качества, подлежащие оценке</w:t>
            </w:r>
          </w:p>
        </w:tc>
        <w:tc>
          <w:tcPr>
            <w:tcW w:w="4678" w:type="dxa"/>
            <w:gridSpan w:val="3"/>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Индикаторы параметров показателей оценки качества</w:t>
            </w:r>
          </w:p>
        </w:tc>
        <w:tc>
          <w:tcPr>
            <w:tcW w:w="1418" w:type="dxa"/>
            <w:gridSpan w:val="2"/>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Значение параметров в баллах</w:t>
            </w:r>
          </w:p>
        </w:tc>
        <w:tc>
          <w:tcPr>
            <w:tcW w:w="1363" w:type="dxa"/>
            <w:gridSpan w:val="2"/>
            <w:tcBorders>
              <w:left w:val="single" w:sz="4" w:space="0" w:color="auto"/>
              <w:right w:val="single" w:sz="4" w:space="0" w:color="auto"/>
            </w:tcBorders>
          </w:tcPr>
          <w:p w:rsidR="006E6BA4" w:rsidRPr="009003CC" w:rsidRDefault="006E6BA4" w:rsidP="002D589A">
            <w:pPr>
              <w:pStyle w:val="26"/>
              <w:spacing w:line="240" w:lineRule="auto"/>
              <w:ind w:left="-107" w:right="-113"/>
              <w:rPr>
                <w:rFonts w:ascii="Times New Roman" w:hAnsi="Times New Roman"/>
                <w:b/>
                <w:sz w:val="24"/>
                <w:szCs w:val="24"/>
              </w:rPr>
            </w:pPr>
            <w:r w:rsidRPr="009003CC">
              <w:rPr>
                <w:rFonts w:ascii="Times New Roman" w:hAnsi="Times New Roman"/>
                <w:b/>
                <w:sz w:val="24"/>
                <w:szCs w:val="24"/>
              </w:rPr>
              <w:t xml:space="preserve">Макси-мальное значение показателей </w:t>
            </w:r>
          </w:p>
        </w:tc>
      </w:tr>
      <w:tr w:rsidR="006E6BA4" w:rsidRPr="009003CC" w:rsidTr="00F24B63">
        <w:trPr>
          <w:trHeight w:val="20"/>
        </w:trPr>
        <w:tc>
          <w:tcPr>
            <w:tcW w:w="568" w:type="dxa"/>
            <w:vMerge w:val="restart"/>
            <w:tcBorders>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sz w:val="24"/>
                <w:szCs w:val="24"/>
              </w:rPr>
            </w:pPr>
            <w:r w:rsidRPr="009003CC">
              <w:rPr>
                <w:rFonts w:ascii="Times New Roman" w:hAnsi="Times New Roman"/>
                <w:sz w:val="24"/>
                <w:szCs w:val="24"/>
              </w:rPr>
              <w:t>3.1</w:t>
            </w:r>
          </w:p>
        </w:tc>
        <w:tc>
          <w:tcPr>
            <w:tcW w:w="3368" w:type="dxa"/>
            <w:vMerge w:val="restart"/>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Оборудование помещений организации социальной сферы и прилегающей к ней территории с учетом доступности для инвалидов:</w:t>
            </w:r>
          </w:p>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оборудованных входных групп пандусами (подъемными платформами);</w:t>
            </w:r>
          </w:p>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наличие выделенных стоянок для автотранспортных средств инвалидов;</w:t>
            </w:r>
          </w:p>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наличие адаптированных лифтов, поручней, расширенных дверных проемов;</w:t>
            </w:r>
          </w:p>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наличие сменных кресел-колясок;</w:t>
            </w:r>
          </w:p>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 наличие специально оборудованных санитарно-гигиенических помещений в организации социальной сферы. </w:t>
            </w:r>
            <w:r w:rsidRPr="009003CC">
              <w:rPr>
                <w:rFonts w:ascii="Times New Roman" w:hAnsi="Times New Roman"/>
                <w:b/>
                <w:sz w:val="24"/>
                <w:szCs w:val="24"/>
              </w:rPr>
              <w:t xml:space="preserve"> (П</w:t>
            </w:r>
            <w:r w:rsidRPr="009003CC">
              <w:rPr>
                <w:rFonts w:ascii="Times New Roman" w:hAnsi="Times New Roman"/>
                <w:b/>
                <w:sz w:val="24"/>
                <w:szCs w:val="24"/>
                <w:vertAlign w:val="superscript"/>
              </w:rPr>
              <w:t>орг</w:t>
            </w:r>
            <w:r w:rsidRPr="009003CC">
              <w:rPr>
                <w:rFonts w:ascii="Times New Roman" w:hAnsi="Times New Roman"/>
                <w:b/>
                <w:sz w:val="24"/>
                <w:szCs w:val="24"/>
                <w:vertAlign w:val="subscript"/>
              </w:rPr>
              <w:t>дост</w:t>
            </w:r>
            <w:r w:rsidRPr="009003CC">
              <w:rPr>
                <w:rFonts w:ascii="Times New Roman" w:hAnsi="Times New Roman"/>
                <w:b/>
                <w:sz w:val="24"/>
                <w:szCs w:val="24"/>
              </w:rPr>
              <w:t>)</w:t>
            </w:r>
          </w:p>
        </w:tc>
        <w:tc>
          <w:tcPr>
            <w:tcW w:w="904" w:type="dxa"/>
            <w:gridSpan w:val="2"/>
            <w:vMerge w:val="restart"/>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0,3</w:t>
            </w:r>
          </w:p>
        </w:tc>
        <w:tc>
          <w:tcPr>
            <w:tcW w:w="3685" w:type="dxa"/>
            <w:gridSpan w:val="2"/>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3.1.1. Наличие в помещениях организации социальной сферы и на прилегающей к ней территории:</w:t>
            </w:r>
          </w:p>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1)  оборудованных входных групп пандусами (подъемными платформами);</w:t>
            </w:r>
          </w:p>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2) выделенных стоянок для автотранспортных средств инвалидов;</w:t>
            </w:r>
          </w:p>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3) адаптированных лифтов, поручней, расширенных дверных проемов;</w:t>
            </w:r>
          </w:p>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4) сменных кресел-колясок;</w:t>
            </w:r>
          </w:p>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5) специально оборудованных санитарно-гигиенических помещений в организации социальной сферы.</w:t>
            </w:r>
          </w:p>
        </w:tc>
        <w:tc>
          <w:tcPr>
            <w:tcW w:w="4678" w:type="dxa"/>
            <w:gridSpan w:val="3"/>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отсутствуют условия доступности для инвалидов</w:t>
            </w:r>
          </w:p>
        </w:tc>
        <w:tc>
          <w:tcPr>
            <w:tcW w:w="1418" w:type="dxa"/>
            <w:gridSpan w:val="2"/>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 баллов</w:t>
            </w:r>
          </w:p>
        </w:tc>
        <w:tc>
          <w:tcPr>
            <w:tcW w:w="1363" w:type="dxa"/>
            <w:gridSpan w:val="2"/>
            <w:vMerge w:val="restart"/>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p w:rsidR="006E6BA4" w:rsidRPr="009003CC" w:rsidRDefault="006E6BA4" w:rsidP="002D589A">
            <w:pPr>
              <w:pStyle w:val="26"/>
              <w:spacing w:line="240" w:lineRule="auto"/>
              <w:rPr>
                <w:rFonts w:ascii="Times New Roman" w:hAnsi="Times New Roman"/>
                <w:sz w:val="24"/>
                <w:szCs w:val="24"/>
              </w:rPr>
            </w:pPr>
          </w:p>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Для расчета  формула (3.1)</w:t>
            </w:r>
          </w:p>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color w:val="000000"/>
                <w:sz w:val="24"/>
                <w:szCs w:val="24"/>
              </w:rPr>
              <w:t>Единого порядка</w:t>
            </w:r>
          </w:p>
        </w:tc>
      </w:tr>
      <w:tr w:rsidR="006E6BA4" w:rsidRPr="009003CC" w:rsidTr="00F24B63">
        <w:trPr>
          <w:trHeight w:val="20"/>
        </w:trPr>
        <w:tc>
          <w:tcPr>
            <w:tcW w:w="568" w:type="dxa"/>
            <w:vMerge/>
            <w:tcBorders>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sz w:val="24"/>
                <w:szCs w:val="24"/>
              </w:rPr>
            </w:pPr>
          </w:p>
        </w:tc>
        <w:tc>
          <w:tcPr>
            <w:tcW w:w="3368" w:type="dxa"/>
            <w:vMerge/>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p>
        </w:tc>
        <w:tc>
          <w:tcPr>
            <w:tcW w:w="904" w:type="dxa"/>
            <w:gridSpan w:val="2"/>
            <w:vMerge/>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p>
        </w:tc>
        <w:tc>
          <w:tcPr>
            <w:tcW w:w="3685" w:type="dxa"/>
            <w:gridSpan w:val="2"/>
            <w:vMerge/>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p>
        </w:tc>
        <w:tc>
          <w:tcPr>
            <w:tcW w:w="4678" w:type="dxa"/>
            <w:gridSpan w:val="3"/>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 </w:t>
            </w:r>
            <w:r w:rsidRPr="009003CC">
              <w:rPr>
                <w:rFonts w:ascii="Times New Roman" w:hAnsi="Times New Roman"/>
                <w:b/>
                <w:sz w:val="24"/>
                <w:szCs w:val="24"/>
              </w:rPr>
              <w:t>количество условий доступности организации</w:t>
            </w:r>
            <w:r w:rsidRPr="009003CC">
              <w:rPr>
                <w:rFonts w:ascii="Times New Roman" w:hAnsi="Times New Roman"/>
                <w:sz w:val="24"/>
                <w:szCs w:val="24"/>
              </w:rPr>
              <w:t xml:space="preserve"> для инвалидов (от одного до четырех) </w:t>
            </w:r>
            <w:r w:rsidRPr="009003CC">
              <w:rPr>
                <w:rFonts w:ascii="Times New Roman" w:hAnsi="Times New Roman"/>
                <w:b/>
                <w:sz w:val="24"/>
                <w:szCs w:val="24"/>
              </w:rPr>
              <w:t>(С</w:t>
            </w:r>
            <w:r w:rsidRPr="009003CC">
              <w:rPr>
                <w:rFonts w:ascii="Times New Roman" w:hAnsi="Times New Roman"/>
                <w:b/>
                <w:sz w:val="24"/>
                <w:szCs w:val="24"/>
                <w:vertAlign w:val="superscript"/>
              </w:rPr>
              <w:t>орг</w:t>
            </w:r>
            <w:r w:rsidRPr="009003CC">
              <w:rPr>
                <w:rFonts w:ascii="Times New Roman" w:hAnsi="Times New Roman"/>
                <w:b/>
                <w:sz w:val="24"/>
                <w:szCs w:val="24"/>
                <w:vertAlign w:val="subscript"/>
              </w:rPr>
              <w:t>дост</w:t>
            </w:r>
            <w:r w:rsidRPr="009003CC">
              <w:rPr>
                <w:rFonts w:ascii="Times New Roman" w:hAnsi="Times New Roman"/>
                <w:b/>
                <w:sz w:val="24"/>
                <w:szCs w:val="24"/>
              </w:rPr>
              <w:t>)</w:t>
            </w:r>
          </w:p>
        </w:tc>
        <w:tc>
          <w:tcPr>
            <w:tcW w:w="1418" w:type="dxa"/>
            <w:gridSpan w:val="2"/>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по 20 баллов за каждое условие</w:t>
            </w:r>
          </w:p>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b/>
                <w:sz w:val="24"/>
                <w:szCs w:val="24"/>
              </w:rPr>
              <w:t>(Т</w:t>
            </w:r>
            <w:r w:rsidRPr="009003CC">
              <w:rPr>
                <w:rFonts w:ascii="Times New Roman" w:hAnsi="Times New Roman"/>
                <w:b/>
                <w:sz w:val="24"/>
                <w:szCs w:val="24"/>
                <w:vertAlign w:val="superscript"/>
              </w:rPr>
              <w:t>орг</w:t>
            </w:r>
            <w:r w:rsidRPr="009003CC">
              <w:rPr>
                <w:rFonts w:ascii="Times New Roman" w:hAnsi="Times New Roman"/>
                <w:b/>
                <w:sz w:val="24"/>
                <w:szCs w:val="24"/>
                <w:vertAlign w:val="subscript"/>
              </w:rPr>
              <w:t>дост</w:t>
            </w:r>
            <w:r w:rsidRPr="009003CC">
              <w:rPr>
                <w:rFonts w:ascii="Times New Roman" w:hAnsi="Times New Roman"/>
                <w:b/>
                <w:sz w:val="24"/>
                <w:szCs w:val="24"/>
              </w:rPr>
              <w:t>)</w:t>
            </w:r>
          </w:p>
        </w:tc>
        <w:tc>
          <w:tcPr>
            <w:tcW w:w="1363" w:type="dxa"/>
            <w:gridSpan w:val="2"/>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568" w:type="dxa"/>
            <w:vMerge/>
            <w:tcBorders>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sz w:val="24"/>
                <w:szCs w:val="24"/>
              </w:rPr>
            </w:pPr>
          </w:p>
        </w:tc>
        <w:tc>
          <w:tcPr>
            <w:tcW w:w="3368" w:type="dxa"/>
            <w:vMerge/>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p>
        </w:tc>
        <w:tc>
          <w:tcPr>
            <w:tcW w:w="904" w:type="dxa"/>
            <w:gridSpan w:val="2"/>
            <w:vMerge/>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p>
        </w:tc>
        <w:tc>
          <w:tcPr>
            <w:tcW w:w="3685" w:type="dxa"/>
            <w:gridSpan w:val="2"/>
            <w:vMerge/>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p>
        </w:tc>
        <w:tc>
          <w:tcPr>
            <w:tcW w:w="4678" w:type="dxa"/>
            <w:gridSpan w:val="3"/>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наличие пяти и более условий доступности для инвалидов</w:t>
            </w:r>
          </w:p>
        </w:tc>
        <w:tc>
          <w:tcPr>
            <w:tcW w:w="1418" w:type="dxa"/>
            <w:gridSpan w:val="2"/>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tc>
        <w:tc>
          <w:tcPr>
            <w:tcW w:w="1363" w:type="dxa"/>
            <w:gridSpan w:val="2"/>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15984" w:type="dxa"/>
            <w:gridSpan w:val="13"/>
            <w:tcBorders>
              <w:left w:val="single" w:sz="4" w:space="0" w:color="auto"/>
              <w:right w:val="single" w:sz="4" w:space="0" w:color="auto"/>
            </w:tcBorders>
          </w:tcPr>
          <w:p w:rsidR="006E6BA4" w:rsidRPr="009003CC" w:rsidRDefault="006E6BA4" w:rsidP="002D589A">
            <w:pPr>
              <w:spacing w:line="240" w:lineRule="auto"/>
              <w:ind w:firstLine="0"/>
              <w:jc w:val="center"/>
              <w:rPr>
                <w:b/>
                <w:sz w:val="24"/>
                <w:szCs w:val="24"/>
              </w:rPr>
            </w:pPr>
          </w:p>
          <w:p w:rsidR="006E6BA4" w:rsidRPr="009003CC" w:rsidRDefault="006E6BA4" w:rsidP="002D589A">
            <w:pPr>
              <w:spacing w:line="240" w:lineRule="auto"/>
              <w:ind w:firstLine="0"/>
              <w:jc w:val="center"/>
              <w:rPr>
                <w:b/>
                <w:sz w:val="24"/>
                <w:szCs w:val="24"/>
              </w:rPr>
            </w:pPr>
            <w:r w:rsidRPr="009003CC">
              <w:rPr>
                <w:b/>
                <w:sz w:val="24"/>
                <w:szCs w:val="24"/>
              </w:rPr>
              <w:t>П</w:t>
            </w:r>
            <w:r w:rsidRPr="009003CC">
              <w:rPr>
                <w:b/>
                <w:sz w:val="24"/>
                <w:szCs w:val="24"/>
                <w:vertAlign w:val="superscript"/>
              </w:rPr>
              <w:t>орг</w:t>
            </w:r>
            <w:r w:rsidRPr="009003CC">
              <w:rPr>
                <w:b/>
                <w:sz w:val="24"/>
                <w:szCs w:val="24"/>
                <w:vertAlign w:val="subscript"/>
              </w:rPr>
              <w:t>дост</w:t>
            </w:r>
            <w:r w:rsidRPr="009003CC">
              <w:rPr>
                <w:b/>
                <w:sz w:val="24"/>
                <w:szCs w:val="24"/>
              </w:rPr>
              <w:t xml:space="preserve"> = Т</w:t>
            </w:r>
            <w:r w:rsidRPr="009003CC">
              <w:rPr>
                <w:b/>
                <w:sz w:val="24"/>
                <w:szCs w:val="24"/>
                <w:vertAlign w:val="superscript"/>
              </w:rPr>
              <w:t>орг</w:t>
            </w:r>
            <w:r w:rsidRPr="009003CC">
              <w:rPr>
                <w:b/>
                <w:sz w:val="24"/>
                <w:szCs w:val="24"/>
                <w:vertAlign w:val="subscript"/>
              </w:rPr>
              <w:t>дост</w:t>
            </w:r>
            <w:r w:rsidRPr="009003CC">
              <w:rPr>
                <w:b/>
                <w:sz w:val="24"/>
                <w:szCs w:val="24"/>
              </w:rPr>
              <w:t xml:space="preserve"> × С</w:t>
            </w:r>
            <w:r w:rsidRPr="009003CC">
              <w:rPr>
                <w:b/>
                <w:sz w:val="24"/>
                <w:szCs w:val="24"/>
                <w:vertAlign w:val="superscript"/>
              </w:rPr>
              <w:t>орг</w:t>
            </w:r>
            <w:r w:rsidRPr="009003CC">
              <w:rPr>
                <w:b/>
                <w:sz w:val="24"/>
                <w:szCs w:val="24"/>
                <w:vertAlign w:val="subscript"/>
              </w:rPr>
              <w:t xml:space="preserve">дост </w:t>
            </w:r>
            <w:r w:rsidRPr="009003CC">
              <w:rPr>
                <w:b/>
                <w:sz w:val="24"/>
                <w:szCs w:val="24"/>
              </w:rPr>
              <w:t>,</w:t>
            </w:r>
            <w:r w:rsidRPr="009003CC">
              <w:rPr>
                <w:b/>
                <w:sz w:val="24"/>
                <w:szCs w:val="24"/>
              </w:rPr>
              <w:tab/>
            </w:r>
            <w:r w:rsidRPr="009003CC">
              <w:rPr>
                <w:b/>
                <w:sz w:val="24"/>
                <w:szCs w:val="24"/>
              </w:rPr>
              <w:tab/>
            </w:r>
            <w:r w:rsidRPr="009003CC">
              <w:rPr>
                <w:b/>
                <w:sz w:val="24"/>
                <w:szCs w:val="24"/>
              </w:rPr>
              <w:tab/>
              <w:t>(3.1)</w:t>
            </w:r>
          </w:p>
          <w:p w:rsidR="006E6BA4" w:rsidRPr="009003CC" w:rsidRDefault="006E6BA4" w:rsidP="002D589A">
            <w:pPr>
              <w:spacing w:line="240" w:lineRule="auto"/>
              <w:ind w:left="709" w:firstLine="0"/>
              <w:rPr>
                <w:sz w:val="24"/>
                <w:szCs w:val="24"/>
              </w:rPr>
            </w:pPr>
          </w:p>
          <w:p w:rsidR="006E6BA4" w:rsidRPr="009003CC" w:rsidRDefault="006E6BA4" w:rsidP="002D589A">
            <w:pPr>
              <w:spacing w:line="240" w:lineRule="auto"/>
              <w:ind w:left="709"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rPr>
              <w:t>Т</w:t>
            </w:r>
            <w:r w:rsidRPr="009003CC">
              <w:rPr>
                <w:b/>
                <w:sz w:val="24"/>
                <w:szCs w:val="24"/>
                <w:vertAlign w:val="superscript"/>
              </w:rPr>
              <w:t>орг</w:t>
            </w:r>
            <w:r w:rsidRPr="009003CC">
              <w:rPr>
                <w:b/>
                <w:sz w:val="24"/>
                <w:szCs w:val="24"/>
                <w:vertAlign w:val="subscript"/>
              </w:rPr>
              <w:t>дост</w:t>
            </w:r>
            <w:r w:rsidRPr="009003CC">
              <w:rPr>
                <w:sz w:val="24"/>
                <w:szCs w:val="24"/>
              </w:rPr>
              <w:t>– количество баллов за каждое условие доступности организации для инвалидов (</w:t>
            </w:r>
            <w:r w:rsidRPr="009003CC">
              <w:rPr>
                <w:color w:val="000000"/>
                <w:sz w:val="24"/>
                <w:szCs w:val="24"/>
              </w:rPr>
              <w:t>по 20 баллов за каждое условие)</w:t>
            </w:r>
            <w:r w:rsidRPr="009003CC">
              <w:rPr>
                <w:sz w:val="24"/>
                <w:szCs w:val="24"/>
              </w:rPr>
              <w:t>;</w:t>
            </w:r>
          </w:p>
          <w:p w:rsidR="006E6BA4" w:rsidRPr="009003CC" w:rsidRDefault="006E6BA4" w:rsidP="002D589A">
            <w:pPr>
              <w:spacing w:line="240" w:lineRule="auto"/>
              <w:ind w:firstLine="0"/>
              <w:rPr>
                <w:sz w:val="24"/>
                <w:szCs w:val="24"/>
              </w:rPr>
            </w:pPr>
            <w:r w:rsidRPr="009003CC">
              <w:rPr>
                <w:b/>
                <w:sz w:val="24"/>
                <w:szCs w:val="24"/>
              </w:rPr>
              <w:t>С</w:t>
            </w:r>
            <w:r w:rsidRPr="009003CC">
              <w:rPr>
                <w:b/>
                <w:sz w:val="24"/>
                <w:szCs w:val="24"/>
                <w:vertAlign w:val="superscript"/>
              </w:rPr>
              <w:t>орг</w:t>
            </w:r>
            <w:r w:rsidRPr="009003CC">
              <w:rPr>
                <w:b/>
                <w:sz w:val="24"/>
                <w:szCs w:val="24"/>
                <w:vertAlign w:val="subscript"/>
              </w:rPr>
              <w:t xml:space="preserve">дост  </w:t>
            </w:r>
            <w:r w:rsidRPr="009003CC">
              <w:rPr>
                <w:b/>
                <w:sz w:val="24"/>
                <w:szCs w:val="24"/>
              </w:rPr>
              <w:t>–</w:t>
            </w:r>
            <w:r w:rsidRPr="009003CC">
              <w:rPr>
                <w:sz w:val="24"/>
                <w:szCs w:val="24"/>
              </w:rPr>
              <w:t xml:space="preserve"> количество условий доступности организации для инвалидов. </w:t>
            </w:r>
          </w:p>
          <w:p w:rsidR="006E6BA4" w:rsidRPr="009003CC" w:rsidRDefault="006E6BA4" w:rsidP="002D589A">
            <w:pPr>
              <w:spacing w:line="240" w:lineRule="auto"/>
              <w:ind w:firstLine="0"/>
              <w:rPr>
                <w:sz w:val="24"/>
                <w:szCs w:val="24"/>
              </w:rPr>
            </w:pPr>
            <w:r w:rsidRPr="009003CC">
              <w:rPr>
                <w:sz w:val="24"/>
                <w:szCs w:val="24"/>
              </w:rPr>
              <w:lastRenderedPageBreak/>
              <w:t xml:space="preserve">При наличии пяти и более условий доступности услуг для инвалидов показатель оценки качества </w:t>
            </w:r>
            <w:r w:rsidRPr="009003CC">
              <w:rPr>
                <w:b/>
                <w:sz w:val="24"/>
                <w:szCs w:val="24"/>
              </w:rPr>
              <w:t>(П</w:t>
            </w:r>
            <w:r w:rsidRPr="009003CC">
              <w:rPr>
                <w:b/>
                <w:sz w:val="24"/>
                <w:szCs w:val="24"/>
                <w:vertAlign w:val="superscript"/>
              </w:rPr>
              <w:t>орг</w:t>
            </w:r>
            <w:r w:rsidRPr="009003CC">
              <w:rPr>
                <w:b/>
                <w:sz w:val="24"/>
                <w:szCs w:val="24"/>
                <w:vertAlign w:val="subscript"/>
              </w:rPr>
              <w:t>дост</w:t>
            </w:r>
            <w:r w:rsidRPr="009003CC">
              <w:rPr>
                <w:b/>
                <w:sz w:val="24"/>
                <w:szCs w:val="24"/>
              </w:rPr>
              <w:t>)</w:t>
            </w:r>
            <w:r w:rsidRPr="009003CC">
              <w:rPr>
                <w:sz w:val="24"/>
                <w:szCs w:val="24"/>
              </w:rPr>
              <w:t>принимает значение 100 баллов</w:t>
            </w:r>
          </w:p>
          <w:p w:rsidR="00F41B79" w:rsidRPr="009003CC" w:rsidRDefault="00F41B79" w:rsidP="002D589A">
            <w:pPr>
              <w:spacing w:line="240" w:lineRule="auto"/>
              <w:ind w:firstLine="0"/>
              <w:rPr>
                <w:sz w:val="24"/>
                <w:szCs w:val="24"/>
              </w:rPr>
            </w:pPr>
          </w:p>
        </w:tc>
      </w:tr>
      <w:tr w:rsidR="006E6BA4" w:rsidRPr="009003CC" w:rsidTr="00F24B63">
        <w:trPr>
          <w:gridAfter w:val="1"/>
          <w:wAfter w:w="54" w:type="dxa"/>
          <w:trHeight w:val="20"/>
        </w:trPr>
        <w:tc>
          <w:tcPr>
            <w:tcW w:w="568" w:type="dxa"/>
            <w:vMerge w:val="restart"/>
            <w:tcBorders>
              <w:left w:val="single" w:sz="4" w:space="0" w:color="auto"/>
              <w:right w:val="single" w:sz="4" w:space="0" w:color="auto"/>
            </w:tcBorders>
          </w:tcPr>
          <w:p w:rsidR="006E6BA4" w:rsidRPr="009003CC" w:rsidRDefault="006E6BA4" w:rsidP="002D589A">
            <w:pPr>
              <w:pStyle w:val="26"/>
              <w:spacing w:line="240" w:lineRule="auto"/>
              <w:ind w:right="-108"/>
              <w:rPr>
                <w:rFonts w:ascii="Times New Roman" w:hAnsi="Times New Roman"/>
                <w:sz w:val="24"/>
                <w:szCs w:val="24"/>
              </w:rPr>
            </w:pPr>
            <w:r w:rsidRPr="009003CC">
              <w:rPr>
                <w:rFonts w:ascii="Times New Roman" w:hAnsi="Times New Roman"/>
                <w:sz w:val="24"/>
                <w:szCs w:val="24"/>
              </w:rPr>
              <w:lastRenderedPageBreak/>
              <w:t>3.2</w:t>
            </w:r>
          </w:p>
        </w:tc>
        <w:tc>
          <w:tcPr>
            <w:tcW w:w="3651" w:type="dxa"/>
            <w:gridSpan w:val="2"/>
            <w:vMerge w:val="restart"/>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Обеспечение в организации социальной сферы условий доступности, позволяющих инвалидам получать услуги наравне с другими:</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дублирование для инвалидов по слуху и зрению звуковой и зрительной информации;</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дублирование надписей, знаков и иной текстовой и графической информации знаками, выполненными рельефно-точечным шрифтом Брайля;</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возможность предоставления инвалидам по слуху (слуху и зрению) услуг сурдопереводчика (тифлосурдопереводчика);</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наличие альтернативной версии официального сайта организации социальной сферы в сети «Интернет» для инвалидов по зрению;</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xml:space="preserve">- наличие возможности предоставления услуги в </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lastRenderedPageBreak/>
              <w:t>дистанционном режиме или на дому.</w:t>
            </w:r>
            <w:r w:rsidRPr="009003CC">
              <w:rPr>
                <w:rFonts w:ascii="Times New Roman" w:hAnsi="Times New Roman"/>
                <w:b/>
                <w:sz w:val="24"/>
                <w:szCs w:val="24"/>
              </w:rPr>
              <w:t xml:space="preserve"> (П</w:t>
            </w:r>
            <w:r w:rsidRPr="009003CC">
              <w:rPr>
                <w:rFonts w:ascii="Times New Roman" w:hAnsi="Times New Roman"/>
                <w:b/>
                <w:sz w:val="24"/>
                <w:szCs w:val="24"/>
                <w:vertAlign w:val="superscript"/>
              </w:rPr>
              <w:t>услуг</w:t>
            </w:r>
            <w:r w:rsidRPr="009003CC">
              <w:rPr>
                <w:rFonts w:ascii="Times New Roman" w:hAnsi="Times New Roman"/>
                <w:b/>
                <w:sz w:val="24"/>
                <w:szCs w:val="24"/>
                <w:vertAlign w:val="subscript"/>
              </w:rPr>
              <w:t>дост</w:t>
            </w:r>
            <w:r w:rsidRPr="009003CC">
              <w:rPr>
                <w:rFonts w:ascii="Times New Roman" w:hAnsi="Times New Roman"/>
                <w:b/>
                <w:sz w:val="24"/>
                <w:szCs w:val="24"/>
              </w:rPr>
              <w:t>)</w:t>
            </w:r>
          </w:p>
        </w:tc>
        <w:tc>
          <w:tcPr>
            <w:tcW w:w="904" w:type="dxa"/>
            <w:gridSpan w:val="2"/>
            <w:vMerge w:val="restart"/>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lastRenderedPageBreak/>
              <w:t>0,4</w:t>
            </w:r>
          </w:p>
        </w:tc>
        <w:tc>
          <w:tcPr>
            <w:tcW w:w="4199" w:type="dxa"/>
            <w:gridSpan w:val="2"/>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3.2.1. Наличие в организации социальной сферы условий доступности, позволяющих инвалидам получать услуги наравне с другими:</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1) дублирование для инвалидов по слуху и зрению звуковой и зрительной информации;</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2) дублирование надписей, знаков и иной текстовой и графической информации знаками, выполненными рельефно-точечным шрифтом Брайля;</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3) возможность предоставления инвалидам по слуху (слуху и зрению) услуг сурдопереводчика (тифлосурдопереводчика);</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4) наличие альтернативной версии официального сайта организации социальной сферы в сети «Интернет» для инвалидов по зрению;</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5)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6) наличие возможности предоставления услуги в дистанционном режиме или на дому.</w:t>
            </w:r>
          </w:p>
        </w:tc>
        <w:tc>
          <w:tcPr>
            <w:tcW w:w="3827" w:type="dxa"/>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отсутствуют условия доступности, позволяющие инвалидам получать услуги наравне с другими</w:t>
            </w:r>
          </w:p>
        </w:tc>
        <w:tc>
          <w:tcPr>
            <w:tcW w:w="1418" w:type="dxa"/>
            <w:gridSpan w:val="2"/>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 баллов</w:t>
            </w:r>
          </w:p>
        </w:tc>
        <w:tc>
          <w:tcPr>
            <w:tcW w:w="1363" w:type="dxa"/>
            <w:gridSpan w:val="2"/>
            <w:vMerge w:val="restart"/>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p w:rsidR="006E6BA4" w:rsidRPr="009003CC" w:rsidRDefault="006E6BA4" w:rsidP="002D589A">
            <w:pPr>
              <w:pStyle w:val="26"/>
              <w:spacing w:line="240" w:lineRule="auto"/>
              <w:rPr>
                <w:rFonts w:ascii="Times New Roman" w:hAnsi="Times New Roman"/>
                <w:sz w:val="24"/>
                <w:szCs w:val="24"/>
              </w:rPr>
            </w:pPr>
          </w:p>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Для расчета  формула (3.2)</w:t>
            </w:r>
          </w:p>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color w:val="000000"/>
                <w:sz w:val="24"/>
                <w:szCs w:val="24"/>
              </w:rPr>
              <w:t>Единого порядка</w:t>
            </w:r>
          </w:p>
        </w:tc>
      </w:tr>
      <w:tr w:rsidR="006E6BA4" w:rsidRPr="009003CC" w:rsidTr="00F24B63">
        <w:trPr>
          <w:gridAfter w:val="1"/>
          <w:wAfter w:w="54" w:type="dxa"/>
          <w:trHeight w:val="20"/>
        </w:trPr>
        <w:tc>
          <w:tcPr>
            <w:tcW w:w="568" w:type="dxa"/>
            <w:vMerge/>
            <w:tcBorders>
              <w:left w:val="single" w:sz="4" w:space="0" w:color="auto"/>
              <w:right w:val="single" w:sz="4" w:space="0" w:color="auto"/>
            </w:tcBorders>
            <w:vAlign w:val="center"/>
          </w:tcPr>
          <w:p w:rsidR="006E6BA4" w:rsidRPr="009003CC" w:rsidRDefault="006E6BA4" w:rsidP="002D589A">
            <w:pPr>
              <w:pStyle w:val="26"/>
              <w:spacing w:line="240" w:lineRule="auto"/>
              <w:ind w:right="-108"/>
              <w:rPr>
                <w:rFonts w:ascii="Times New Roman" w:hAnsi="Times New Roman"/>
                <w:sz w:val="24"/>
                <w:szCs w:val="24"/>
              </w:rPr>
            </w:pPr>
          </w:p>
        </w:tc>
        <w:tc>
          <w:tcPr>
            <w:tcW w:w="3651" w:type="dxa"/>
            <w:gridSpan w:val="2"/>
            <w:vMerge/>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p>
        </w:tc>
        <w:tc>
          <w:tcPr>
            <w:tcW w:w="904" w:type="dxa"/>
            <w:gridSpan w:val="2"/>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c>
          <w:tcPr>
            <w:tcW w:w="4199" w:type="dxa"/>
            <w:gridSpan w:val="2"/>
            <w:vMerge/>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p>
        </w:tc>
        <w:tc>
          <w:tcPr>
            <w:tcW w:w="3827" w:type="dxa"/>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 </w:t>
            </w:r>
            <w:r w:rsidRPr="009003CC">
              <w:rPr>
                <w:rFonts w:ascii="Times New Roman" w:hAnsi="Times New Roman"/>
                <w:b/>
                <w:sz w:val="24"/>
                <w:szCs w:val="24"/>
              </w:rPr>
              <w:t xml:space="preserve"> количество условий доступности</w:t>
            </w:r>
            <w:r w:rsidRPr="009003CC">
              <w:rPr>
                <w:rFonts w:ascii="Times New Roman" w:hAnsi="Times New Roman"/>
                <w:sz w:val="24"/>
                <w:szCs w:val="24"/>
              </w:rPr>
              <w:t xml:space="preserve">, позволяющих инвалидам получать услуги наравне с другими (от одного до четырех) </w:t>
            </w:r>
            <w:r w:rsidRPr="009003CC">
              <w:rPr>
                <w:rFonts w:ascii="Times New Roman" w:hAnsi="Times New Roman"/>
                <w:b/>
                <w:sz w:val="24"/>
                <w:szCs w:val="24"/>
              </w:rPr>
              <w:t xml:space="preserve"> (С</w:t>
            </w:r>
            <w:r w:rsidRPr="009003CC">
              <w:rPr>
                <w:rFonts w:ascii="Times New Roman" w:hAnsi="Times New Roman"/>
                <w:b/>
                <w:sz w:val="24"/>
                <w:szCs w:val="24"/>
                <w:vertAlign w:val="superscript"/>
              </w:rPr>
              <w:t>услуг</w:t>
            </w:r>
            <w:r w:rsidRPr="009003CC">
              <w:rPr>
                <w:rFonts w:ascii="Times New Roman" w:hAnsi="Times New Roman"/>
                <w:b/>
                <w:sz w:val="24"/>
                <w:szCs w:val="24"/>
                <w:vertAlign w:val="subscript"/>
              </w:rPr>
              <w:t>дост</w:t>
            </w:r>
            <w:r w:rsidRPr="009003CC">
              <w:rPr>
                <w:rFonts w:ascii="Times New Roman" w:hAnsi="Times New Roman"/>
                <w:b/>
                <w:sz w:val="24"/>
                <w:szCs w:val="24"/>
              </w:rPr>
              <w:t>)</w:t>
            </w:r>
          </w:p>
        </w:tc>
        <w:tc>
          <w:tcPr>
            <w:tcW w:w="1418" w:type="dxa"/>
            <w:gridSpan w:val="2"/>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по 20 баллов за каждое условие</w:t>
            </w:r>
          </w:p>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b/>
                <w:sz w:val="24"/>
                <w:szCs w:val="24"/>
              </w:rPr>
              <w:t>(Т</w:t>
            </w:r>
            <w:r w:rsidRPr="009003CC">
              <w:rPr>
                <w:rFonts w:ascii="Times New Roman" w:hAnsi="Times New Roman"/>
                <w:b/>
                <w:sz w:val="24"/>
                <w:szCs w:val="24"/>
                <w:vertAlign w:val="superscript"/>
              </w:rPr>
              <w:t>услуг</w:t>
            </w:r>
            <w:r w:rsidRPr="009003CC">
              <w:rPr>
                <w:rFonts w:ascii="Times New Roman" w:hAnsi="Times New Roman"/>
                <w:b/>
                <w:sz w:val="24"/>
                <w:szCs w:val="24"/>
                <w:vertAlign w:val="subscript"/>
              </w:rPr>
              <w:t>дост</w:t>
            </w:r>
            <w:r w:rsidRPr="009003CC">
              <w:rPr>
                <w:rFonts w:ascii="Times New Roman" w:hAnsi="Times New Roman"/>
                <w:b/>
                <w:sz w:val="24"/>
                <w:szCs w:val="24"/>
              </w:rPr>
              <w:t>)</w:t>
            </w:r>
          </w:p>
        </w:tc>
        <w:tc>
          <w:tcPr>
            <w:tcW w:w="1363" w:type="dxa"/>
            <w:gridSpan w:val="2"/>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gridAfter w:val="1"/>
          <w:wAfter w:w="54" w:type="dxa"/>
          <w:trHeight w:val="20"/>
        </w:trPr>
        <w:tc>
          <w:tcPr>
            <w:tcW w:w="568" w:type="dxa"/>
            <w:vMerge/>
            <w:tcBorders>
              <w:left w:val="single" w:sz="4" w:space="0" w:color="auto"/>
              <w:right w:val="single" w:sz="4" w:space="0" w:color="auto"/>
            </w:tcBorders>
            <w:vAlign w:val="center"/>
          </w:tcPr>
          <w:p w:rsidR="006E6BA4" w:rsidRPr="009003CC" w:rsidRDefault="006E6BA4" w:rsidP="002D589A">
            <w:pPr>
              <w:pStyle w:val="26"/>
              <w:spacing w:line="240" w:lineRule="auto"/>
              <w:ind w:right="-108"/>
              <w:rPr>
                <w:rFonts w:ascii="Times New Roman" w:hAnsi="Times New Roman"/>
                <w:sz w:val="24"/>
                <w:szCs w:val="24"/>
              </w:rPr>
            </w:pPr>
          </w:p>
        </w:tc>
        <w:tc>
          <w:tcPr>
            <w:tcW w:w="3651" w:type="dxa"/>
            <w:gridSpan w:val="2"/>
            <w:vMerge/>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p>
        </w:tc>
        <w:tc>
          <w:tcPr>
            <w:tcW w:w="904" w:type="dxa"/>
            <w:gridSpan w:val="2"/>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c>
          <w:tcPr>
            <w:tcW w:w="4199" w:type="dxa"/>
            <w:gridSpan w:val="2"/>
            <w:vMerge/>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p>
        </w:tc>
        <w:tc>
          <w:tcPr>
            <w:tcW w:w="3827" w:type="dxa"/>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наличие пяти и более условий  доступности</w:t>
            </w:r>
          </w:p>
        </w:tc>
        <w:tc>
          <w:tcPr>
            <w:tcW w:w="1418" w:type="dxa"/>
            <w:gridSpan w:val="2"/>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tc>
        <w:tc>
          <w:tcPr>
            <w:tcW w:w="1363" w:type="dxa"/>
            <w:gridSpan w:val="2"/>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15984" w:type="dxa"/>
            <w:gridSpan w:val="13"/>
            <w:tcBorders>
              <w:left w:val="single" w:sz="4" w:space="0" w:color="auto"/>
              <w:right w:val="single" w:sz="4" w:space="0" w:color="auto"/>
            </w:tcBorders>
            <w:vAlign w:val="center"/>
          </w:tcPr>
          <w:p w:rsidR="006E6BA4" w:rsidRPr="009003CC" w:rsidRDefault="006E6BA4" w:rsidP="002D589A">
            <w:pPr>
              <w:spacing w:line="240" w:lineRule="auto"/>
              <w:ind w:left="1418" w:firstLine="0"/>
              <w:jc w:val="center"/>
              <w:rPr>
                <w:b/>
                <w:sz w:val="24"/>
                <w:szCs w:val="24"/>
              </w:rPr>
            </w:pPr>
            <w:r w:rsidRPr="009003CC">
              <w:rPr>
                <w:b/>
                <w:sz w:val="24"/>
                <w:szCs w:val="24"/>
              </w:rPr>
              <w:lastRenderedPageBreak/>
              <w:t>П</w:t>
            </w:r>
            <w:r w:rsidRPr="009003CC">
              <w:rPr>
                <w:b/>
                <w:sz w:val="24"/>
                <w:szCs w:val="24"/>
                <w:vertAlign w:val="superscript"/>
              </w:rPr>
              <w:t>услуг</w:t>
            </w:r>
            <w:r w:rsidRPr="009003CC">
              <w:rPr>
                <w:b/>
                <w:sz w:val="24"/>
                <w:szCs w:val="24"/>
                <w:vertAlign w:val="subscript"/>
              </w:rPr>
              <w:t>дост</w:t>
            </w:r>
            <w:r w:rsidRPr="009003CC">
              <w:rPr>
                <w:b/>
                <w:sz w:val="24"/>
                <w:szCs w:val="24"/>
              </w:rPr>
              <w:t xml:space="preserve"> = Т</w:t>
            </w:r>
            <w:r w:rsidRPr="009003CC">
              <w:rPr>
                <w:b/>
                <w:sz w:val="24"/>
                <w:szCs w:val="24"/>
                <w:vertAlign w:val="superscript"/>
              </w:rPr>
              <w:t>услуг</w:t>
            </w:r>
            <w:r w:rsidRPr="009003CC">
              <w:rPr>
                <w:b/>
                <w:sz w:val="24"/>
                <w:szCs w:val="24"/>
                <w:vertAlign w:val="subscript"/>
              </w:rPr>
              <w:t>дост</w:t>
            </w:r>
            <w:r w:rsidRPr="009003CC">
              <w:rPr>
                <w:b/>
                <w:sz w:val="24"/>
                <w:szCs w:val="24"/>
              </w:rPr>
              <w:t xml:space="preserve"> × С</w:t>
            </w:r>
            <w:r w:rsidRPr="009003CC">
              <w:rPr>
                <w:b/>
                <w:sz w:val="24"/>
                <w:szCs w:val="24"/>
                <w:vertAlign w:val="superscript"/>
              </w:rPr>
              <w:t>услуг</w:t>
            </w:r>
            <w:r w:rsidRPr="009003CC">
              <w:rPr>
                <w:b/>
                <w:sz w:val="24"/>
                <w:szCs w:val="24"/>
                <w:vertAlign w:val="subscript"/>
              </w:rPr>
              <w:t>дост</w:t>
            </w:r>
            <w:r w:rsidRPr="009003CC">
              <w:rPr>
                <w:b/>
                <w:sz w:val="24"/>
                <w:szCs w:val="24"/>
              </w:rPr>
              <w:t>,</w:t>
            </w:r>
            <w:r w:rsidRPr="009003CC">
              <w:rPr>
                <w:b/>
                <w:sz w:val="24"/>
                <w:szCs w:val="24"/>
              </w:rPr>
              <w:tab/>
            </w:r>
            <w:r w:rsidRPr="009003CC">
              <w:rPr>
                <w:b/>
                <w:sz w:val="24"/>
                <w:szCs w:val="24"/>
              </w:rPr>
              <w:tab/>
            </w:r>
            <w:r w:rsidRPr="009003CC">
              <w:rPr>
                <w:b/>
                <w:sz w:val="24"/>
                <w:szCs w:val="24"/>
              </w:rPr>
              <w:tab/>
            </w:r>
            <w:r w:rsidRPr="009003CC">
              <w:rPr>
                <w:b/>
                <w:sz w:val="24"/>
                <w:szCs w:val="24"/>
              </w:rPr>
              <w:tab/>
              <w:t>(3.2)</w:t>
            </w:r>
          </w:p>
          <w:p w:rsidR="006E6BA4" w:rsidRPr="009003CC" w:rsidRDefault="006E6BA4" w:rsidP="002D589A">
            <w:pPr>
              <w:spacing w:line="240" w:lineRule="auto"/>
              <w:ind w:left="709"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rPr>
              <w:t>Т</w:t>
            </w:r>
            <w:r w:rsidRPr="009003CC">
              <w:rPr>
                <w:b/>
                <w:sz w:val="24"/>
                <w:szCs w:val="24"/>
                <w:vertAlign w:val="superscript"/>
              </w:rPr>
              <w:t>услуг</w:t>
            </w:r>
            <w:r w:rsidRPr="009003CC">
              <w:rPr>
                <w:b/>
                <w:sz w:val="24"/>
                <w:szCs w:val="24"/>
                <w:vertAlign w:val="subscript"/>
              </w:rPr>
              <w:t>дост</w:t>
            </w:r>
            <w:r w:rsidRPr="009003CC">
              <w:rPr>
                <w:sz w:val="24"/>
                <w:szCs w:val="24"/>
              </w:rPr>
              <w:t xml:space="preserve"> – количество баллов за каждое условие доступности, позволяющее инвалидам получать услуги наравне с другими (</w:t>
            </w:r>
            <w:r w:rsidRPr="009003CC">
              <w:rPr>
                <w:color w:val="000000"/>
                <w:sz w:val="24"/>
                <w:szCs w:val="24"/>
              </w:rPr>
              <w:t>по 20 баллов за каждое условие)</w:t>
            </w:r>
            <w:r w:rsidRPr="009003CC">
              <w:rPr>
                <w:sz w:val="24"/>
                <w:szCs w:val="24"/>
              </w:rPr>
              <w:t>;</w:t>
            </w:r>
          </w:p>
          <w:p w:rsidR="006E6BA4" w:rsidRPr="009003CC" w:rsidRDefault="006E6BA4" w:rsidP="002D589A">
            <w:pPr>
              <w:spacing w:line="240" w:lineRule="auto"/>
              <w:ind w:firstLine="0"/>
              <w:rPr>
                <w:sz w:val="24"/>
                <w:szCs w:val="24"/>
              </w:rPr>
            </w:pPr>
            <w:r w:rsidRPr="009003CC">
              <w:rPr>
                <w:b/>
                <w:sz w:val="24"/>
                <w:szCs w:val="24"/>
              </w:rPr>
              <w:t>С</w:t>
            </w:r>
            <w:r w:rsidRPr="009003CC">
              <w:rPr>
                <w:b/>
                <w:sz w:val="24"/>
                <w:szCs w:val="24"/>
                <w:vertAlign w:val="superscript"/>
              </w:rPr>
              <w:t>услуг</w:t>
            </w:r>
            <w:r w:rsidRPr="009003CC">
              <w:rPr>
                <w:b/>
                <w:sz w:val="24"/>
                <w:szCs w:val="24"/>
                <w:vertAlign w:val="subscript"/>
              </w:rPr>
              <w:t>дост</w:t>
            </w:r>
            <w:r w:rsidRPr="009003CC">
              <w:rPr>
                <w:sz w:val="24"/>
                <w:szCs w:val="24"/>
              </w:rPr>
              <w:t>– количество условий доступности, позволяющих инвалидам получать услуги наравне с другими.</w:t>
            </w:r>
          </w:p>
          <w:p w:rsidR="006E6BA4" w:rsidRPr="009003CC" w:rsidRDefault="006E6BA4" w:rsidP="002D589A">
            <w:pPr>
              <w:spacing w:line="240" w:lineRule="auto"/>
              <w:ind w:left="709" w:firstLine="0"/>
              <w:rPr>
                <w:sz w:val="24"/>
                <w:szCs w:val="24"/>
              </w:rPr>
            </w:pPr>
            <w:r w:rsidRPr="009003CC">
              <w:rPr>
                <w:sz w:val="24"/>
                <w:szCs w:val="24"/>
              </w:rPr>
              <w:t xml:space="preserve">При наличии пяти и более условий доступности, позволяющих инвалидам получать услуги наравне с другими, показатель оценки качества </w:t>
            </w:r>
            <w:r w:rsidRPr="009003CC">
              <w:rPr>
                <w:b/>
                <w:sz w:val="24"/>
                <w:szCs w:val="24"/>
              </w:rPr>
              <w:t>(П</w:t>
            </w:r>
            <w:r w:rsidRPr="009003CC">
              <w:rPr>
                <w:b/>
                <w:sz w:val="24"/>
                <w:szCs w:val="24"/>
                <w:vertAlign w:val="superscript"/>
              </w:rPr>
              <w:t>услуг</w:t>
            </w:r>
            <w:r w:rsidRPr="009003CC">
              <w:rPr>
                <w:b/>
                <w:sz w:val="24"/>
                <w:szCs w:val="24"/>
                <w:vertAlign w:val="subscript"/>
              </w:rPr>
              <w:t>дост</w:t>
            </w:r>
            <w:r w:rsidRPr="009003CC">
              <w:rPr>
                <w:b/>
                <w:sz w:val="24"/>
                <w:szCs w:val="24"/>
              </w:rPr>
              <w:t>)</w:t>
            </w:r>
            <w:r w:rsidRPr="009003CC">
              <w:rPr>
                <w:sz w:val="24"/>
                <w:szCs w:val="24"/>
              </w:rPr>
              <w:t>принимает значение 100 баллов</w:t>
            </w:r>
          </w:p>
          <w:p w:rsidR="006E6BA4" w:rsidRPr="009003CC" w:rsidRDefault="006E6BA4" w:rsidP="002D589A">
            <w:pPr>
              <w:spacing w:line="240" w:lineRule="auto"/>
              <w:ind w:firstLine="0"/>
              <w:jc w:val="center"/>
              <w:rPr>
                <w:sz w:val="24"/>
                <w:szCs w:val="24"/>
                <w:u w:val="single"/>
              </w:rPr>
            </w:pPr>
          </w:p>
        </w:tc>
      </w:tr>
    </w:tbl>
    <w:p w:rsidR="00F41B79" w:rsidRPr="009003CC" w:rsidRDefault="00F41B79" w:rsidP="002D589A">
      <w:pPr>
        <w:spacing w:line="240" w:lineRule="auto"/>
        <w:ind w:firstLine="0"/>
        <w:rPr>
          <w:sz w:val="24"/>
          <w:szCs w:val="24"/>
        </w:rPr>
      </w:pPr>
    </w:p>
    <w:tbl>
      <w:tblPr>
        <w:tblpPr w:leftFromText="180" w:rightFromText="180" w:vertAnchor="text" w:tblpXSpec="center"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3368"/>
        <w:gridCol w:w="904"/>
        <w:gridCol w:w="3685"/>
        <w:gridCol w:w="4678"/>
        <w:gridCol w:w="1418"/>
        <w:gridCol w:w="1363"/>
      </w:tblGrid>
      <w:tr w:rsidR="006E6BA4" w:rsidRPr="009003CC" w:rsidTr="00F24B63">
        <w:trPr>
          <w:trHeight w:val="20"/>
        </w:trPr>
        <w:tc>
          <w:tcPr>
            <w:tcW w:w="56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ind w:right="-108"/>
              <w:rPr>
                <w:rFonts w:ascii="Times New Roman" w:hAnsi="Times New Roman"/>
                <w:sz w:val="24"/>
                <w:szCs w:val="24"/>
              </w:rPr>
            </w:pPr>
            <w:r w:rsidRPr="009003CC">
              <w:rPr>
                <w:rFonts w:ascii="Times New Roman" w:hAnsi="Times New Roman"/>
                <w:sz w:val="24"/>
                <w:szCs w:val="24"/>
              </w:rPr>
              <w:t>3.3</w:t>
            </w:r>
          </w:p>
        </w:tc>
        <w:tc>
          <w:tcPr>
            <w:tcW w:w="336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Доля получателей услуг, удовлетворенных доступностью услуг для инвалидов (в % от общего числа опрошенных получателей услуг – инвалидов).</w:t>
            </w:r>
            <w:r w:rsidRPr="009003CC">
              <w:rPr>
                <w:rFonts w:ascii="Times New Roman" w:hAnsi="Times New Roman"/>
                <w:b/>
                <w:sz w:val="24"/>
                <w:szCs w:val="24"/>
              </w:rPr>
              <w:t>(П</w:t>
            </w:r>
            <w:r w:rsidRPr="009003CC">
              <w:rPr>
                <w:rFonts w:ascii="Times New Roman" w:hAnsi="Times New Roman"/>
                <w:b/>
                <w:sz w:val="24"/>
                <w:szCs w:val="24"/>
                <w:vertAlign w:val="superscript"/>
              </w:rPr>
              <w:t>дост</w:t>
            </w:r>
            <w:r w:rsidRPr="009003CC">
              <w:rPr>
                <w:rFonts w:ascii="Times New Roman" w:hAnsi="Times New Roman"/>
                <w:b/>
                <w:sz w:val="24"/>
                <w:szCs w:val="24"/>
                <w:vertAlign w:val="subscript"/>
              </w:rPr>
              <w:t>уд</w:t>
            </w:r>
            <w:r w:rsidRPr="009003CC">
              <w:rPr>
                <w:rFonts w:ascii="Times New Roman" w:hAnsi="Times New Roman"/>
                <w:b/>
                <w:sz w:val="24"/>
                <w:szCs w:val="24"/>
              </w:rPr>
              <w:t>)</w:t>
            </w:r>
          </w:p>
        </w:tc>
        <w:tc>
          <w:tcPr>
            <w:tcW w:w="904"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0,3</w:t>
            </w:r>
          </w:p>
        </w:tc>
        <w:tc>
          <w:tcPr>
            <w:tcW w:w="3685" w:type="dxa"/>
            <w:tcBorders>
              <w:top w:val="single" w:sz="4" w:space="0" w:color="auto"/>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3.3.1.Удовлетворенность доступностью услуг для инвалидов</w:t>
            </w:r>
          </w:p>
        </w:tc>
        <w:tc>
          <w:tcPr>
            <w:tcW w:w="467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число получателей услуг-инвалидов, удовлетворенных доступностью услуг для инвалидов </w:t>
            </w:r>
            <w:r w:rsidRPr="009003CC">
              <w:rPr>
                <w:rFonts w:ascii="Times New Roman" w:hAnsi="Times New Roman"/>
                <w:b/>
                <w:sz w:val="24"/>
                <w:szCs w:val="24"/>
              </w:rPr>
              <w:t xml:space="preserve"> (У</w:t>
            </w:r>
            <w:r w:rsidRPr="009003CC">
              <w:rPr>
                <w:rFonts w:ascii="Times New Roman" w:hAnsi="Times New Roman"/>
                <w:b/>
                <w:sz w:val="24"/>
                <w:szCs w:val="24"/>
                <w:vertAlign w:val="superscript"/>
              </w:rPr>
              <w:t>дост</w:t>
            </w:r>
            <w:r w:rsidRPr="009003CC">
              <w:rPr>
                <w:rFonts w:ascii="Times New Roman" w:hAnsi="Times New Roman"/>
                <w:b/>
                <w:sz w:val="24"/>
                <w:szCs w:val="24"/>
              </w:rPr>
              <w:t>)</w:t>
            </w:r>
            <w:r w:rsidRPr="009003CC">
              <w:rPr>
                <w:rFonts w:ascii="Times New Roman" w:hAnsi="Times New Roman"/>
                <w:sz w:val="24"/>
                <w:szCs w:val="24"/>
              </w:rPr>
              <w:t xml:space="preserve"> , по отношению к  числу опрошенных  получателей услуг- инвалидов, ответивших на соответствующий вопрос анкеты </w:t>
            </w:r>
            <w:r w:rsidRPr="009003CC">
              <w:rPr>
                <w:rFonts w:ascii="Times New Roman" w:hAnsi="Times New Roman"/>
                <w:b/>
                <w:sz w:val="24"/>
                <w:szCs w:val="24"/>
              </w:rPr>
              <w:t xml:space="preserve"> (Ч</w:t>
            </w:r>
            <w:r w:rsidRPr="009003CC">
              <w:rPr>
                <w:rFonts w:ascii="Times New Roman" w:hAnsi="Times New Roman"/>
                <w:b/>
                <w:sz w:val="24"/>
                <w:szCs w:val="24"/>
                <w:vertAlign w:val="subscript"/>
              </w:rPr>
              <w:t>инв</w:t>
            </w:r>
            <w:r w:rsidRPr="009003CC">
              <w:rPr>
                <w:rFonts w:ascii="Times New Roman" w:hAnsi="Times New Roman"/>
                <w:b/>
                <w:sz w:val="24"/>
                <w:szCs w:val="24"/>
              </w:rPr>
              <w:t>)</w:t>
            </w:r>
          </w:p>
          <w:p w:rsidR="006E6BA4" w:rsidRPr="009003CC" w:rsidRDefault="006E6BA4" w:rsidP="002D589A">
            <w:pPr>
              <w:pStyle w:val="26"/>
              <w:spacing w:line="240" w:lineRule="auto"/>
              <w:jc w:val="left"/>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0-100 баллов</w:t>
            </w:r>
          </w:p>
        </w:tc>
        <w:tc>
          <w:tcPr>
            <w:tcW w:w="1363"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p w:rsidR="006E6BA4" w:rsidRPr="009003CC" w:rsidRDefault="006E6BA4" w:rsidP="002D589A">
            <w:pPr>
              <w:pStyle w:val="26"/>
              <w:spacing w:line="240" w:lineRule="auto"/>
              <w:rPr>
                <w:rFonts w:ascii="Times New Roman" w:hAnsi="Times New Roman"/>
                <w:sz w:val="24"/>
                <w:szCs w:val="24"/>
              </w:rPr>
            </w:pPr>
          </w:p>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Для расчета  формула (3.3)</w:t>
            </w:r>
          </w:p>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15984" w:type="dxa"/>
            <w:gridSpan w:val="7"/>
            <w:tcBorders>
              <w:left w:val="single" w:sz="4" w:space="0" w:color="auto"/>
              <w:bottom w:val="single" w:sz="4" w:space="0" w:color="auto"/>
              <w:right w:val="single" w:sz="4" w:space="0" w:color="auto"/>
            </w:tcBorders>
          </w:tcPr>
          <w:tbl>
            <w:tblPr>
              <w:tblW w:w="7446" w:type="dxa"/>
              <w:jc w:val="center"/>
              <w:tblLayout w:type="fixed"/>
              <w:tblLook w:val="04A0"/>
            </w:tblPr>
            <w:tblGrid>
              <w:gridCol w:w="2424"/>
              <w:gridCol w:w="1114"/>
              <w:gridCol w:w="1199"/>
              <w:gridCol w:w="2709"/>
            </w:tblGrid>
            <w:tr w:rsidR="006E6BA4" w:rsidRPr="009003CC" w:rsidTr="00F24B63">
              <w:trPr>
                <w:jc w:val="center"/>
              </w:trPr>
              <w:tc>
                <w:tcPr>
                  <w:tcW w:w="2424" w:type="dxa"/>
                  <w:vMerge w:val="restart"/>
                  <w:vAlign w:val="center"/>
                </w:tcPr>
                <w:p w:rsidR="006E6BA4" w:rsidRPr="009003CC" w:rsidRDefault="006E6BA4" w:rsidP="002D589A">
                  <w:pPr>
                    <w:framePr w:hSpace="180" w:wrap="around" w:vAnchor="text" w:hAnchor="text" w:xAlign="center" w:y="1"/>
                    <w:spacing w:line="240" w:lineRule="auto"/>
                    <w:ind w:right="-46" w:firstLine="0"/>
                    <w:suppressOverlap/>
                    <w:jc w:val="right"/>
                    <w:rPr>
                      <w:b/>
                      <w:sz w:val="24"/>
                      <w:szCs w:val="24"/>
                    </w:rPr>
                  </w:pPr>
                  <w:r w:rsidRPr="009003CC">
                    <w:rPr>
                      <w:b/>
                      <w:sz w:val="24"/>
                      <w:szCs w:val="24"/>
                    </w:rPr>
                    <w:t>П</w:t>
                  </w:r>
                  <w:r w:rsidRPr="009003CC">
                    <w:rPr>
                      <w:b/>
                      <w:sz w:val="24"/>
                      <w:szCs w:val="24"/>
                      <w:vertAlign w:val="superscript"/>
                    </w:rPr>
                    <w:t>дост</w:t>
                  </w:r>
                  <w:r w:rsidRPr="009003CC">
                    <w:rPr>
                      <w:b/>
                      <w:sz w:val="24"/>
                      <w:szCs w:val="24"/>
                      <w:vertAlign w:val="subscript"/>
                    </w:rPr>
                    <w:t>уд</w:t>
                  </w:r>
                  <w:r w:rsidRPr="009003CC">
                    <w:rPr>
                      <w:b/>
                      <w:sz w:val="24"/>
                      <w:szCs w:val="24"/>
                    </w:rPr>
                    <w:t xml:space="preserve"> = (</w:t>
                  </w:r>
                </w:p>
              </w:tc>
              <w:tc>
                <w:tcPr>
                  <w:tcW w:w="1114" w:type="dxa"/>
                  <w:tcBorders>
                    <w:bottom w:val="single" w:sz="4" w:space="0" w:color="auto"/>
                  </w:tcBorders>
                </w:tcPr>
                <w:p w:rsidR="006E6BA4" w:rsidRPr="009003CC" w:rsidRDefault="006E6BA4" w:rsidP="002D589A">
                  <w:pPr>
                    <w:framePr w:hSpace="180" w:wrap="around" w:vAnchor="text" w:hAnchor="text" w:xAlign="center" w:y="1"/>
                    <w:spacing w:line="240" w:lineRule="auto"/>
                    <w:ind w:left="-108" w:right="-108" w:firstLine="0"/>
                    <w:suppressOverlap/>
                    <w:jc w:val="center"/>
                    <w:rPr>
                      <w:b/>
                      <w:sz w:val="24"/>
                      <w:szCs w:val="24"/>
                    </w:rPr>
                  </w:pPr>
                  <w:r w:rsidRPr="009003CC">
                    <w:rPr>
                      <w:b/>
                      <w:sz w:val="24"/>
                      <w:szCs w:val="24"/>
                    </w:rPr>
                    <w:t>У</w:t>
                  </w:r>
                  <w:r w:rsidRPr="009003CC">
                    <w:rPr>
                      <w:b/>
                      <w:sz w:val="24"/>
                      <w:szCs w:val="24"/>
                      <w:vertAlign w:val="superscript"/>
                    </w:rPr>
                    <w:t>дост</w:t>
                  </w:r>
                </w:p>
              </w:tc>
              <w:tc>
                <w:tcPr>
                  <w:tcW w:w="1199" w:type="dxa"/>
                  <w:vMerge w:val="restart"/>
                  <w:vAlign w:val="center"/>
                </w:tcPr>
                <w:p w:rsidR="006E6BA4" w:rsidRPr="009003CC" w:rsidRDefault="006E6BA4" w:rsidP="002D589A">
                  <w:pPr>
                    <w:framePr w:hSpace="180" w:wrap="around" w:vAnchor="text" w:hAnchor="text" w:xAlign="center" w:y="1"/>
                    <w:spacing w:line="240" w:lineRule="auto"/>
                    <w:ind w:left="-108" w:firstLine="0"/>
                    <w:suppressOverlap/>
                    <w:rPr>
                      <w:b/>
                      <w:sz w:val="24"/>
                      <w:szCs w:val="24"/>
                    </w:rPr>
                  </w:pPr>
                  <w:r w:rsidRPr="009003CC">
                    <w:rPr>
                      <w:b/>
                      <w:sz w:val="24"/>
                      <w:szCs w:val="24"/>
                    </w:rPr>
                    <w:t xml:space="preserve"> ) ×100,</w:t>
                  </w:r>
                </w:p>
              </w:tc>
              <w:tc>
                <w:tcPr>
                  <w:tcW w:w="2709" w:type="dxa"/>
                  <w:vMerge w:val="restart"/>
                  <w:vAlign w:val="center"/>
                </w:tcPr>
                <w:p w:rsidR="006E6BA4" w:rsidRPr="009003CC" w:rsidRDefault="006E6BA4" w:rsidP="002D589A">
                  <w:pPr>
                    <w:framePr w:hSpace="180" w:wrap="around" w:vAnchor="text" w:hAnchor="text" w:xAlign="center" w:y="1"/>
                    <w:spacing w:line="240" w:lineRule="auto"/>
                    <w:ind w:left="-108" w:firstLine="0"/>
                    <w:suppressOverlap/>
                    <w:jc w:val="right"/>
                    <w:rPr>
                      <w:b/>
                      <w:sz w:val="24"/>
                      <w:szCs w:val="24"/>
                    </w:rPr>
                  </w:pPr>
                  <w:r w:rsidRPr="009003CC">
                    <w:rPr>
                      <w:b/>
                      <w:sz w:val="24"/>
                      <w:szCs w:val="24"/>
                    </w:rPr>
                    <w:t>(3.3)</w:t>
                  </w:r>
                </w:p>
              </w:tc>
            </w:tr>
            <w:tr w:rsidR="006E6BA4" w:rsidRPr="009003CC" w:rsidTr="00F24B63">
              <w:trPr>
                <w:jc w:val="center"/>
              </w:trPr>
              <w:tc>
                <w:tcPr>
                  <w:tcW w:w="2424" w:type="dxa"/>
                  <w:vMerge/>
                </w:tcPr>
                <w:p w:rsidR="006E6BA4" w:rsidRPr="009003CC" w:rsidRDefault="006E6BA4" w:rsidP="002D589A">
                  <w:pPr>
                    <w:framePr w:hSpace="180" w:wrap="around" w:vAnchor="text" w:hAnchor="text" w:xAlign="center" w:y="1"/>
                    <w:spacing w:line="240" w:lineRule="auto"/>
                    <w:ind w:firstLine="0"/>
                    <w:suppressOverlap/>
                    <w:jc w:val="center"/>
                    <w:rPr>
                      <w:sz w:val="24"/>
                      <w:szCs w:val="24"/>
                    </w:rPr>
                  </w:pPr>
                </w:p>
              </w:tc>
              <w:tc>
                <w:tcPr>
                  <w:tcW w:w="1114" w:type="dxa"/>
                  <w:tcBorders>
                    <w:top w:val="single" w:sz="4" w:space="0" w:color="auto"/>
                  </w:tcBorders>
                </w:tcPr>
                <w:p w:rsidR="006E6BA4" w:rsidRPr="009003CC" w:rsidRDefault="006E6BA4" w:rsidP="002D589A">
                  <w:pPr>
                    <w:framePr w:hSpace="180" w:wrap="around" w:vAnchor="text" w:hAnchor="text" w:xAlign="center" w:y="1"/>
                    <w:spacing w:line="240" w:lineRule="auto"/>
                    <w:ind w:left="186" w:firstLine="0"/>
                    <w:suppressOverlap/>
                    <w:jc w:val="center"/>
                    <w:rPr>
                      <w:b/>
                      <w:sz w:val="24"/>
                      <w:szCs w:val="24"/>
                    </w:rPr>
                  </w:pPr>
                  <w:r w:rsidRPr="009003CC">
                    <w:rPr>
                      <w:b/>
                      <w:sz w:val="24"/>
                      <w:szCs w:val="24"/>
                    </w:rPr>
                    <w:t>Ч</w:t>
                  </w:r>
                  <w:r w:rsidRPr="009003CC">
                    <w:rPr>
                      <w:b/>
                      <w:sz w:val="24"/>
                      <w:szCs w:val="24"/>
                      <w:vertAlign w:val="subscript"/>
                    </w:rPr>
                    <w:t>инв</w:t>
                  </w:r>
                </w:p>
              </w:tc>
              <w:tc>
                <w:tcPr>
                  <w:tcW w:w="1199" w:type="dxa"/>
                  <w:vMerge/>
                </w:tcPr>
                <w:p w:rsidR="006E6BA4" w:rsidRPr="009003CC" w:rsidRDefault="006E6BA4" w:rsidP="002D589A">
                  <w:pPr>
                    <w:framePr w:hSpace="180" w:wrap="around" w:vAnchor="text" w:hAnchor="text" w:xAlign="center" w:y="1"/>
                    <w:spacing w:line="240" w:lineRule="auto"/>
                    <w:ind w:firstLine="0"/>
                    <w:suppressOverlap/>
                    <w:jc w:val="center"/>
                    <w:rPr>
                      <w:sz w:val="24"/>
                      <w:szCs w:val="24"/>
                    </w:rPr>
                  </w:pPr>
                </w:p>
              </w:tc>
              <w:tc>
                <w:tcPr>
                  <w:tcW w:w="2709" w:type="dxa"/>
                  <w:vMerge/>
                </w:tcPr>
                <w:p w:rsidR="006E6BA4" w:rsidRPr="009003CC" w:rsidRDefault="006E6BA4" w:rsidP="002D589A">
                  <w:pPr>
                    <w:framePr w:hSpace="180" w:wrap="around" w:vAnchor="text" w:hAnchor="text" w:xAlign="center" w:y="1"/>
                    <w:spacing w:line="240" w:lineRule="auto"/>
                    <w:ind w:firstLine="0"/>
                    <w:suppressOverlap/>
                    <w:jc w:val="center"/>
                    <w:rPr>
                      <w:sz w:val="24"/>
                      <w:szCs w:val="24"/>
                    </w:rPr>
                  </w:pPr>
                </w:p>
              </w:tc>
            </w:tr>
          </w:tbl>
          <w:p w:rsidR="006E6BA4" w:rsidRPr="009003CC" w:rsidRDefault="006E6BA4" w:rsidP="002D589A">
            <w:pPr>
              <w:spacing w:line="240" w:lineRule="auto"/>
              <w:ind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rPr>
              <w:t>У</w:t>
            </w:r>
            <w:r w:rsidRPr="009003CC">
              <w:rPr>
                <w:b/>
                <w:sz w:val="24"/>
                <w:szCs w:val="24"/>
                <w:vertAlign w:val="superscript"/>
              </w:rPr>
              <w:t>дост</w:t>
            </w:r>
            <w:r w:rsidRPr="009003CC">
              <w:rPr>
                <w:sz w:val="24"/>
                <w:szCs w:val="24"/>
              </w:rPr>
              <w:t>- число получателей услуг-инвалидов, удовлетворенных доступностью услуг дляинвалидов;</w:t>
            </w:r>
          </w:p>
          <w:p w:rsidR="006E6BA4" w:rsidRPr="009003CC" w:rsidRDefault="006E6BA4" w:rsidP="002D589A">
            <w:pPr>
              <w:spacing w:line="240" w:lineRule="auto"/>
              <w:ind w:firstLine="0"/>
              <w:rPr>
                <w:sz w:val="24"/>
                <w:szCs w:val="24"/>
              </w:rPr>
            </w:pPr>
            <w:r w:rsidRPr="009003CC">
              <w:rPr>
                <w:b/>
                <w:sz w:val="24"/>
                <w:szCs w:val="24"/>
              </w:rPr>
              <w:t>Ч</w:t>
            </w:r>
            <w:r w:rsidRPr="009003CC">
              <w:rPr>
                <w:b/>
                <w:sz w:val="24"/>
                <w:szCs w:val="24"/>
                <w:vertAlign w:val="subscript"/>
              </w:rPr>
              <w:t>инв</w:t>
            </w:r>
            <w:r w:rsidRPr="009003CC">
              <w:rPr>
                <w:sz w:val="24"/>
                <w:szCs w:val="24"/>
              </w:rPr>
              <w:t xml:space="preserve"> -  число опрошенных получателей услуг-инвалидов.</w:t>
            </w:r>
          </w:p>
          <w:p w:rsidR="006E6BA4" w:rsidRPr="009003CC" w:rsidRDefault="006E6BA4" w:rsidP="002D589A">
            <w:pPr>
              <w:spacing w:line="240" w:lineRule="auto"/>
              <w:ind w:firstLine="0"/>
              <w:rPr>
                <w:sz w:val="24"/>
                <w:szCs w:val="24"/>
              </w:rPr>
            </w:pPr>
          </w:p>
        </w:tc>
      </w:tr>
      <w:tr w:rsidR="006E6BA4" w:rsidRPr="009003CC" w:rsidTr="00F24B63">
        <w:trPr>
          <w:trHeight w:val="20"/>
        </w:trPr>
        <w:tc>
          <w:tcPr>
            <w:tcW w:w="3936" w:type="dxa"/>
            <w:gridSpan w:val="2"/>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b/>
                <w:color w:val="000000"/>
                <w:sz w:val="24"/>
                <w:szCs w:val="24"/>
                <w:lang w:eastAsia="en-US"/>
              </w:rPr>
            </w:pPr>
            <w:r w:rsidRPr="009003CC">
              <w:rPr>
                <w:rFonts w:ascii="Times New Roman" w:hAnsi="Times New Roman"/>
                <w:b/>
                <w:sz w:val="24"/>
                <w:szCs w:val="24"/>
              </w:rPr>
              <w:t xml:space="preserve">Итого </w:t>
            </w:r>
            <w:r w:rsidRPr="009003CC">
              <w:rPr>
                <w:rFonts w:ascii="Times New Roman" w:hAnsi="Times New Roman"/>
                <w:b/>
                <w:color w:val="000000"/>
                <w:sz w:val="24"/>
                <w:szCs w:val="24"/>
              </w:rPr>
              <w:t xml:space="preserve">по критерию 3 </w:t>
            </w:r>
            <w:r w:rsidRPr="009003CC">
              <w:rPr>
                <w:rFonts w:ascii="Times New Roman" w:hAnsi="Times New Roman"/>
                <w:b/>
                <w:color w:val="000000"/>
                <w:sz w:val="24"/>
                <w:szCs w:val="24"/>
                <w:lang w:eastAsia="en-US"/>
              </w:rPr>
              <w:t>«Доступность услуг для инвалидов» (К</w:t>
            </w:r>
            <w:r w:rsidRPr="009003CC">
              <w:rPr>
                <w:rFonts w:ascii="Times New Roman" w:hAnsi="Times New Roman"/>
                <w:b/>
                <w:color w:val="000000"/>
                <w:sz w:val="24"/>
                <w:szCs w:val="24"/>
                <w:vertAlign w:val="superscript"/>
                <w:lang w:eastAsia="en-US"/>
              </w:rPr>
              <w:t>3</w:t>
            </w:r>
            <w:r w:rsidRPr="009003CC">
              <w:rPr>
                <w:rFonts w:ascii="Times New Roman" w:hAnsi="Times New Roman"/>
                <w:b/>
                <w:color w:val="000000"/>
                <w:sz w:val="24"/>
                <w:szCs w:val="24"/>
                <w:lang w:eastAsia="en-US"/>
              </w:rPr>
              <w:t>)</w:t>
            </w:r>
          </w:p>
        </w:tc>
        <w:tc>
          <w:tcPr>
            <w:tcW w:w="904" w:type="dxa"/>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w:t>
            </w:r>
          </w:p>
        </w:tc>
        <w:tc>
          <w:tcPr>
            <w:tcW w:w="9781" w:type="dxa"/>
            <w:gridSpan w:val="3"/>
            <w:tcBorders>
              <w:top w:val="single" w:sz="4" w:space="0" w:color="auto"/>
              <w:left w:val="single" w:sz="4" w:space="0" w:color="auto"/>
              <w:bottom w:val="single" w:sz="4" w:space="0" w:color="auto"/>
              <w:right w:val="single" w:sz="4" w:space="0" w:color="auto"/>
            </w:tcBorders>
            <w:vAlign w:val="center"/>
          </w:tcPr>
          <w:p w:rsidR="006E6BA4" w:rsidRPr="009003CC" w:rsidRDefault="006E6BA4" w:rsidP="002D589A">
            <w:pPr>
              <w:spacing w:line="240" w:lineRule="auto"/>
              <w:ind w:firstLine="0"/>
              <w:jc w:val="center"/>
              <w:rPr>
                <w:b/>
                <w:sz w:val="24"/>
                <w:szCs w:val="24"/>
                <w:vertAlign w:val="subscript"/>
              </w:rPr>
            </w:pPr>
            <w:r w:rsidRPr="009003CC">
              <w:rPr>
                <w:b/>
                <w:sz w:val="24"/>
                <w:szCs w:val="24"/>
              </w:rPr>
              <w:t>К</w:t>
            </w:r>
            <w:r w:rsidRPr="009003CC">
              <w:rPr>
                <w:b/>
                <w:sz w:val="24"/>
                <w:szCs w:val="24"/>
                <w:vertAlign w:val="superscript"/>
              </w:rPr>
              <w:t>3</w:t>
            </w:r>
            <w:r w:rsidRPr="009003CC">
              <w:rPr>
                <w:b/>
                <w:sz w:val="24"/>
                <w:szCs w:val="24"/>
              </w:rPr>
              <w:t>=(0,3×П</w:t>
            </w:r>
            <w:r w:rsidRPr="009003CC">
              <w:rPr>
                <w:b/>
                <w:sz w:val="24"/>
                <w:szCs w:val="24"/>
                <w:vertAlign w:val="superscript"/>
              </w:rPr>
              <w:t>орг</w:t>
            </w:r>
            <w:r w:rsidRPr="009003CC">
              <w:rPr>
                <w:b/>
                <w:sz w:val="24"/>
                <w:szCs w:val="24"/>
                <w:vertAlign w:val="subscript"/>
              </w:rPr>
              <w:t>дост</w:t>
            </w:r>
            <w:r w:rsidRPr="009003CC">
              <w:rPr>
                <w:b/>
                <w:sz w:val="24"/>
                <w:szCs w:val="24"/>
              </w:rPr>
              <w:t xml:space="preserve"> + 0,4×П</w:t>
            </w:r>
            <w:r w:rsidRPr="009003CC">
              <w:rPr>
                <w:b/>
                <w:sz w:val="24"/>
                <w:szCs w:val="24"/>
                <w:vertAlign w:val="superscript"/>
              </w:rPr>
              <w:t>услуг</w:t>
            </w:r>
            <w:r w:rsidRPr="009003CC">
              <w:rPr>
                <w:b/>
                <w:sz w:val="24"/>
                <w:szCs w:val="24"/>
                <w:vertAlign w:val="subscript"/>
              </w:rPr>
              <w:t>дост</w:t>
            </w:r>
            <w:r w:rsidRPr="009003CC">
              <w:rPr>
                <w:b/>
                <w:sz w:val="24"/>
                <w:szCs w:val="24"/>
              </w:rPr>
              <w:t xml:space="preserve"> + 0,3× П</w:t>
            </w:r>
            <w:r w:rsidRPr="009003CC">
              <w:rPr>
                <w:b/>
                <w:sz w:val="24"/>
                <w:szCs w:val="24"/>
                <w:vertAlign w:val="superscript"/>
              </w:rPr>
              <w:t>дост</w:t>
            </w:r>
            <w:r w:rsidRPr="009003CC">
              <w:rPr>
                <w:b/>
                <w:sz w:val="24"/>
                <w:szCs w:val="24"/>
                <w:vertAlign w:val="subscript"/>
              </w:rPr>
              <w:t>уд</w:t>
            </w:r>
            <w:r w:rsidRPr="009003CC">
              <w:rPr>
                <w:b/>
                <w:sz w:val="24"/>
                <w:szCs w:val="24"/>
              </w:rPr>
              <w:t>)</w:t>
            </w:r>
          </w:p>
          <w:p w:rsidR="006E6BA4" w:rsidRPr="009003CC" w:rsidRDefault="006E6BA4" w:rsidP="002D589A">
            <w:pPr>
              <w:pStyle w:val="26"/>
              <w:spacing w:line="240" w:lineRule="auto"/>
              <w:rPr>
                <w:rFonts w:ascii="Times New Roman" w:hAnsi="Times New Roman"/>
                <w:sz w:val="24"/>
                <w:szCs w:val="24"/>
              </w:rPr>
            </w:pPr>
          </w:p>
        </w:tc>
        <w:tc>
          <w:tcPr>
            <w:tcW w:w="1363" w:type="dxa"/>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tc>
      </w:tr>
    </w:tbl>
    <w:p w:rsidR="006E6BA4" w:rsidRPr="009003CC" w:rsidRDefault="006E6BA4" w:rsidP="002D589A">
      <w:pPr>
        <w:pStyle w:val="26"/>
        <w:spacing w:line="240" w:lineRule="auto"/>
        <w:rPr>
          <w:rFonts w:ascii="Times New Roman" w:hAnsi="Times New Roman"/>
          <w:b/>
          <w:sz w:val="24"/>
          <w:szCs w:val="24"/>
          <w:lang w:eastAsia="en-US"/>
        </w:rPr>
      </w:pPr>
      <w:r w:rsidRPr="009003CC">
        <w:rPr>
          <w:rFonts w:ascii="Times New Roman" w:hAnsi="Times New Roman"/>
          <w:sz w:val="24"/>
          <w:szCs w:val="24"/>
        </w:rPr>
        <w:br w:type="page"/>
      </w:r>
      <w:r w:rsidRPr="009003CC">
        <w:rPr>
          <w:rFonts w:ascii="Times New Roman" w:hAnsi="Times New Roman"/>
          <w:b/>
          <w:sz w:val="24"/>
          <w:szCs w:val="24"/>
          <w:lang w:eastAsia="en-US"/>
        </w:rPr>
        <w:lastRenderedPageBreak/>
        <w:t xml:space="preserve">Показатели, характеризующие </w:t>
      </w:r>
    </w:p>
    <w:p w:rsidR="006E6BA4" w:rsidRPr="009003CC" w:rsidRDefault="006E6BA4" w:rsidP="002D589A">
      <w:pPr>
        <w:pStyle w:val="26"/>
        <w:spacing w:line="240" w:lineRule="auto"/>
        <w:rPr>
          <w:rFonts w:ascii="Times New Roman" w:hAnsi="Times New Roman"/>
          <w:b/>
          <w:sz w:val="24"/>
          <w:szCs w:val="24"/>
          <w:lang w:eastAsia="en-US"/>
        </w:rPr>
      </w:pPr>
      <w:r w:rsidRPr="009003CC">
        <w:rPr>
          <w:rFonts w:ascii="Times New Roman" w:hAnsi="Times New Roman"/>
          <w:b/>
          <w:sz w:val="24"/>
          <w:szCs w:val="24"/>
          <w:lang w:eastAsia="en-US"/>
        </w:rPr>
        <w:t xml:space="preserve">ДОБРОЖЕЛАТЕЛЬНОСТЬ, ВЕЖЛИВОСТЬ РАБОТНИКОВ ОРГАНИЗАЦИЙ </w:t>
      </w:r>
      <w:r w:rsidR="000B1E06" w:rsidRPr="009003CC">
        <w:rPr>
          <w:rFonts w:ascii="Times New Roman" w:hAnsi="Times New Roman"/>
          <w:b/>
          <w:sz w:val="24"/>
          <w:szCs w:val="24"/>
          <w:lang w:eastAsia="en-US"/>
        </w:rPr>
        <w:t>ОБРАЗОВАТЕЛЬНОЙ</w:t>
      </w:r>
      <w:r w:rsidRPr="009003CC">
        <w:rPr>
          <w:rFonts w:ascii="Times New Roman" w:hAnsi="Times New Roman"/>
          <w:b/>
          <w:sz w:val="24"/>
          <w:szCs w:val="24"/>
          <w:lang w:eastAsia="en-US"/>
        </w:rPr>
        <w:t xml:space="preserve"> СФЕРЫ</w:t>
      </w:r>
    </w:p>
    <w:p w:rsidR="006E6BA4" w:rsidRPr="009003CC" w:rsidRDefault="006E6BA4" w:rsidP="002D589A">
      <w:pPr>
        <w:pStyle w:val="26"/>
        <w:spacing w:line="240" w:lineRule="auto"/>
        <w:rPr>
          <w:rFonts w:ascii="Times New Roman" w:hAnsi="Times New Roman"/>
          <w:b/>
          <w:sz w:val="24"/>
          <w:szCs w:val="24"/>
          <w:lang w:eastAsia="en-US"/>
        </w:rPr>
      </w:pPr>
    </w:p>
    <w:tbl>
      <w:tblPr>
        <w:tblpPr w:leftFromText="180" w:rightFromText="180" w:vertAnchor="text" w:tblpXSpec="center"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3368"/>
        <w:gridCol w:w="904"/>
        <w:gridCol w:w="3685"/>
        <w:gridCol w:w="4678"/>
        <w:gridCol w:w="1418"/>
        <w:gridCol w:w="1363"/>
      </w:tblGrid>
      <w:tr w:rsidR="006E6BA4" w:rsidRPr="009003CC" w:rsidTr="00F24B63">
        <w:trPr>
          <w:trHeight w:val="20"/>
        </w:trPr>
        <w:tc>
          <w:tcPr>
            <w:tcW w:w="56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ind w:right="-108"/>
              <w:rPr>
                <w:rFonts w:ascii="Times New Roman" w:hAnsi="Times New Roman"/>
                <w:b/>
                <w:sz w:val="24"/>
                <w:szCs w:val="24"/>
              </w:rPr>
            </w:pPr>
            <w:r w:rsidRPr="009003CC">
              <w:rPr>
                <w:rFonts w:ascii="Times New Roman" w:hAnsi="Times New Roman"/>
                <w:b/>
                <w:sz w:val="24"/>
                <w:szCs w:val="24"/>
              </w:rPr>
              <w:t>№</w:t>
            </w:r>
          </w:p>
        </w:tc>
        <w:tc>
          <w:tcPr>
            <w:tcW w:w="336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Показатели оценки качества</w:t>
            </w:r>
          </w:p>
          <w:p w:rsidR="006E6BA4" w:rsidRPr="009003CC" w:rsidRDefault="006E6BA4" w:rsidP="002D589A">
            <w:pPr>
              <w:pStyle w:val="26"/>
              <w:spacing w:line="240" w:lineRule="auto"/>
              <w:rPr>
                <w:rFonts w:ascii="Times New Roman" w:hAnsi="Times New Roman"/>
                <w:b/>
                <w:sz w:val="24"/>
                <w:szCs w:val="24"/>
              </w:rPr>
            </w:pPr>
          </w:p>
        </w:tc>
        <w:tc>
          <w:tcPr>
            <w:tcW w:w="904"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ind w:left="-108" w:right="-108"/>
              <w:rPr>
                <w:rFonts w:ascii="Times New Roman" w:hAnsi="Times New Roman"/>
                <w:b/>
                <w:sz w:val="24"/>
                <w:szCs w:val="24"/>
              </w:rPr>
            </w:pPr>
            <w:r w:rsidRPr="009003CC">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Параметры показателя оценки качества, подлежащие оценке</w:t>
            </w:r>
          </w:p>
        </w:tc>
        <w:tc>
          <w:tcPr>
            <w:tcW w:w="467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Индикаторы параметров показателей оценки качества</w:t>
            </w:r>
          </w:p>
        </w:tc>
        <w:tc>
          <w:tcPr>
            <w:tcW w:w="141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ind w:left="-162" w:right="-111"/>
              <w:rPr>
                <w:rFonts w:ascii="Times New Roman" w:hAnsi="Times New Roman"/>
                <w:b/>
                <w:sz w:val="24"/>
                <w:szCs w:val="24"/>
              </w:rPr>
            </w:pPr>
            <w:r w:rsidRPr="009003CC">
              <w:rPr>
                <w:rFonts w:ascii="Times New Roman" w:hAnsi="Times New Roman"/>
                <w:b/>
                <w:sz w:val="24"/>
                <w:szCs w:val="24"/>
              </w:rPr>
              <w:t xml:space="preserve">Значение параметров </w:t>
            </w:r>
          </w:p>
          <w:p w:rsidR="006E6BA4" w:rsidRPr="009003CC" w:rsidRDefault="006E6BA4" w:rsidP="002D589A">
            <w:pPr>
              <w:pStyle w:val="26"/>
              <w:spacing w:line="240" w:lineRule="auto"/>
              <w:ind w:left="-162" w:right="-111"/>
              <w:rPr>
                <w:rFonts w:ascii="Times New Roman" w:hAnsi="Times New Roman"/>
                <w:b/>
                <w:sz w:val="24"/>
                <w:szCs w:val="24"/>
              </w:rPr>
            </w:pPr>
            <w:r w:rsidRPr="009003CC">
              <w:rPr>
                <w:rFonts w:ascii="Times New Roman" w:hAnsi="Times New Roman"/>
                <w:b/>
                <w:sz w:val="24"/>
                <w:szCs w:val="24"/>
              </w:rPr>
              <w:t>в баллах</w:t>
            </w:r>
          </w:p>
        </w:tc>
        <w:tc>
          <w:tcPr>
            <w:tcW w:w="1363"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ind w:left="-107" w:right="-113"/>
              <w:rPr>
                <w:rFonts w:ascii="Times New Roman" w:hAnsi="Times New Roman"/>
                <w:b/>
                <w:sz w:val="24"/>
                <w:szCs w:val="24"/>
              </w:rPr>
            </w:pPr>
            <w:r w:rsidRPr="009003CC">
              <w:rPr>
                <w:rFonts w:ascii="Times New Roman" w:hAnsi="Times New Roman"/>
                <w:b/>
                <w:sz w:val="24"/>
                <w:szCs w:val="24"/>
              </w:rPr>
              <w:t>Макси-мальное значение показателей</w:t>
            </w:r>
          </w:p>
        </w:tc>
      </w:tr>
      <w:tr w:rsidR="006E6BA4" w:rsidRPr="009003CC" w:rsidTr="00F24B63">
        <w:trPr>
          <w:trHeight w:val="20"/>
        </w:trPr>
        <w:tc>
          <w:tcPr>
            <w:tcW w:w="56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sz w:val="24"/>
                <w:szCs w:val="24"/>
              </w:rPr>
            </w:pPr>
            <w:r w:rsidRPr="009003CC">
              <w:rPr>
                <w:rFonts w:ascii="Times New Roman" w:hAnsi="Times New Roman"/>
                <w:sz w:val="24"/>
                <w:szCs w:val="24"/>
              </w:rPr>
              <w:t>4.1.</w:t>
            </w:r>
          </w:p>
        </w:tc>
        <w:tc>
          <w:tcPr>
            <w:tcW w:w="3368" w:type="dxa"/>
            <w:tcBorders>
              <w:left w:val="single" w:sz="4" w:space="0" w:color="auto"/>
              <w:bottom w:val="single" w:sz="4" w:space="0" w:color="auto"/>
              <w:right w:val="single" w:sz="4" w:space="0" w:color="auto"/>
            </w:tcBorders>
          </w:tcPr>
          <w:p w:rsidR="006E6BA4" w:rsidRPr="009003CC" w:rsidRDefault="006E6BA4" w:rsidP="002D589A">
            <w:pPr>
              <w:spacing w:line="240" w:lineRule="auto"/>
              <w:ind w:firstLine="0"/>
              <w:rPr>
                <w:sz w:val="24"/>
                <w:szCs w:val="24"/>
              </w:rPr>
            </w:pPr>
            <w:r w:rsidRPr="009003CC">
              <w:rPr>
                <w:sz w:val="24"/>
                <w:szCs w:val="24"/>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(в % от общего числа опрошенных получателей услуг)</w:t>
            </w:r>
            <w:r w:rsidRPr="009003CC">
              <w:rPr>
                <w:b/>
                <w:sz w:val="24"/>
                <w:szCs w:val="24"/>
              </w:rPr>
              <w:t xml:space="preserve"> (П</w:t>
            </w:r>
            <w:r w:rsidRPr="009003CC">
              <w:rPr>
                <w:b/>
                <w:sz w:val="24"/>
                <w:szCs w:val="24"/>
                <w:vertAlign w:val="superscript"/>
              </w:rPr>
              <w:t>перв.конт</w:t>
            </w:r>
            <w:r w:rsidRPr="009003CC">
              <w:rPr>
                <w:b/>
                <w:sz w:val="24"/>
                <w:szCs w:val="24"/>
                <w:vertAlign w:val="subscript"/>
              </w:rPr>
              <w:t xml:space="preserve"> уд</w:t>
            </w:r>
            <w:r w:rsidRPr="009003CC">
              <w:rPr>
                <w:b/>
                <w:sz w:val="24"/>
                <w:szCs w:val="24"/>
              </w:rPr>
              <w:t>)</w:t>
            </w:r>
          </w:p>
        </w:tc>
        <w:tc>
          <w:tcPr>
            <w:tcW w:w="904"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0,4</w:t>
            </w:r>
          </w:p>
        </w:tc>
        <w:tc>
          <w:tcPr>
            <w:tcW w:w="3685" w:type="dxa"/>
            <w:tcBorders>
              <w:top w:val="single" w:sz="4" w:space="0" w:color="auto"/>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4.1.1.Удовлетворенность </w:t>
            </w:r>
            <w:r w:rsidRPr="009003CC">
              <w:rPr>
                <w:rFonts w:ascii="Times New Roman" w:hAnsi="Times New Roman"/>
                <w:sz w:val="24"/>
                <w:szCs w:val="24"/>
                <w:lang w:eastAsia="en-US"/>
              </w:rPr>
              <w:t>доброжелательностью, вежливостью работников организации социальной сферы, обеспечивающих первичный контакт и информирование получателя услуги (работники справочной, приемного отделения, регистратуры, кассы и прочие работники) при непосредственном обращении в организацию социальной сферы</w:t>
            </w:r>
          </w:p>
        </w:tc>
        <w:tc>
          <w:tcPr>
            <w:tcW w:w="467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b/>
                <w:sz w:val="24"/>
                <w:szCs w:val="24"/>
                <w:lang w:eastAsia="en-US"/>
              </w:rPr>
            </w:pPr>
            <w:r w:rsidRPr="009003CC">
              <w:rPr>
                <w:rFonts w:ascii="Times New Roman" w:hAnsi="Times New Roman"/>
                <w:sz w:val="24"/>
                <w:szCs w:val="24"/>
              </w:rPr>
              <w:t xml:space="preserve">число получателей услуг, удовлетворенных </w:t>
            </w:r>
            <w:r w:rsidRPr="009003CC">
              <w:rPr>
                <w:rFonts w:ascii="Times New Roman" w:hAnsi="Times New Roman"/>
                <w:sz w:val="24"/>
                <w:szCs w:val="24"/>
                <w:lang w:eastAsia="en-US"/>
              </w:rPr>
              <w:t xml:space="preserve">доброжелательностью, вежливостью работников организации социальной сферы, обеспечивающих первичный контакт и информирование получателя услуги </w:t>
            </w:r>
            <w:r w:rsidRPr="009003CC">
              <w:rPr>
                <w:rFonts w:ascii="Times New Roman" w:hAnsi="Times New Roman"/>
                <w:b/>
                <w:sz w:val="24"/>
                <w:szCs w:val="24"/>
                <w:lang w:eastAsia="en-US"/>
              </w:rPr>
              <w:t>(</w:t>
            </w:r>
            <w:r w:rsidRPr="009003CC">
              <w:rPr>
                <w:rFonts w:ascii="Times New Roman" w:hAnsi="Times New Roman"/>
                <w:b/>
                <w:sz w:val="24"/>
                <w:szCs w:val="24"/>
              </w:rPr>
              <w:t>У</w:t>
            </w:r>
            <w:r w:rsidRPr="009003CC">
              <w:rPr>
                <w:rFonts w:ascii="Times New Roman" w:hAnsi="Times New Roman"/>
                <w:b/>
                <w:sz w:val="24"/>
                <w:szCs w:val="24"/>
                <w:vertAlign w:val="superscript"/>
              </w:rPr>
              <w:t>перв.конт</w:t>
            </w:r>
            <w:r w:rsidRPr="009003CC">
              <w:rPr>
                <w:rFonts w:ascii="Times New Roman" w:hAnsi="Times New Roman"/>
                <w:b/>
                <w:sz w:val="24"/>
                <w:szCs w:val="24"/>
                <w:lang w:eastAsia="en-US"/>
              </w:rPr>
              <w:t>),</w:t>
            </w:r>
            <w:r w:rsidRPr="009003CC">
              <w:rPr>
                <w:rFonts w:ascii="Times New Roman" w:hAnsi="Times New Roman"/>
                <w:sz w:val="24"/>
                <w:szCs w:val="24"/>
                <w:lang w:eastAsia="en-US"/>
              </w:rPr>
              <w:t xml:space="preserve">  по отношению к числу опрошенных </w:t>
            </w:r>
            <w:r w:rsidRPr="009003CC">
              <w:rPr>
                <w:rFonts w:ascii="Times New Roman" w:hAnsi="Times New Roman"/>
                <w:sz w:val="24"/>
                <w:szCs w:val="24"/>
              </w:rPr>
              <w:t xml:space="preserve"> получателей услуг</w:t>
            </w:r>
            <w:r w:rsidRPr="009003CC">
              <w:rPr>
                <w:rFonts w:ascii="Times New Roman" w:hAnsi="Times New Roman"/>
                <w:sz w:val="24"/>
                <w:szCs w:val="24"/>
                <w:lang w:eastAsia="en-US"/>
              </w:rPr>
              <w:t xml:space="preserve">, ответивших на соответствующий вопрос  анкеты </w:t>
            </w:r>
            <w:r w:rsidRPr="009003CC">
              <w:rPr>
                <w:rFonts w:ascii="Times New Roman" w:hAnsi="Times New Roman"/>
                <w:b/>
                <w:sz w:val="24"/>
                <w:szCs w:val="24"/>
                <w:lang w:eastAsia="en-US"/>
              </w:rPr>
              <w:t>(</w:t>
            </w:r>
            <w:r w:rsidRPr="009003CC">
              <w:rPr>
                <w:rFonts w:ascii="Times New Roman" w:hAnsi="Times New Roman"/>
                <w:b/>
                <w:sz w:val="24"/>
                <w:szCs w:val="24"/>
              </w:rPr>
              <w:t xml:space="preserve"> Ч</w:t>
            </w:r>
            <w:r w:rsidRPr="009003CC">
              <w:rPr>
                <w:rFonts w:ascii="Times New Roman" w:hAnsi="Times New Roman"/>
                <w:b/>
                <w:sz w:val="24"/>
                <w:szCs w:val="24"/>
                <w:vertAlign w:val="subscript"/>
              </w:rPr>
              <w:t>общ</w:t>
            </w:r>
            <w:r w:rsidRPr="009003CC">
              <w:rPr>
                <w:rFonts w:ascii="Times New Roman" w:hAnsi="Times New Roman"/>
                <w:b/>
                <w:sz w:val="24"/>
                <w:szCs w:val="24"/>
                <w:lang w:eastAsia="en-US"/>
              </w:rPr>
              <w:t>)</w:t>
            </w:r>
          </w:p>
          <w:p w:rsidR="006E6BA4" w:rsidRPr="009003CC" w:rsidRDefault="006E6BA4" w:rsidP="002D589A">
            <w:pPr>
              <w:pStyle w:val="26"/>
              <w:spacing w:line="240" w:lineRule="auto"/>
              <w:jc w:val="left"/>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0-100 баллов</w:t>
            </w:r>
          </w:p>
        </w:tc>
        <w:tc>
          <w:tcPr>
            <w:tcW w:w="1363"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p w:rsidR="006E6BA4" w:rsidRPr="009003CC" w:rsidRDefault="006E6BA4" w:rsidP="002D589A">
            <w:pPr>
              <w:pStyle w:val="26"/>
              <w:spacing w:line="240" w:lineRule="auto"/>
              <w:rPr>
                <w:rFonts w:ascii="Times New Roman" w:hAnsi="Times New Roman"/>
                <w:sz w:val="24"/>
                <w:szCs w:val="24"/>
              </w:rPr>
            </w:pPr>
          </w:p>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color w:val="000000"/>
                <w:sz w:val="24"/>
                <w:szCs w:val="24"/>
              </w:rPr>
              <w:t>Для расчета  формула (4.1)</w:t>
            </w:r>
          </w:p>
        </w:tc>
      </w:tr>
      <w:tr w:rsidR="006E6BA4" w:rsidRPr="009003CC" w:rsidTr="00F24B63">
        <w:trPr>
          <w:trHeight w:val="20"/>
        </w:trPr>
        <w:tc>
          <w:tcPr>
            <w:tcW w:w="15984" w:type="dxa"/>
            <w:gridSpan w:val="7"/>
            <w:tcBorders>
              <w:left w:val="single" w:sz="4" w:space="0" w:color="auto"/>
              <w:bottom w:val="single" w:sz="4" w:space="0" w:color="auto"/>
              <w:right w:val="single" w:sz="4" w:space="0" w:color="auto"/>
            </w:tcBorders>
          </w:tcPr>
          <w:tbl>
            <w:tblPr>
              <w:tblW w:w="8756" w:type="dxa"/>
              <w:jc w:val="center"/>
              <w:tblLayout w:type="fixed"/>
              <w:tblLook w:val="04A0"/>
            </w:tblPr>
            <w:tblGrid>
              <w:gridCol w:w="3692"/>
              <w:gridCol w:w="1368"/>
              <w:gridCol w:w="1168"/>
              <w:gridCol w:w="2528"/>
            </w:tblGrid>
            <w:tr w:rsidR="006E6BA4" w:rsidRPr="009003CC" w:rsidTr="00F24B63">
              <w:trPr>
                <w:jc w:val="center"/>
              </w:trPr>
              <w:tc>
                <w:tcPr>
                  <w:tcW w:w="3692" w:type="dxa"/>
                  <w:vMerge w:val="restart"/>
                  <w:vAlign w:val="center"/>
                </w:tcPr>
                <w:p w:rsidR="006E6BA4" w:rsidRPr="009003CC" w:rsidRDefault="006E6BA4" w:rsidP="002D589A">
                  <w:pPr>
                    <w:framePr w:hSpace="180" w:wrap="around" w:vAnchor="text" w:hAnchor="text" w:xAlign="center" w:y="1"/>
                    <w:spacing w:line="240" w:lineRule="auto"/>
                    <w:ind w:right="-46" w:firstLine="0"/>
                    <w:suppressOverlap/>
                    <w:jc w:val="right"/>
                    <w:rPr>
                      <w:b/>
                      <w:sz w:val="24"/>
                      <w:szCs w:val="24"/>
                    </w:rPr>
                  </w:pPr>
                  <w:r w:rsidRPr="009003CC">
                    <w:rPr>
                      <w:b/>
                      <w:sz w:val="24"/>
                      <w:szCs w:val="24"/>
                    </w:rPr>
                    <w:t>П</w:t>
                  </w:r>
                  <w:r w:rsidRPr="009003CC">
                    <w:rPr>
                      <w:b/>
                      <w:sz w:val="24"/>
                      <w:szCs w:val="24"/>
                      <w:vertAlign w:val="superscript"/>
                    </w:rPr>
                    <w:t>перв.конт</w:t>
                  </w:r>
                  <w:r w:rsidRPr="009003CC">
                    <w:rPr>
                      <w:b/>
                      <w:sz w:val="24"/>
                      <w:szCs w:val="24"/>
                      <w:vertAlign w:val="subscript"/>
                    </w:rPr>
                    <w:t xml:space="preserve"> уд</w:t>
                  </w:r>
                  <w:r w:rsidRPr="009003CC">
                    <w:rPr>
                      <w:b/>
                      <w:sz w:val="24"/>
                      <w:szCs w:val="24"/>
                    </w:rPr>
                    <w:t xml:space="preserve"> = (</w:t>
                  </w:r>
                </w:p>
              </w:tc>
              <w:tc>
                <w:tcPr>
                  <w:tcW w:w="1368" w:type="dxa"/>
                  <w:tcBorders>
                    <w:bottom w:val="single" w:sz="4" w:space="0" w:color="auto"/>
                  </w:tcBorders>
                </w:tcPr>
                <w:p w:rsidR="006E6BA4" w:rsidRPr="009003CC" w:rsidRDefault="006E6BA4" w:rsidP="002D589A">
                  <w:pPr>
                    <w:framePr w:hSpace="180" w:wrap="around" w:vAnchor="text" w:hAnchor="text" w:xAlign="center" w:y="1"/>
                    <w:spacing w:line="240" w:lineRule="auto"/>
                    <w:ind w:left="-108" w:right="-108" w:firstLine="0"/>
                    <w:suppressOverlap/>
                    <w:jc w:val="center"/>
                    <w:rPr>
                      <w:b/>
                      <w:sz w:val="24"/>
                      <w:szCs w:val="24"/>
                    </w:rPr>
                  </w:pPr>
                  <w:r w:rsidRPr="009003CC">
                    <w:rPr>
                      <w:b/>
                      <w:sz w:val="24"/>
                      <w:szCs w:val="24"/>
                    </w:rPr>
                    <w:t>У</w:t>
                  </w:r>
                  <w:r w:rsidRPr="009003CC">
                    <w:rPr>
                      <w:b/>
                      <w:sz w:val="24"/>
                      <w:szCs w:val="24"/>
                      <w:vertAlign w:val="superscript"/>
                    </w:rPr>
                    <w:t>перв.конт</w:t>
                  </w:r>
                </w:p>
              </w:tc>
              <w:tc>
                <w:tcPr>
                  <w:tcW w:w="1168" w:type="dxa"/>
                  <w:vMerge w:val="restart"/>
                  <w:vAlign w:val="center"/>
                </w:tcPr>
                <w:p w:rsidR="006E6BA4" w:rsidRPr="009003CC" w:rsidRDefault="006E6BA4" w:rsidP="002D589A">
                  <w:pPr>
                    <w:framePr w:hSpace="180" w:wrap="around" w:vAnchor="text" w:hAnchor="text" w:xAlign="center" w:y="1"/>
                    <w:spacing w:line="240" w:lineRule="auto"/>
                    <w:ind w:left="-108" w:firstLine="0"/>
                    <w:suppressOverlap/>
                    <w:rPr>
                      <w:b/>
                      <w:sz w:val="24"/>
                      <w:szCs w:val="24"/>
                    </w:rPr>
                  </w:pPr>
                  <w:r w:rsidRPr="009003CC">
                    <w:rPr>
                      <w:b/>
                      <w:sz w:val="24"/>
                      <w:szCs w:val="24"/>
                    </w:rPr>
                    <w:t xml:space="preserve"> ) ×100,</w:t>
                  </w:r>
                </w:p>
              </w:tc>
              <w:tc>
                <w:tcPr>
                  <w:tcW w:w="2528" w:type="dxa"/>
                  <w:vMerge w:val="restart"/>
                  <w:vAlign w:val="center"/>
                </w:tcPr>
                <w:p w:rsidR="006E6BA4" w:rsidRPr="009003CC" w:rsidRDefault="006E6BA4" w:rsidP="002D589A">
                  <w:pPr>
                    <w:framePr w:hSpace="180" w:wrap="around" w:vAnchor="text" w:hAnchor="text" w:xAlign="center" w:y="1"/>
                    <w:spacing w:line="240" w:lineRule="auto"/>
                    <w:ind w:left="-108" w:firstLine="0"/>
                    <w:suppressOverlap/>
                    <w:jc w:val="right"/>
                    <w:rPr>
                      <w:b/>
                      <w:sz w:val="24"/>
                      <w:szCs w:val="24"/>
                    </w:rPr>
                  </w:pPr>
                  <w:r w:rsidRPr="009003CC">
                    <w:rPr>
                      <w:b/>
                      <w:sz w:val="24"/>
                      <w:szCs w:val="24"/>
                    </w:rPr>
                    <w:t>(4.1)</w:t>
                  </w:r>
                </w:p>
              </w:tc>
            </w:tr>
            <w:tr w:rsidR="006E6BA4" w:rsidRPr="009003CC" w:rsidTr="00F24B63">
              <w:trPr>
                <w:jc w:val="center"/>
              </w:trPr>
              <w:tc>
                <w:tcPr>
                  <w:tcW w:w="3692" w:type="dxa"/>
                  <w:vMerge/>
                </w:tcPr>
                <w:p w:rsidR="006E6BA4" w:rsidRPr="009003CC" w:rsidRDefault="006E6BA4" w:rsidP="002D589A">
                  <w:pPr>
                    <w:framePr w:hSpace="180" w:wrap="around" w:vAnchor="text" w:hAnchor="text" w:xAlign="center" w:y="1"/>
                    <w:spacing w:line="240" w:lineRule="auto"/>
                    <w:ind w:firstLine="0"/>
                    <w:suppressOverlap/>
                    <w:jc w:val="center"/>
                    <w:rPr>
                      <w:sz w:val="24"/>
                      <w:szCs w:val="24"/>
                    </w:rPr>
                  </w:pPr>
                </w:p>
              </w:tc>
              <w:tc>
                <w:tcPr>
                  <w:tcW w:w="1368" w:type="dxa"/>
                  <w:tcBorders>
                    <w:top w:val="single" w:sz="4" w:space="0" w:color="auto"/>
                  </w:tcBorders>
                </w:tcPr>
                <w:p w:rsidR="006E6BA4" w:rsidRPr="009003CC" w:rsidRDefault="006E6BA4" w:rsidP="002D589A">
                  <w:pPr>
                    <w:framePr w:hSpace="180" w:wrap="around" w:vAnchor="text" w:hAnchor="text" w:xAlign="center" w:y="1"/>
                    <w:spacing w:line="240" w:lineRule="auto"/>
                    <w:ind w:left="186" w:firstLine="0"/>
                    <w:suppressOverlap/>
                    <w:jc w:val="center"/>
                    <w:rPr>
                      <w:b/>
                      <w:sz w:val="24"/>
                      <w:szCs w:val="24"/>
                    </w:rPr>
                  </w:pPr>
                  <w:r w:rsidRPr="009003CC">
                    <w:rPr>
                      <w:b/>
                      <w:sz w:val="24"/>
                      <w:szCs w:val="24"/>
                    </w:rPr>
                    <w:t>Ч</w:t>
                  </w:r>
                  <w:r w:rsidRPr="009003CC">
                    <w:rPr>
                      <w:b/>
                      <w:sz w:val="24"/>
                      <w:szCs w:val="24"/>
                      <w:vertAlign w:val="subscript"/>
                    </w:rPr>
                    <w:t>общ</w:t>
                  </w:r>
                </w:p>
              </w:tc>
              <w:tc>
                <w:tcPr>
                  <w:tcW w:w="1168" w:type="dxa"/>
                  <w:vMerge/>
                </w:tcPr>
                <w:p w:rsidR="006E6BA4" w:rsidRPr="009003CC" w:rsidRDefault="006E6BA4" w:rsidP="002D589A">
                  <w:pPr>
                    <w:framePr w:hSpace="180" w:wrap="around" w:vAnchor="text" w:hAnchor="text" w:xAlign="center" w:y="1"/>
                    <w:spacing w:line="240" w:lineRule="auto"/>
                    <w:ind w:firstLine="0"/>
                    <w:suppressOverlap/>
                    <w:jc w:val="center"/>
                    <w:rPr>
                      <w:sz w:val="24"/>
                      <w:szCs w:val="24"/>
                    </w:rPr>
                  </w:pPr>
                </w:p>
              </w:tc>
              <w:tc>
                <w:tcPr>
                  <w:tcW w:w="2528" w:type="dxa"/>
                  <w:vMerge/>
                </w:tcPr>
                <w:p w:rsidR="006E6BA4" w:rsidRPr="009003CC" w:rsidRDefault="006E6BA4" w:rsidP="002D589A">
                  <w:pPr>
                    <w:framePr w:hSpace="180" w:wrap="around" w:vAnchor="text" w:hAnchor="text" w:xAlign="center" w:y="1"/>
                    <w:spacing w:line="240" w:lineRule="auto"/>
                    <w:ind w:firstLine="0"/>
                    <w:suppressOverlap/>
                    <w:jc w:val="center"/>
                    <w:rPr>
                      <w:sz w:val="24"/>
                      <w:szCs w:val="24"/>
                    </w:rPr>
                  </w:pPr>
                </w:p>
              </w:tc>
            </w:tr>
          </w:tbl>
          <w:p w:rsidR="006E6BA4" w:rsidRPr="009003CC" w:rsidRDefault="006E6BA4" w:rsidP="002D589A">
            <w:pPr>
              <w:spacing w:line="240" w:lineRule="auto"/>
              <w:ind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rPr>
              <w:t>У</w:t>
            </w:r>
            <w:r w:rsidRPr="009003CC">
              <w:rPr>
                <w:b/>
                <w:sz w:val="24"/>
                <w:szCs w:val="24"/>
                <w:vertAlign w:val="superscript"/>
              </w:rPr>
              <w:t>перв.конт</w:t>
            </w:r>
            <w:r w:rsidRPr="009003CC">
              <w:rPr>
                <w:sz w:val="24"/>
                <w:szCs w:val="24"/>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rsidR="006E6BA4" w:rsidRPr="009003CC" w:rsidRDefault="006E6BA4" w:rsidP="002D589A">
            <w:pPr>
              <w:spacing w:line="240" w:lineRule="auto"/>
              <w:ind w:firstLine="0"/>
              <w:rPr>
                <w:sz w:val="24"/>
                <w:szCs w:val="24"/>
              </w:rPr>
            </w:pPr>
            <w:r w:rsidRPr="009003CC">
              <w:rPr>
                <w:b/>
                <w:sz w:val="24"/>
                <w:szCs w:val="24"/>
              </w:rPr>
              <w:t>Ч</w:t>
            </w:r>
            <w:r w:rsidRPr="009003CC">
              <w:rPr>
                <w:b/>
                <w:sz w:val="24"/>
                <w:szCs w:val="24"/>
                <w:vertAlign w:val="subscript"/>
              </w:rPr>
              <w:t>общ</w:t>
            </w:r>
            <w:r w:rsidRPr="009003CC">
              <w:rPr>
                <w:sz w:val="24"/>
                <w:szCs w:val="24"/>
              </w:rPr>
              <w:t xml:space="preserve"> -  общее число опрошенных получателей услуг.</w:t>
            </w:r>
          </w:p>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56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sz w:val="24"/>
                <w:szCs w:val="24"/>
              </w:rPr>
            </w:pPr>
            <w:r w:rsidRPr="009003CC">
              <w:rPr>
                <w:rFonts w:ascii="Times New Roman" w:hAnsi="Times New Roman"/>
                <w:sz w:val="24"/>
                <w:szCs w:val="24"/>
              </w:rPr>
              <w:t>4.2.</w:t>
            </w:r>
          </w:p>
        </w:tc>
        <w:tc>
          <w:tcPr>
            <w:tcW w:w="3368" w:type="dxa"/>
            <w:tcBorders>
              <w:left w:val="single" w:sz="4" w:space="0" w:color="auto"/>
              <w:bottom w:val="single" w:sz="4" w:space="0" w:color="auto"/>
              <w:right w:val="single" w:sz="4" w:space="0" w:color="auto"/>
            </w:tcBorders>
          </w:tcPr>
          <w:p w:rsidR="006E6BA4" w:rsidRPr="009003CC" w:rsidRDefault="006E6BA4" w:rsidP="002D589A">
            <w:pPr>
              <w:spacing w:line="240" w:lineRule="auto"/>
              <w:ind w:firstLine="0"/>
              <w:rPr>
                <w:sz w:val="24"/>
                <w:szCs w:val="24"/>
              </w:rPr>
            </w:pPr>
            <w:r w:rsidRPr="009003CC">
              <w:rPr>
                <w:sz w:val="24"/>
                <w:szCs w:val="24"/>
              </w:rPr>
              <w:t xml:space="preserve">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w:t>
            </w:r>
            <w:r w:rsidRPr="009003CC">
              <w:rPr>
                <w:sz w:val="24"/>
                <w:szCs w:val="24"/>
              </w:rPr>
              <w:lastRenderedPageBreak/>
              <w:t xml:space="preserve">услуги при обращении в организацию социальной сферы (в % от общего числа опрошенных получателей услуг). </w:t>
            </w:r>
            <w:r w:rsidRPr="009003CC">
              <w:rPr>
                <w:b/>
                <w:sz w:val="24"/>
                <w:szCs w:val="24"/>
                <w:lang w:eastAsia="en-US"/>
              </w:rPr>
              <w:t>(</w:t>
            </w:r>
            <w:r w:rsidRPr="009003CC">
              <w:rPr>
                <w:b/>
                <w:sz w:val="24"/>
                <w:szCs w:val="24"/>
              </w:rPr>
              <w:t>П</w:t>
            </w:r>
            <w:r w:rsidRPr="009003CC">
              <w:rPr>
                <w:b/>
                <w:sz w:val="24"/>
                <w:szCs w:val="24"/>
                <w:vertAlign w:val="superscript"/>
              </w:rPr>
              <w:t>оказ.услуг</w:t>
            </w:r>
            <w:r w:rsidRPr="009003CC">
              <w:rPr>
                <w:b/>
                <w:sz w:val="24"/>
                <w:szCs w:val="24"/>
                <w:vertAlign w:val="subscript"/>
              </w:rPr>
              <w:t>уд</w:t>
            </w:r>
            <w:r w:rsidRPr="009003CC">
              <w:rPr>
                <w:b/>
                <w:sz w:val="24"/>
                <w:szCs w:val="24"/>
                <w:lang w:eastAsia="en-US"/>
              </w:rPr>
              <w:t>)</w:t>
            </w:r>
          </w:p>
        </w:tc>
        <w:tc>
          <w:tcPr>
            <w:tcW w:w="904"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lastRenderedPageBreak/>
              <w:t>0,4</w:t>
            </w:r>
          </w:p>
        </w:tc>
        <w:tc>
          <w:tcPr>
            <w:tcW w:w="3685" w:type="dxa"/>
            <w:tcBorders>
              <w:top w:val="single" w:sz="4" w:space="0" w:color="auto"/>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4.2.1.Удовлетворенность </w:t>
            </w:r>
            <w:r w:rsidRPr="009003CC">
              <w:rPr>
                <w:rFonts w:ascii="Times New Roman" w:hAnsi="Times New Roman"/>
                <w:sz w:val="24"/>
                <w:szCs w:val="24"/>
                <w:lang w:eastAsia="en-US"/>
              </w:rPr>
              <w:t xml:space="preserve">доброжелательностью, вежливостью работников организации социальной сферы, обеспечивающих непосредственное оказание услуги (врачи, социальные </w:t>
            </w:r>
            <w:r w:rsidRPr="009003CC">
              <w:rPr>
                <w:rFonts w:ascii="Times New Roman" w:hAnsi="Times New Roman"/>
                <w:sz w:val="24"/>
                <w:szCs w:val="24"/>
                <w:lang w:eastAsia="en-US"/>
              </w:rPr>
              <w:lastRenderedPageBreak/>
              <w:t>работники, работники, осуществляющие экспертно-реабилитационную диагностику, преподаватели, тренеры, инструкторы, библиотекари, экскурсоводы и прочие работники) при обращении в организацию социальной сферы</w:t>
            </w:r>
          </w:p>
        </w:tc>
        <w:tc>
          <w:tcPr>
            <w:tcW w:w="467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lang w:eastAsia="en-US"/>
              </w:rPr>
            </w:pPr>
            <w:r w:rsidRPr="009003CC">
              <w:rPr>
                <w:rFonts w:ascii="Times New Roman" w:hAnsi="Times New Roman"/>
                <w:sz w:val="24"/>
                <w:szCs w:val="24"/>
              </w:rPr>
              <w:lastRenderedPageBreak/>
              <w:t xml:space="preserve">число  получателей услуг, удовлетворенных </w:t>
            </w:r>
            <w:r w:rsidRPr="009003CC">
              <w:rPr>
                <w:rFonts w:ascii="Times New Roman" w:hAnsi="Times New Roman"/>
                <w:sz w:val="24"/>
                <w:szCs w:val="24"/>
                <w:lang w:eastAsia="en-US"/>
              </w:rPr>
              <w:t xml:space="preserve">доброжелательностью, вежливостью работников организации социальной сферы, обеспечивающих непосредственное оказание услуги  </w:t>
            </w:r>
            <w:r w:rsidRPr="009003CC">
              <w:rPr>
                <w:rFonts w:ascii="Times New Roman" w:hAnsi="Times New Roman"/>
                <w:b/>
                <w:sz w:val="24"/>
                <w:szCs w:val="24"/>
                <w:lang w:eastAsia="en-US"/>
              </w:rPr>
              <w:t>(</w:t>
            </w:r>
            <w:r w:rsidRPr="009003CC">
              <w:rPr>
                <w:rFonts w:ascii="Times New Roman" w:hAnsi="Times New Roman"/>
                <w:b/>
                <w:sz w:val="24"/>
                <w:szCs w:val="24"/>
              </w:rPr>
              <w:t>У</w:t>
            </w:r>
            <w:r w:rsidRPr="009003CC">
              <w:rPr>
                <w:rFonts w:ascii="Times New Roman" w:hAnsi="Times New Roman"/>
                <w:b/>
                <w:sz w:val="24"/>
                <w:szCs w:val="24"/>
                <w:vertAlign w:val="superscript"/>
              </w:rPr>
              <w:t>оказ.услуг</w:t>
            </w:r>
            <w:r w:rsidRPr="009003CC">
              <w:rPr>
                <w:rFonts w:ascii="Times New Roman" w:hAnsi="Times New Roman"/>
                <w:b/>
                <w:sz w:val="24"/>
                <w:szCs w:val="24"/>
                <w:lang w:eastAsia="en-US"/>
              </w:rPr>
              <w:t>),</w:t>
            </w:r>
            <w:r w:rsidRPr="009003CC">
              <w:rPr>
                <w:rFonts w:ascii="Times New Roman" w:hAnsi="Times New Roman"/>
                <w:sz w:val="24"/>
                <w:szCs w:val="24"/>
                <w:lang w:eastAsia="en-US"/>
              </w:rPr>
              <w:t xml:space="preserve"> по отношению к числу опрошенных </w:t>
            </w:r>
            <w:r w:rsidRPr="009003CC">
              <w:rPr>
                <w:rFonts w:ascii="Times New Roman" w:hAnsi="Times New Roman"/>
                <w:sz w:val="24"/>
                <w:szCs w:val="24"/>
              </w:rPr>
              <w:t xml:space="preserve"> получателей услуг</w:t>
            </w:r>
            <w:r w:rsidRPr="009003CC">
              <w:rPr>
                <w:rFonts w:ascii="Times New Roman" w:hAnsi="Times New Roman"/>
                <w:sz w:val="24"/>
                <w:szCs w:val="24"/>
                <w:lang w:eastAsia="en-US"/>
              </w:rPr>
              <w:t xml:space="preserve">, </w:t>
            </w:r>
            <w:r w:rsidRPr="009003CC">
              <w:rPr>
                <w:rFonts w:ascii="Times New Roman" w:hAnsi="Times New Roman"/>
                <w:sz w:val="24"/>
                <w:szCs w:val="24"/>
                <w:lang w:eastAsia="en-US"/>
              </w:rPr>
              <w:lastRenderedPageBreak/>
              <w:t xml:space="preserve">ответивших на соответствующий вопрос анкеты </w:t>
            </w:r>
            <w:r w:rsidRPr="009003CC">
              <w:rPr>
                <w:rFonts w:ascii="Times New Roman" w:hAnsi="Times New Roman"/>
                <w:b/>
                <w:sz w:val="24"/>
                <w:szCs w:val="24"/>
                <w:lang w:eastAsia="en-US"/>
              </w:rPr>
              <w:t>(</w:t>
            </w:r>
            <w:r w:rsidRPr="009003CC">
              <w:rPr>
                <w:rFonts w:ascii="Times New Roman" w:hAnsi="Times New Roman"/>
                <w:b/>
                <w:sz w:val="24"/>
                <w:szCs w:val="24"/>
              </w:rPr>
              <w:t xml:space="preserve"> Ч</w:t>
            </w:r>
            <w:r w:rsidRPr="009003CC">
              <w:rPr>
                <w:rFonts w:ascii="Times New Roman" w:hAnsi="Times New Roman"/>
                <w:b/>
                <w:sz w:val="24"/>
                <w:szCs w:val="24"/>
                <w:vertAlign w:val="subscript"/>
              </w:rPr>
              <w:t>общ</w:t>
            </w:r>
            <w:r w:rsidRPr="009003CC">
              <w:rPr>
                <w:rFonts w:ascii="Times New Roman" w:hAnsi="Times New Roman"/>
                <w:b/>
                <w:sz w:val="24"/>
                <w:szCs w:val="24"/>
                <w:lang w:eastAsia="en-US"/>
              </w:rPr>
              <w:t>)</w:t>
            </w:r>
          </w:p>
          <w:p w:rsidR="006E6BA4" w:rsidRPr="009003CC" w:rsidRDefault="006E6BA4" w:rsidP="002D589A">
            <w:pPr>
              <w:pStyle w:val="26"/>
              <w:spacing w:line="240" w:lineRule="auto"/>
              <w:jc w:val="left"/>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lastRenderedPageBreak/>
              <w:t>0-100 баллов</w:t>
            </w:r>
          </w:p>
        </w:tc>
        <w:tc>
          <w:tcPr>
            <w:tcW w:w="1363"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p w:rsidR="006E6BA4" w:rsidRPr="009003CC" w:rsidRDefault="006E6BA4" w:rsidP="002D589A">
            <w:pPr>
              <w:pStyle w:val="26"/>
              <w:spacing w:line="240" w:lineRule="auto"/>
              <w:rPr>
                <w:rFonts w:ascii="Times New Roman" w:hAnsi="Times New Roman"/>
                <w:sz w:val="24"/>
                <w:szCs w:val="24"/>
              </w:rPr>
            </w:pPr>
          </w:p>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color w:val="000000"/>
                <w:sz w:val="24"/>
                <w:szCs w:val="24"/>
              </w:rPr>
              <w:t>Для расчета  формула (4.2)</w:t>
            </w:r>
          </w:p>
        </w:tc>
      </w:tr>
      <w:tr w:rsidR="006E6BA4" w:rsidRPr="009003CC" w:rsidTr="00F24B63">
        <w:trPr>
          <w:trHeight w:val="20"/>
        </w:trPr>
        <w:tc>
          <w:tcPr>
            <w:tcW w:w="15984" w:type="dxa"/>
            <w:gridSpan w:val="7"/>
            <w:tcBorders>
              <w:left w:val="single" w:sz="4" w:space="0" w:color="auto"/>
              <w:bottom w:val="single" w:sz="4" w:space="0" w:color="auto"/>
              <w:right w:val="single" w:sz="4" w:space="0" w:color="auto"/>
            </w:tcBorders>
          </w:tcPr>
          <w:tbl>
            <w:tblPr>
              <w:tblW w:w="7276" w:type="dxa"/>
              <w:jc w:val="center"/>
              <w:tblLayout w:type="fixed"/>
              <w:tblLook w:val="04A0"/>
            </w:tblPr>
            <w:tblGrid>
              <w:gridCol w:w="2212"/>
              <w:gridCol w:w="1368"/>
              <w:gridCol w:w="1168"/>
              <w:gridCol w:w="2528"/>
            </w:tblGrid>
            <w:tr w:rsidR="006E6BA4" w:rsidRPr="009003CC" w:rsidTr="00F24B63">
              <w:trPr>
                <w:jc w:val="center"/>
              </w:trPr>
              <w:tc>
                <w:tcPr>
                  <w:tcW w:w="2212" w:type="dxa"/>
                  <w:vMerge w:val="restart"/>
                  <w:vAlign w:val="center"/>
                </w:tcPr>
                <w:p w:rsidR="006E6BA4" w:rsidRPr="009003CC" w:rsidRDefault="006E6BA4" w:rsidP="002D589A">
                  <w:pPr>
                    <w:framePr w:hSpace="180" w:wrap="around" w:vAnchor="text" w:hAnchor="text" w:xAlign="center" w:y="1"/>
                    <w:spacing w:line="240" w:lineRule="auto"/>
                    <w:ind w:right="-46" w:firstLine="0"/>
                    <w:suppressOverlap/>
                    <w:jc w:val="right"/>
                    <w:rPr>
                      <w:b/>
                      <w:sz w:val="24"/>
                      <w:szCs w:val="24"/>
                    </w:rPr>
                  </w:pPr>
                  <w:r w:rsidRPr="009003CC">
                    <w:rPr>
                      <w:b/>
                      <w:sz w:val="24"/>
                      <w:szCs w:val="24"/>
                    </w:rPr>
                    <w:lastRenderedPageBreak/>
                    <w:t>П</w:t>
                  </w:r>
                  <w:r w:rsidRPr="009003CC">
                    <w:rPr>
                      <w:b/>
                      <w:sz w:val="24"/>
                      <w:szCs w:val="24"/>
                      <w:vertAlign w:val="superscript"/>
                    </w:rPr>
                    <w:t>оказ.услуг</w:t>
                  </w:r>
                  <w:r w:rsidRPr="009003CC">
                    <w:rPr>
                      <w:b/>
                      <w:sz w:val="24"/>
                      <w:szCs w:val="24"/>
                      <w:vertAlign w:val="subscript"/>
                    </w:rPr>
                    <w:t>уд</w:t>
                  </w:r>
                  <w:r w:rsidRPr="009003CC">
                    <w:rPr>
                      <w:b/>
                      <w:sz w:val="24"/>
                      <w:szCs w:val="24"/>
                    </w:rPr>
                    <w:t xml:space="preserve"> = (</w:t>
                  </w:r>
                </w:p>
              </w:tc>
              <w:tc>
                <w:tcPr>
                  <w:tcW w:w="1368" w:type="dxa"/>
                  <w:tcBorders>
                    <w:bottom w:val="single" w:sz="4" w:space="0" w:color="auto"/>
                  </w:tcBorders>
                </w:tcPr>
                <w:p w:rsidR="006E6BA4" w:rsidRPr="009003CC" w:rsidRDefault="006E6BA4" w:rsidP="002D589A">
                  <w:pPr>
                    <w:framePr w:hSpace="180" w:wrap="around" w:vAnchor="text" w:hAnchor="text" w:xAlign="center" w:y="1"/>
                    <w:spacing w:line="240" w:lineRule="auto"/>
                    <w:ind w:left="-108" w:right="-108" w:firstLine="0"/>
                    <w:suppressOverlap/>
                    <w:jc w:val="center"/>
                    <w:rPr>
                      <w:b/>
                      <w:sz w:val="24"/>
                      <w:szCs w:val="24"/>
                    </w:rPr>
                  </w:pPr>
                  <w:r w:rsidRPr="009003CC">
                    <w:rPr>
                      <w:b/>
                      <w:sz w:val="24"/>
                      <w:szCs w:val="24"/>
                    </w:rPr>
                    <w:t>У</w:t>
                  </w:r>
                  <w:r w:rsidRPr="009003CC">
                    <w:rPr>
                      <w:b/>
                      <w:sz w:val="24"/>
                      <w:szCs w:val="24"/>
                      <w:vertAlign w:val="superscript"/>
                    </w:rPr>
                    <w:t>оказ.услуг</w:t>
                  </w:r>
                </w:p>
              </w:tc>
              <w:tc>
                <w:tcPr>
                  <w:tcW w:w="1168" w:type="dxa"/>
                  <w:vMerge w:val="restart"/>
                  <w:vAlign w:val="center"/>
                </w:tcPr>
                <w:p w:rsidR="006E6BA4" w:rsidRPr="009003CC" w:rsidRDefault="006E6BA4" w:rsidP="002D589A">
                  <w:pPr>
                    <w:framePr w:hSpace="180" w:wrap="around" w:vAnchor="text" w:hAnchor="text" w:xAlign="center" w:y="1"/>
                    <w:spacing w:line="240" w:lineRule="auto"/>
                    <w:ind w:left="-108" w:firstLine="0"/>
                    <w:suppressOverlap/>
                    <w:rPr>
                      <w:b/>
                      <w:sz w:val="24"/>
                      <w:szCs w:val="24"/>
                    </w:rPr>
                  </w:pPr>
                  <w:r w:rsidRPr="009003CC">
                    <w:rPr>
                      <w:b/>
                      <w:sz w:val="24"/>
                      <w:szCs w:val="24"/>
                    </w:rPr>
                    <w:t xml:space="preserve"> ) × 100,</w:t>
                  </w:r>
                </w:p>
              </w:tc>
              <w:tc>
                <w:tcPr>
                  <w:tcW w:w="2528" w:type="dxa"/>
                  <w:vMerge w:val="restart"/>
                  <w:vAlign w:val="center"/>
                </w:tcPr>
                <w:p w:rsidR="006E6BA4" w:rsidRPr="009003CC" w:rsidRDefault="006E6BA4" w:rsidP="002D589A">
                  <w:pPr>
                    <w:framePr w:hSpace="180" w:wrap="around" w:vAnchor="text" w:hAnchor="text" w:xAlign="center" w:y="1"/>
                    <w:spacing w:line="240" w:lineRule="auto"/>
                    <w:ind w:left="-108" w:firstLine="0"/>
                    <w:suppressOverlap/>
                    <w:jc w:val="right"/>
                    <w:rPr>
                      <w:b/>
                      <w:sz w:val="24"/>
                      <w:szCs w:val="24"/>
                    </w:rPr>
                  </w:pPr>
                  <w:r w:rsidRPr="009003CC">
                    <w:rPr>
                      <w:b/>
                      <w:sz w:val="24"/>
                      <w:szCs w:val="24"/>
                    </w:rPr>
                    <w:t>(4.2)</w:t>
                  </w:r>
                </w:p>
              </w:tc>
            </w:tr>
            <w:tr w:rsidR="006E6BA4" w:rsidRPr="009003CC" w:rsidTr="00F24B63">
              <w:trPr>
                <w:jc w:val="center"/>
              </w:trPr>
              <w:tc>
                <w:tcPr>
                  <w:tcW w:w="2212" w:type="dxa"/>
                  <w:vMerge/>
                </w:tcPr>
                <w:p w:rsidR="006E6BA4" w:rsidRPr="009003CC" w:rsidRDefault="006E6BA4" w:rsidP="002D589A">
                  <w:pPr>
                    <w:framePr w:hSpace="180" w:wrap="around" w:vAnchor="text" w:hAnchor="text" w:xAlign="center" w:y="1"/>
                    <w:spacing w:line="240" w:lineRule="auto"/>
                    <w:ind w:firstLine="0"/>
                    <w:suppressOverlap/>
                    <w:jc w:val="center"/>
                    <w:rPr>
                      <w:sz w:val="24"/>
                      <w:szCs w:val="24"/>
                    </w:rPr>
                  </w:pPr>
                </w:p>
              </w:tc>
              <w:tc>
                <w:tcPr>
                  <w:tcW w:w="1368" w:type="dxa"/>
                  <w:tcBorders>
                    <w:top w:val="single" w:sz="4" w:space="0" w:color="auto"/>
                  </w:tcBorders>
                </w:tcPr>
                <w:p w:rsidR="006E6BA4" w:rsidRPr="009003CC" w:rsidRDefault="006E6BA4" w:rsidP="002D589A">
                  <w:pPr>
                    <w:framePr w:hSpace="180" w:wrap="around" w:vAnchor="text" w:hAnchor="text" w:xAlign="center" w:y="1"/>
                    <w:spacing w:line="240" w:lineRule="auto"/>
                    <w:ind w:left="186" w:firstLine="0"/>
                    <w:suppressOverlap/>
                    <w:jc w:val="center"/>
                    <w:rPr>
                      <w:b/>
                      <w:sz w:val="24"/>
                      <w:szCs w:val="24"/>
                    </w:rPr>
                  </w:pPr>
                  <w:r w:rsidRPr="009003CC">
                    <w:rPr>
                      <w:b/>
                      <w:sz w:val="24"/>
                      <w:szCs w:val="24"/>
                    </w:rPr>
                    <w:t>Ч</w:t>
                  </w:r>
                  <w:r w:rsidRPr="009003CC">
                    <w:rPr>
                      <w:b/>
                      <w:sz w:val="24"/>
                      <w:szCs w:val="24"/>
                      <w:vertAlign w:val="subscript"/>
                    </w:rPr>
                    <w:t>общ</w:t>
                  </w:r>
                </w:p>
              </w:tc>
              <w:tc>
                <w:tcPr>
                  <w:tcW w:w="1168" w:type="dxa"/>
                  <w:vMerge/>
                </w:tcPr>
                <w:p w:rsidR="006E6BA4" w:rsidRPr="009003CC" w:rsidRDefault="006E6BA4" w:rsidP="002D589A">
                  <w:pPr>
                    <w:framePr w:hSpace="180" w:wrap="around" w:vAnchor="text" w:hAnchor="text" w:xAlign="center" w:y="1"/>
                    <w:spacing w:line="240" w:lineRule="auto"/>
                    <w:ind w:firstLine="0"/>
                    <w:suppressOverlap/>
                    <w:jc w:val="center"/>
                    <w:rPr>
                      <w:sz w:val="24"/>
                      <w:szCs w:val="24"/>
                    </w:rPr>
                  </w:pPr>
                </w:p>
              </w:tc>
              <w:tc>
                <w:tcPr>
                  <w:tcW w:w="2528" w:type="dxa"/>
                  <w:vMerge/>
                </w:tcPr>
                <w:p w:rsidR="006E6BA4" w:rsidRPr="009003CC" w:rsidRDefault="006E6BA4" w:rsidP="002D589A">
                  <w:pPr>
                    <w:framePr w:hSpace="180" w:wrap="around" w:vAnchor="text" w:hAnchor="text" w:xAlign="center" w:y="1"/>
                    <w:spacing w:line="240" w:lineRule="auto"/>
                    <w:ind w:firstLine="0"/>
                    <w:suppressOverlap/>
                    <w:jc w:val="center"/>
                    <w:rPr>
                      <w:sz w:val="24"/>
                      <w:szCs w:val="24"/>
                    </w:rPr>
                  </w:pPr>
                </w:p>
              </w:tc>
            </w:tr>
          </w:tbl>
          <w:p w:rsidR="006E6BA4" w:rsidRPr="009003CC" w:rsidRDefault="006E6BA4" w:rsidP="002D589A">
            <w:pPr>
              <w:spacing w:line="240" w:lineRule="auto"/>
              <w:ind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rPr>
              <w:t>У</w:t>
            </w:r>
            <w:r w:rsidRPr="009003CC">
              <w:rPr>
                <w:b/>
                <w:sz w:val="24"/>
                <w:szCs w:val="24"/>
                <w:vertAlign w:val="superscript"/>
              </w:rPr>
              <w:t>оказ.услуг</w:t>
            </w:r>
            <w:r w:rsidRPr="009003CC">
              <w:rPr>
                <w:sz w:val="24"/>
                <w:szCs w:val="24"/>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rsidR="006E6BA4" w:rsidRPr="009003CC" w:rsidRDefault="006E6BA4" w:rsidP="002D589A">
            <w:pPr>
              <w:spacing w:line="240" w:lineRule="auto"/>
              <w:ind w:firstLine="0"/>
              <w:rPr>
                <w:sz w:val="24"/>
                <w:szCs w:val="24"/>
              </w:rPr>
            </w:pPr>
            <w:r w:rsidRPr="009003CC">
              <w:rPr>
                <w:b/>
                <w:sz w:val="24"/>
                <w:szCs w:val="24"/>
              </w:rPr>
              <w:t>Ч</w:t>
            </w:r>
            <w:r w:rsidRPr="009003CC">
              <w:rPr>
                <w:b/>
                <w:sz w:val="24"/>
                <w:szCs w:val="24"/>
                <w:vertAlign w:val="subscript"/>
              </w:rPr>
              <w:t>общ</w:t>
            </w:r>
            <w:r w:rsidRPr="009003CC">
              <w:rPr>
                <w:b/>
                <w:sz w:val="24"/>
                <w:szCs w:val="24"/>
              </w:rPr>
              <w:t xml:space="preserve"> -</w:t>
            </w:r>
            <w:r w:rsidRPr="009003CC">
              <w:rPr>
                <w:sz w:val="24"/>
                <w:szCs w:val="24"/>
              </w:rPr>
              <w:t xml:space="preserve">  общее число опрошенных получателей услуг.</w:t>
            </w:r>
          </w:p>
          <w:p w:rsidR="006E6BA4" w:rsidRPr="009003CC" w:rsidRDefault="006E6BA4" w:rsidP="002D589A">
            <w:pPr>
              <w:spacing w:line="240" w:lineRule="auto"/>
              <w:ind w:firstLine="0"/>
              <w:rPr>
                <w:sz w:val="24"/>
                <w:szCs w:val="24"/>
              </w:rPr>
            </w:pPr>
          </w:p>
        </w:tc>
      </w:tr>
      <w:tr w:rsidR="006E6BA4" w:rsidRPr="009003CC" w:rsidTr="00F24B63">
        <w:trPr>
          <w:trHeight w:val="20"/>
        </w:trPr>
        <w:tc>
          <w:tcPr>
            <w:tcW w:w="56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sz w:val="24"/>
                <w:szCs w:val="24"/>
              </w:rPr>
            </w:pPr>
            <w:r w:rsidRPr="009003CC">
              <w:rPr>
                <w:rFonts w:ascii="Times New Roman" w:hAnsi="Times New Roman"/>
                <w:sz w:val="24"/>
                <w:szCs w:val="24"/>
              </w:rPr>
              <w:t>4.3.</w:t>
            </w:r>
          </w:p>
        </w:tc>
        <w:tc>
          <w:tcPr>
            <w:tcW w:w="3368" w:type="dxa"/>
            <w:tcBorders>
              <w:left w:val="single" w:sz="4" w:space="0" w:color="auto"/>
              <w:bottom w:val="single" w:sz="4" w:space="0" w:color="auto"/>
              <w:right w:val="single" w:sz="4" w:space="0" w:color="auto"/>
            </w:tcBorders>
          </w:tcPr>
          <w:p w:rsidR="006E6BA4" w:rsidRPr="009003CC" w:rsidRDefault="006E6BA4" w:rsidP="002D589A">
            <w:pPr>
              <w:spacing w:line="240" w:lineRule="auto"/>
              <w:ind w:firstLine="0"/>
              <w:rPr>
                <w:sz w:val="24"/>
                <w:szCs w:val="24"/>
              </w:rPr>
            </w:pPr>
            <w:r w:rsidRPr="009003CC">
              <w:rPr>
                <w:sz w:val="24"/>
                <w:szCs w:val="24"/>
              </w:rPr>
              <w:t xml:space="preserve">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(в % от общего числа опрошенных получателей услуг). </w:t>
            </w:r>
            <w:r w:rsidRPr="009003CC">
              <w:rPr>
                <w:b/>
                <w:sz w:val="24"/>
                <w:szCs w:val="24"/>
              </w:rPr>
              <w:t>(П</w:t>
            </w:r>
            <w:r w:rsidRPr="009003CC">
              <w:rPr>
                <w:b/>
                <w:sz w:val="24"/>
                <w:szCs w:val="24"/>
                <w:vertAlign w:val="superscript"/>
              </w:rPr>
              <w:t>вежл.дист</w:t>
            </w:r>
            <w:r w:rsidRPr="009003CC">
              <w:rPr>
                <w:b/>
                <w:sz w:val="24"/>
                <w:szCs w:val="24"/>
                <w:vertAlign w:val="subscript"/>
              </w:rPr>
              <w:t>уд</w:t>
            </w:r>
            <w:r w:rsidRPr="009003CC">
              <w:rPr>
                <w:b/>
                <w:sz w:val="24"/>
                <w:szCs w:val="24"/>
              </w:rPr>
              <w:t>)</w:t>
            </w:r>
          </w:p>
        </w:tc>
        <w:tc>
          <w:tcPr>
            <w:tcW w:w="904"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0,2</w:t>
            </w:r>
          </w:p>
        </w:tc>
        <w:tc>
          <w:tcPr>
            <w:tcW w:w="3685" w:type="dxa"/>
            <w:tcBorders>
              <w:top w:val="single" w:sz="4" w:space="0" w:color="auto"/>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4.3.1.Удовлетворенность </w:t>
            </w:r>
            <w:r w:rsidRPr="009003CC">
              <w:rPr>
                <w:rFonts w:ascii="Times New Roman" w:hAnsi="Times New Roman"/>
                <w:sz w:val="24"/>
                <w:szCs w:val="24"/>
                <w:lang w:eastAsia="en-US"/>
              </w:rPr>
              <w:t>доброжелательностью, вежливостью работников организации социальной сферы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(жалобы, предложения), получения консультации по оказываемым услугам и пр.)</w:t>
            </w:r>
          </w:p>
        </w:tc>
        <w:tc>
          <w:tcPr>
            <w:tcW w:w="467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число получателей услуг, удовлетворенных </w:t>
            </w:r>
            <w:r w:rsidRPr="009003CC">
              <w:rPr>
                <w:rFonts w:ascii="Times New Roman" w:hAnsi="Times New Roman"/>
                <w:sz w:val="24"/>
                <w:szCs w:val="24"/>
                <w:lang w:eastAsia="en-US"/>
              </w:rPr>
              <w:t xml:space="preserve">доброжелательностью, вежливостью работников организации социальной сферы при использовании дистанционных форм взаимодействия </w:t>
            </w:r>
            <w:r w:rsidRPr="009003CC">
              <w:rPr>
                <w:rFonts w:ascii="Times New Roman" w:hAnsi="Times New Roman"/>
                <w:b/>
                <w:sz w:val="24"/>
                <w:szCs w:val="24"/>
              </w:rPr>
              <w:t>(У</w:t>
            </w:r>
            <w:r w:rsidRPr="009003CC">
              <w:rPr>
                <w:rFonts w:ascii="Times New Roman" w:hAnsi="Times New Roman"/>
                <w:b/>
                <w:sz w:val="24"/>
                <w:szCs w:val="24"/>
                <w:vertAlign w:val="superscript"/>
              </w:rPr>
              <w:t>вежл.дист</w:t>
            </w:r>
            <w:r w:rsidRPr="009003CC">
              <w:rPr>
                <w:rFonts w:ascii="Times New Roman" w:hAnsi="Times New Roman"/>
                <w:b/>
                <w:sz w:val="24"/>
                <w:szCs w:val="24"/>
              </w:rPr>
              <w:t>),</w:t>
            </w:r>
            <w:r w:rsidRPr="009003CC">
              <w:rPr>
                <w:rFonts w:ascii="Times New Roman" w:hAnsi="Times New Roman"/>
                <w:sz w:val="24"/>
                <w:szCs w:val="24"/>
              </w:rPr>
              <w:t xml:space="preserve"> по отношению к числу опрошенных  получателей услуг, ответивших на соответствующий вопрос анкеты </w:t>
            </w:r>
            <w:r w:rsidRPr="009003CC">
              <w:rPr>
                <w:rFonts w:ascii="Times New Roman" w:hAnsi="Times New Roman"/>
                <w:b/>
                <w:sz w:val="24"/>
                <w:szCs w:val="24"/>
              </w:rPr>
              <w:t>(Ч</w:t>
            </w:r>
            <w:r w:rsidRPr="009003CC">
              <w:rPr>
                <w:rFonts w:ascii="Times New Roman" w:hAnsi="Times New Roman"/>
                <w:b/>
                <w:sz w:val="24"/>
                <w:szCs w:val="24"/>
                <w:vertAlign w:val="subscript"/>
              </w:rPr>
              <w:t>общ</w:t>
            </w:r>
            <w:r w:rsidRPr="009003CC">
              <w:rPr>
                <w:rFonts w:ascii="Times New Roman" w:hAnsi="Times New Roman"/>
                <w:b/>
                <w:sz w:val="24"/>
                <w:szCs w:val="24"/>
              </w:rPr>
              <w:t>)</w:t>
            </w:r>
          </w:p>
        </w:tc>
        <w:tc>
          <w:tcPr>
            <w:tcW w:w="141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0-100 баллов</w:t>
            </w:r>
          </w:p>
        </w:tc>
        <w:tc>
          <w:tcPr>
            <w:tcW w:w="1363"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p w:rsidR="006E6BA4" w:rsidRPr="009003CC" w:rsidRDefault="006E6BA4" w:rsidP="002D589A">
            <w:pPr>
              <w:pStyle w:val="26"/>
              <w:spacing w:line="240" w:lineRule="auto"/>
              <w:rPr>
                <w:rFonts w:ascii="Times New Roman" w:hAnsi="Times New Roman"/>
                <w:sz w:val="24"/>
                <w:szCs w:val="24"/>
              </w:rPr>
            </w:pPr>
          </w:p>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color w:val="000000"/>
                <w:sz w:val="24"/>
                <w:szCs w:val="24"/>
              </w:rPr>
              <w:t>Для расчета  формула (4.3)</w:t>
            </w:r>
          </w:p>
        </w:tc>
      </w:tr>
      <w:tr w:rsidR="006E6BA4" w:rsidRPr="009003CC" w:rsidTr="00F24B63">
        <w:trPr>
          <w:trHeight w:val="20"/>
        </w:trPr>
        <w:tc>
          <w:tcPr>
            <w:tcW w:w="15984" w:type="dxa"/>
            <w:gridSpan w:val="7"/>
            <w:tcBorders>
              <w:left w:val="single" w:sz="4" w:space="0" w:color="auto"/>
              <w:bottom w:val="single" w:sz="4" w:space="0" w:color="auto"/>
            </w:tcBorders>
          </w:tcPr>
          <w:p w:rsidR="006E6BA4" w:rsidRPr="009003CC" w:rsidRDefault="006E6BA4" w:rsidP="002D589A">
            <w:pPr>
              <w:spacing w:line="240" w:lineRule="auto"/>
              <w:ind w:firstLine="0"/>
              <w:rPr>
                <w:sz w:val="24"/>
                <w:szCs w:val="24"/>
              </w:rPr>
            </w:pPr>
          </w:p>
          <w:tbl>
            <w:tblPr>
              <w:tblW w:w="7622" w:type="dxa"/>
              <w:jc w:val="center"/>
              <w:tblLayout w:type="fixed"/>
              <w:tblLook w:val="04A0"/>
            </w:tblPr>
            <w:tblGrid>
              <w:gridCol w:w="2558"/>
              <w:gridCol w:w="1368"/>
              <w:gridCol w:w="1168"/>
              <w:gridCol w:w="2528"/>
            </w:tblGrid>
            <w:tr w:rsidR="006E6BA4" w:rsidRPr="009003CC" w:rsidTr="00F24B63">
              <w:trPr>
                <w:jc w:val="center"/>
              </w:trPr>
              <w:tc>
                <w:tcPr>
                  <w:tcW w:w="2558" w:type="dxa"/>
                  <w:vMerge w:val="restart"/>
                  <w:vAlign w:val="center"/>
                </w:tcPr>
                <w:p w:rsidR="006E6BA4" w:rsidRPr="009003CC" w:rsidRDefault="006E6BA4" w:rsidP="00B967E8">
                  <w:pPr>
                    <w:framePr w:hSpace="180" w:wrap="around" w:vAnchor="text" w:hAnchor="text" w:xAlign="center" w:y="1"/>
                    <w:spacing w:line="240" w:lineRule="auto"/>
                    <w:ind w:right="-46" w:firstLine="0"/>
                    <w:suppressOverlap/>
                    <w:jc w:val="right"/>
                    <w:rPr>
                      <w:b/>
                      <w:sz w:val="24"/>
                      <w:szCs w:val="24"/>
                    </w:rPr>
                  </w:pPr>
                  <w:r w:rsidRPr="009003CC">
                    <w:rPr>
                      <w:b/>
                      <w:sz w:val="24"/>
                      <w:szCs w:val="24"/>
                    </w:rPr>
                    <w:t>П</w:t>
                  </w:r>
                  <w:r w:rsidRPr="009003CC">
                    <w:rPr>
                      <w:b/>
                      <w:sz w:val="24"/>
                      <w:szCs w:val="24"/>
                      <w:vertAlign w:val="superscript"/>
                    </w:rPr>
                    <w:t>вежл.дист</w:t>
                  </w:r>
                  <w:r w:rsidRPr="009003CC">
                    <w:rPr>
                      <w:b/>
                      <w:sz w:val="24"/>
                      <w:szCs w:val="24"/>
                      <w:vertAlign w:val="subscript"/>
                    </w:rPr>
                    <w:t>уд</w:t>
                  </w:r>
                  <w:r w:rsidRPr="009003CC">
                    <w:rPr>
                      <w:b/>
                      <w:sz w:val="24"/>
                      <w:szCs w:val="24"/>
                    </w:rPr>
                    <w:t xml:space="preserve"> = (</w:t>
                  </w:r>
                </w:p>
              </w:tc>
              <w:tc>
                <w:tcPr>
                  <w:tcW w:w="1368" w:type="dxa"/>
                  <w:tcBorders>
                    <w:bottom w:val="single" w:sz="4" w:space="0" w:color="auto"/>
                  </w:tcBorders>
                </w:tcPr>
                <w:p w:rsidR="006E6BA4" w:rsidRPr="009003CC" w:rsidRDefault="006E6BA4" w:rsidP="00B967E8">
                  <w:pPr>
                    <w:framePr w:hSpace="180" w:wrap="around" w:vAnchor="text" w:hAnchor="text" w:xAlign="center" w:y="1"/>
                    <w:spacing w:line="240" w:lineRule="auto"/>
                    <w:ind w:left="-108" w:right="-108" w:firstLine="0"/>
                    <w:suppressOverlap/>
                    <w:jc w:val="center"/>
                    <w:rPr>
                      <w:b/>
                      <w:sz w:val="24"/>
                      <w:szCs w:val="24"/>
                    </w:rPr>
                  </w:pPr>
                  <w:r w:rsidRPr="009003CC">
                    <w:rPr>
                      <w:b/>
                      <w:sz w:val="24"/>
                      <w:szCs w:val="24"/>
                    </w:rPr>
                    <w:t>У</w:t>
                  </w:r>
                  <w:r w:rsidRPr="009003CC">
                    <w:rPr>
                      <w:b/>
                      <w:sz w:val="24"/>
                      <w:szCs w:val="24"/>
                      <w:vertAlign w:val="superscript"/>
                    </w:rPr>
                    <w:t>вежл.дист</w:t>
                  </w:r>
                </w:p>
              </w:tc>
              <w:tc>
                <w:tcPr>
                  <w:tcW w:w="1168" w:type="dxa"/>
                  <w:vMerge w:val="restart"/>
                  <w:vAlign w:val="center"/>
                </w:tcPr>
                <w:p w:rsidR="006E6BA4" w:rsidRPr="009003CC" w:rsidRDefault="006E6BA4" w:rsidP="00B967E8">
                  <w:pPr>
                    <w:framePr w:hSpace="180" w:wrap="around" w:vAnchor="text" w:hAnchor="text" w:xAlign="center" w:y="1"/>
                    <w:spacing w:line="240" w:lineRule="auto"/>
                    <w:ind w:left="-108" w:firstLine="0"/>
                    <w:suppressOverlap/>
                    <w:rPr>
                      <w:b/>
                      <w:sz w:val="24"/>
                      <w:szCs w:val="24"/>
                    </w:rPr>
                  </w:pPr>
                  <w:r w:rsidRPr="009003CC">
                    <w:rPr>
                      <w:b/>
                      <w:sz w:val="24"/>
                      <w:szCs w:val="24"/>
                    </w:rPr>
                    <w:t xml:space="preserve"> ) × 100,</w:t>
                  </w:r>
                </w:p>
              </w:tc>
              <w:tc>
                <w:tcPr>
                  <w:tcW w:w="2528" w:type="dxa"/>
                  <w:vMerge w:val="restart"/>
                  <w:vAlign w:val="center"/>
                </w:tcPr>
                <w:p w:rsidR="006E6BA4" w:rsidRPr="009003CC" w:rsidRDefault="006E6BA4" w:rsidP="00B967E8">
                  <w:pPr>
                    <w:framePr w:hSpace="180" w:wrap="around" w:vAnchor="text" w:hAnchor="text" w:xAlign="center" w:y="1"/>
                    <w:spacing w:line="240" w:lineRule="auto"/>
                    <w:ind w:left="-108" w:firstLine="0"/>
                    <w:suppressOverlap/>
                    <w:jc w:val="right"/>
                    <w:rPr>
                      <w:b/>
                      <w:sz w:val="24"/>
                      <w:szCs w:val="24"/>
                    </w:rPr>
                  </w:pPr>
                  <w:r w:rsidRPr="009003CC">
                    <w:rPr>
                      <w:b/>
                      <w:sz w:val="24"/>
                      <w:szCs w:val="24"/>
                    </w:rPr>
                    <w:t>(4.3)</w:t>
                  </w:r>
                </w:p>
              </w:tc>
            </w:tr>
            <w:tr w:rsidR="006E6BA4" w:rsidRPr="009003CC" w:rsidTr="00F24B63">
              <w:trPr>
                <w:jc w:val="center"/>
              </w:trPr>
              <w:tc>
                <w:tcPr>
                  <w:tcW w:w="2558" w:type="dxa"/>
                  <w:vMerge/>
                </w:tcPr>
                <w:p w:rsidR="006E6BA4" w:rsidRPr="009003CC" w:rsidRDefault="006E6BA4" w:rsidP="00B967E8">
                  <w:pPr>
                    <w:framePr w:hSpace="180" w:wrap="around" w:vAnchor="text" w:hAnchor="text" w:xAlign="center" w:y="1"/>
                    <w:spacing w:line="240" w:lineRule="auto"/>
                    <w:ind w:firstLine="0"/>
                    <w:suppressOverlap/>
                    <w:jc w:val="center"/>
                    <w:rPr>
                      <w:b/>
                      <w:sz w:val="24"/>
                      <w:szCs w:val="24"/>
                    </w:rPr>
                  </w:pPr>
                </w:p>
              </w:tc>
              <w:tc>
                <w:tcPr>
                  <w:tcW w:w="1368" w:type="dxa"/>
                  <w:tcBorders>
                    <w:top w:val="single" w:sz="4" w:space="0" w:color="auto"/>
                  </w:tcBorders>
                </w:tcPr>
                <w:p w:rsidR="006E6BA4" w:rsidRPr="009003CC" w:rsidRDefault="006E6BA4" w:rsidP="00B967E8">
                  <w:pPr>
                    <w:framePr w:hSpace="180" w:wrap="around" w:vAnchor="text" w:hAnchor="text" w:xAlign="center" w:y="1"/>
                    <w:spacing w:line="240" w:lineRule="auto"/>
                    <w:ind w:left="186" w:firstLine="0"/>
                    <w:suppressOverlap/>
                    <w:jc w:val="center"/>
                    <w:rPr>
                      <w:b/>
                      <w:sz w:val="24"/>
                      <w:szCs w:val="24"/>
                    </w:rPr>
                  </w:pPr>
                  <w:r w:rsidRPr="009003CC">
                    <w:rPr>
                      <w:b/>
                      <w:sz w:val="24"/>
                      <w:szCs w:val="24"/>
                    </w:rPr>
                    <w:t>Ч</w:t>
                  </w:r>
                  <w:r w:rsidRPr="009003CC">
                    <w:rPr>
                      <w:b/>
                      <w:sz w:val="24"/>
                      <w:szCs w:val="24"/>
                      <w:vertAlign w:val="subscript"/>
                    </w:rPr>
                    <w:t>общ</w:t>
                  </w:r>
                </w:p>
              </w:tc>
              <w:tc>
                <w:tcPr>
                  <w:tcW w:w="1168" w:type="dxa"/>
                  <w:vMerge/>
                </w:tcPr>
                <w:p w:rsidR="006E6BA4" w:rsidRPr="009003CC" w:rsidRDefault="006E6BA4" w:rsidP="00B967E8">
                  <w:pPr>
                    <w:framePr w:hSpace="180" w:wrap="around" w:vAnchor="text" w:hAnchor="text" w:xAlign="center" w:y="1"/>
                    <w:spacing w:line="240" w:lineRule="auto"/>
                    <w:ind w:firstLine="0"/>
                    <w:suppressOverlap/>
                    <w:jc w:val="center"/>
                    <w:rPr>
                      <w:b/>
                      <w:sz w:val="24"/>
                      <w:szCs w:val="24"/>
                    </w:rPr>
                  </w:pPr>
                </w:p>
              </w:tc>
              <w:tc>
                <w:tcPr>
                  <w:tcW w:w="2528" w:type="dxa"/>
                  <w:vMerge/>
                </w:tcPr>
                <w:p w:rsidR="006E6BA4" w:rsidRPr="009003CC" w:rsidRDefault="006E6BA4" w:rsidP="00B967E8">
                  <w:pPr>
                    <w:framePr w:hSpace="180" w:wrap="around" w:vAnchor="text" w:hAnchor="text" w:xAlign="center" w:y="1"/>
                    <w:spacing w:line="240" w:lineRule="auto"/>
                    <w:ind w:firstLine="0"/>
                    <w:suppressOverlap/>
                    <w:jc w:val="center"/>
                    <w:rPr>
                      <w:b/>
                      <w:sz w:val="24"/>
                      <w:szCs w:val="24"/>
                    </w:rPr>
                  </w:pPr>
                </w:p>
              </w:tc>
            </w:tr>
          </w:tbl>
          <w:p w:rsidR="006E6BA4" w:rsidRPr="009003CC" w:rsidRDefault="006E6BA4" w:rsidP="002D589A">
            <w:pPr>
              <w:spacing w:line="240" w:lineRule="auto"/>
              <w:ind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rPr>
              <w:t>У</w:t>
            </w:r>
            <w:r w:rsidRPr="009003CC">
              <w:rPr>
                <w:b/>
                <w:sz w:val="24"/>
                <w:szCs w:val="24"/>
                <w:vertAlign w:val="superscript"/>
              </w:rPr>
              <w:t>вежл.дист</w:t>
            </w:r>
            <w:r w:rsidRPr="009003CC">
              <w:rPr>
                <w:sz w:val="24"/>
                <w:szCs w:val="24"/>
              </w:rPr>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rsidR="006E6BA4" w:rsidRPr="009003CC" w:rsidRDefault="006E6BA4" w:rsidP="002D589A">
            <w:pPr>
              <w:spacing w:line="240" w:lineRule="auto"/>
              <w:ind w:firstLine="0"/>
              <w:rPr>
                <w:sz w:val="24"/>
                <w:szCs w:val="24"/>
              </w:rPr>
            </w:pPr>
            <w:r w:rsidRPr="009003CC">
              <w:rPr>
                <w:b/>
                <w:sz w:val="24"/>
                <w:szCs w:val="24"/>
              </w:rPr>
              <w:t>Ч</w:t>
            </w:r>
            <w:r w:rsidRPr="009003CC">
              <w:rPr>
                <w:b/>
                <w:sz w:val="24"/>
                <w:szCs w:val="24"/>
                <w:vertAlign w:val="subscript"/>
              </w:rPr>
              <w:t>общ</w:t>
            </w:r>
            <w:r w:rsidRPr="009003CC">
              <w:rPr>
                <w:b/>
                <w:sz w:val="24"/>
                <w:szCs w:val="24"/>
              </w:rPr>
              <w:t xml:space="preserve"> -</w:t>
            </w:r>
            <w:r w:rsidRPr="009003CC">
              <w:rPr>
                <w:sz w:val="24"/>
                <w:szCs w:val="24"/>
              </w:rPr>
              <w:t xml:space="preserve">  общее число опрошенных получателей услуг.</w:t>
            </w:r>
          </w:p>
          <w:p w:rsidR="006E6BA4" w:rsidRPr="009003CC" w:rsidRDefault="006E6BA4" w:rsidP="002D589A">
            <w:pPr>
              <w:spacing w:line="240" w:lineRule="auto"/>
              <w:ind w:firstLine="0"/>
              <w:rPr>
                <w:sz w:val="24"/>
                <w:szCs w:val="24"/>
              </w:rPr>
            </w:pPr>
          </w:p>
        </w:tc>
      </w:tr>
      <w:tr w:rsidR="006E6BA4" w:rsidRPr="009003CC" w:rsidTr="00F24B63">
        <w:trPr>
          <w:trHeight w:val="20"/>
        </w:trPr>
        <w:tc>
          <w:tcPr>
            <w:tcW w:w="3936" w:type="dxa"/>
            <w:gridSpan w:val="2"/>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b/>
                <w:color w:val="000000"/>
                <w:sz w:val="24"/>
                <w:szCs w:val="24"/>
              </w:rPr>
            </w:pPr>
            <w:r w:rsidRPr="009003CC">
              <w:rPr>
                <w:rFonts w:ascii="Times New Roman" w:hAnsi="Times New Roman"/>
                <w:b/>
                <w:color w:val="000000"/>
                <w:sz w:val="24"/>
                <w:szCs w:val="24"/>
              </w:rPr>
              <w:lastRenderedPageBreak/>
              <w:t>Итого по критерию 4 «Д</w:t>
            </w:r>
            <w:r w:rsidRPr="009003CC">
              <w:rPr>
                <w:rFonts w:ascii="Times New Roman" w:hAnsi="Times New Roman"/>
                <w:b/>
                <w:color w:val="000000"/>
                <w:sz w:val="24"/>
                <w:szCs w:val="24"/>
                <w:lang w:eastAsia="en-US"/>
              </w:rPr>
              <w:t>оброжелательность, вежливость работников организаций социальной сферы» (К</w:t>
            </w:r>
            <w:r w:rsidRPr="009003CC">
              <w:rPr>
                <w:rFonts w:ascii="Times New Roman" w:hAnsi="Times New Roman"/>
                <w:b/>
                <w:color w:val="000000"/>
                <w:sz w:val="24"/>
                <w:szCs w:val="24"/>
                <w:vertAlign w:val="superscript"/>
                <w:lang w:eastAsia="en-US"/>
              </w:rPr>
              <w:t>4</w:t>
            </w:r>
            <w:r w:rsidRPr="009003CC">
              <w:rPr>
                <w:rFonts w:ascii="Times New Roman" w:hAnsi="Times New Roman"/>
                <w:b/>
                <w:color w:val="000000"/>
                <w:sz w:val="24"/>
                <w:szCs w:val="24"/>
                <w:lang w:eastAsia="en-US"/>
              </w:rPr>
              <w:t>)</w:t>
            </w:r>
          </w:p>
        </w:tc>
        <w:tc>
          <w:tcPr>
            <w:tcW w:w="904"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w:t>
            </w:r>
          </w:p>
        </w:tc>
        <w:tc>
          <w:tcPr>
            <w:tcW w:w="9781" w:type="dxa"/>
            <w:gridSpan w:val="3"/>
            <w:tcBorders>
              <w:top w:val="single" w:sz="4" w:space="0" w:color="auto"/>
              <w:left w:val="single" w:sz="4" w:space="0" w:color="auto"/>
              <w:bottom w:val="single" w:sz="4" w:space="0" w:color="auto"/>
              <w:right w:val="single" w:sz="4" w:space="0" w:color="auto"/>
            </w:tcBorders>
            <w:vAlign w:val="center"/>
          </w:tcPr>
          <w:p w:rsidR="006E6BA4" w:rsidRPr="009003CC" w:rsidRDefault="006E6BA4" w:rsidP="002D589A">
            <w:pPr>
              <w:spacing w:line="240" w:lineRule="auto"/>
              <w:ind w:firstLine="0"/>
              <w:rPr>
                <w:i/>
                <w:sz w:val="24"/>
                <w:szCs w:val="24"/>
              </w:rPr>
            </w:pPr>
            <w:r w:rsidRPr="009003CC">
              <w:rPr>
                <w:i/>
                <w:sz w:val="24"/>
                <w:szCs w:val="24"/>
              </w:rPr>
              <w:t>Для организаций в сфере охраны здоровья, образования, медико-социальной экспертизы, социального обслуживания и культуры, кроме организаций культуры, осуществляющих создание, исполнение, показ и интерпретацию произведений литературы и искусства:</w:t>
            </w:r>
          </w:p>
          <w:p w:rsidR="006E6BA4" w:rsidRPr="009003CC" w:rsidRDefault="006E6BA4" w:rsidP="002D589A">
            <w:pPr>
              <w:spacing w:line="240" w:lineRule="auto"/>
              <w:ind w:firstLine="0"/>
              <w:rPr>
                <w:b/>
                <w:sz w:val="24"/>
                <w:szCs w:val="24"/>
              </w:rPr>
            </w:pPr>
          </w:p>
          <w:p w:rsidR="006E6BA4" w:rsidRPr="009003CC" w:rsidRDefault="006E6BA4" w:rsidP="002D589A">
            <w:pPr>
              <w:spacing w:line="240" w:lineRule="auto"/>
              <w:ind w:firstLine="0"/>
              <w:rPr>
                <w:b/>
                <w:sz w:val="24"/>
                <w:szCs w:val="24"/>
                <w:vertAlign w:val="subscript"/>
              </w:rPr>
            </w:pPr>
            <w:r w:rsidRPr="009003CC">
              <w:rPr>
                <w:b/>
                <w:sz w:val="24"/>
                <w:szCs w:val="24"/>
              </w:rPr>
              <w:t>К</w:t>
            </w:r>
            <w:r w:rsidRPr="009003CC">
              <w:rPr>
                <w:b/>
                <w:sz w:val="24"/>
                <w:szCs w:val="24"/>
                <w:vertAlign w:val="superscript"/>
              </w:rPr>
              <w:t>4</w:t>
            </w:r>
            <w:r w:rsidRPr="009003CC">
              <w:rPr>
                <w:b/>
                <w:sz w:val="24"/>
                <w:szCs w:val="24"/>
              </w:rPr>
              <w:t>=(0,4×П</w:t>
            </w:r>
            <w:r w:rsidRPr="009003CC">
              <w:rPr>
                <w:b/>
                <w:sz w:val="24"/>
                <w:szCs w:val="24"/>
                <w:vertAlign w:val="superscript"/>
              </w:rPr>
              <w:t>перв.конт</w:t>
            </w:r>
            <w:r w:rsidRPr="009003CC">
              <w:rPr>
                <w:b/>
                <w:sz w:val="24"/>
                <w:szCs w:val="24"/>
                <w:vertAlign w:val="subscript"/>
              </w:rPr>
              <w:t xml:space="preserve"> уд</w:t>
            </w:r>
            <w:r w:rsidRPr="009003CC">
              <w:rPr>
                <w:b/>
                <w:sz w:val="24"/>
                <w:szCs w:val="24"/>
              </w:rPr>
              <w:t xml:space="preserve"> + 0,4×П</w:t>
            </w:r>
            <w:r w:rsidRPr="009003CC">
              <w:rPr>
                <w:b/>
                <w:sz w:val="24"/>
                <w:szCs w:val="24"/>
                <w:vertAlign w:val="superscript"/>
              </w:rPr>
              <w:t>оказ.услуг</w:t>
            </w:r>
            <w:r w:rsidRPr="009003CC">
              <w:rPr>
                <w:b/>
                <w:sz w:val="24"/>
                <w:szCs w:val="24"/>
                <w:vertAlign w:val="subscript"/>
              </w:rPr>
              <w:t>уд</w:t>
            </w:r>
            <w:r w:rsidRPr="009003CC">
              <w:rPr>
                <w:b/>
                <w:sz w:val="24"/>
                <w:szCs w:val="24"/>
              </w:rPr>
              <w:t xml:space="preserve"> + 0,2×П</w:t>
            </w:r>
            <w:r w:rsidRPr="009003CC">
              <w:rPr>
                <w:b/>
                <w:sz w:val="24"/>
                <w:szCs w:val="24"/>
                <w:vertAlign w:val="superscript"/>
              </w:rPr>
              <w:t>вежл.дист</w:t>
            </w:r>
            <w:r w:rsidRPr="009003CC">
              <w:rPr>
                <w:b/>
                <w:sz w:val="24"/>
                <w:szCs w:val="24"/>
                <w:vertAlign w:val="subscript"/>
              </w:rPr>
              <w:t>уд</w:t>
            </w:r>
            <w:r w:rsidRPr="009003CC">
              <w:rPr>
                <w:b/>
                <w:sz w:val="24"/>
                <w:szCs w:val="24"/>
              </w:rPr>
              <w:t>)</w:t>
            </w:r>
          </w:p>
          <w:p w:rsidR="006E6BA4" w:rsidRPr="009003CC" w:rsidRDefault="006E6BA4" w:rsidP="002D589A">
            <w:pPr>
              <w:pStyle w:val="26"/>
              <w:spacing w:line="240" w:lineRule="auto"/>
              <w:jc w:val="left"/>
              <w:rPr>
                <w:rFonts w:ascii="Times New Roman" w:hAnsi="Times New Roman"/>
                <w:i/>
                <w:sz w:val="24"/>
                <w:szCs w:val="24"/>
              </w:rPr>
            </w:pPr>
          </w:p>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i/>
                <w:sz w:val="24"/>
                <w:szCs w:val="24"/>
              </w:rPr>
              <w:t xml:space="preserve">Для организаций культуры, осуществляющих создание, исполнение, показ и интерпретацию произведений литературы и искусства критерий «Доброжелательность, вежливость работников организации социальной сферы» </w:t>
            </w:r>
            <w:r w:rsidRPr="009003CC">
              <w:rPr>
                <w:rFonts w:ascii="Times New Roman" w:hAnsi="Times New Roman"/>
                <w:b/>
                <w:i/>
                <w:sz w:val="24"/>
                <w:szCs w:val="24"/>
              </w:rPr>
              <w:t xml:space="preserve">не установлен. </w:t>
            </w:r>
            <w:r w:rsidRPr="009003CC">
              <w:rPr>
                <w:rFonts w:ascii="Times New Roman" w:hAnsi="Times New Roman"/>
                <w:i/>
                <w:sz w:val="24"/>
                <w:szCs w:val="24"/>
              </w:rPr>
              <w:t>При расчете итогового значения показателя оценки по организации используется расчетная величина критерия 4 ««Доброжелательность, вежливость работников организации социальной сферы», которая определяется как среднее арифметическое количество баллов по установленным критериям (1 и 3) по формуле:</w:t>
            </w:r>
          </w:p>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К</w:t>
            </w:r>
            <w:r w:rsidRPr="009003CC">
              <w:rPr>
                <w:rFonts w:ascii="Times New Roman" w:hAnsi="Times New Roman"/>
                <w:b/>
                <w:sz w:val="24"/>
                <w:szCs w:val="24"/>
                <w:vertAlign w:val="superscript"/>
              </w:rPr>
              <w:t xml:space="preserve">4 </w:t>
            </w:r>
            <w:r w:rsidRPr="009003CC">
              <w:rPr>
                <w:rFonts w:ascii="Times New Roman" w:hAnsi="Times New Roman"/>
                <w:b/>
                <w:sz w:val="24"/>
                <w:szCs w:val="24"/>
              </w:rPr>
              <w:t>= (К</w:t>
            </w:r>
            <w:r w:rsidRPr="009003CC">
              <w:rPr>
                <w:rFonts w:ascii="Times New Roman" w:hAnsi="Times New Roman"/>
                <w:b/>
                <w:sz w:val="24"/>
                <w:szCs w:val="24"/>
                <w:vertAlign w:val="superscript"/>
              </w:rPr>
              <w:t>1</w:t>
            </w:r>
            <w:r w:rsidRPr="009003CC">
              <w:rPr>
                <w:rFonts w:ascii="Times New Roman" w:hAnsi="Times New Roman"/>
                <w:b/>
                <w:sz w:val="24"/>
                <w:szCs w:val="24"/>
              </w:rPr>
              <w:t>+ К</w:t>
            </w:r>
            <w:r w:rsidRPr="009003CC">
              <w:rPr>
                <w:rFonts w:ascii="Times New Roman" w:hAnsi="Times New Roman"/>
                <w:b/>
                <w:sz w:val="24"/>
                <w:szCs w:val="24"/>
                <w:vertAlign w:val="superscript"/>
              </w:rPr>
              <w:t>3</w:t>
            </w:r>
            <w:r w:rsidRPr="009003CC">
              <w:rPr>
                <w:rFonts w:ascii="Times New Roman" w:hAnsi="Times New Roman"/>
                <w:b/>
                <w:sz w:val="24"/>
                <w:szCs w:val="24"/>
              </w:rPr>
              <w:t>)/2</w:t>
            </w:r>
          </w:p>
        </w:tc>
        <w:tc>
          <w:tcPr>
            <w:tcW w:w="1363"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tc>
      </w:tr>
    </w:tbl>
    <w:p w:rsidR="006E6BA4" w:rsidRPr="009003CC" w:rsidRDefault="006E6BA4" w:rsidP="002D589A">
      <w:pPr>
        <w:spacing w:line="240" w:lineRule="auto"/>
        <w:ind w:firstLine="0"/>
        <w:rPr>
          <w:sz w:val="24"/>
          <w:szCs w:val="24"/>
        </w:rPr>
      </w:pPr>
    </w:p>
    <w:p w:rsidR="006E6BA4" w:rsidRPr="009003CC" w:rsidRDefault="006E6BA4" w:rsidP="002D589A">
      <w:pPr>
        <w:pStyle w:val="26"/>
        <w:spacing w:line="240" w:lineRule="auto"/>
        <w:rPr>
          <w:rFonts w:ascii="Times New Roman" w:hAnsi="Times New Roman"/>
          <w:b/>
          <w:sz w:val="24"/>
          <w:szCs w:val="24"/>
          <w:lang w:eastAsia="en-US"/>
        </w:rPr>
      </w:pPr>
      <w:r w:rsidRPr="009003CC">
        <w:rPr>
          <w:rFonts w:ascii="Times New Roman" w:hAnsi="Times New Roman"/>
          <w:sz w:val="24"/>
          <w:szCs w:val="24"/>
        </w:rPr>
        <w:br w:type="page"/>
      </w:r>
      <w:r w:rsidRPr="009003CC">
        <w:rPr>
          <w:rFonts w:ascii="Times New Roman" w:hAnsi="Times New Roman"/>
          <w:b/>
          <w:sz w:val="24"/>
          <w:szCs w:val="24"/>
          <w:lang w:eastAsia="en-US"/>
        </w:rPr>
        <w:lastRenderedPageBreak/>
        <w:t xml:space="preserve">Показатели, характеризующие </w:t>
      </w:r>
    </w:p>
    <w:p w:rsidR="006E6BA4" w:rsidRPr="009003CC" w:rsidRDefault="006E6BA4" w:rsidP="002D589A">
      <w:pPr>
        <w:pStyle w:val="26"/>
        <w:spacing w:line="240" w:lineRule="auto"/>
        <w:rPr>
          <w:rFonts w:ascii="Times New Roman" w:hAnsi="Times New Roman"/>
          <w:b/>
          <w:sz w:val="24"/>
          <w:szCs w:val="24"/>
          <w:lang w:eastAsia="en-US"/>
        </w:rPr>
      </w:pPr>
      <w:r w:rsidRPr="009003CC">
        <w:rPr>
          <w:rFonts w:ascii="Times New Roman" w:hAnsi="Times New Roman"/>
          <w:b/>
          <w:sz w:val="24"/>
          <w:szCs w:val="24"/>
          <w:lang w:eastAsia="en-US"/>
        </w:rPr>
        <w:t>УДОВЛЕТВОРЕННОСТЬ УСЛОВИЯМИ ОКАЗАНИЯ УСЛУГ</w:t>
      </w:r>
    </w:p>
    <w:p w:rsidR="006E6BA4" w:rsidRPr="009003CC" w:rsidRDefault="006E6BA4" w:rsidP="002D589A">
      <w:pPr>
        <w:pStyle w:val="26"/>
        <w:spacing w:line="240" w:lineRule="auto"/>
        <w:rPr>
          <w:rFonts w:ascii="Times New Roman" w:hAnsi="Times New Roman"/>
          <w:b/>
          <w:sz w:val="24"/>
          <w:szCs w:val="24"/>
          <w:lang w:eastAsia="en-US"/>
        </w:rPr>
      </w:pPr>
    </w:p>
    <w:tbl>
      <w:tblPr>
        <w:tblpPr w:leftFromText="180" w:rightFromText="180" w:vertAnchor="text" w:tblpXSpec="center"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3368"/>
        <w:gridCol w:w="904"/>
        <w:gridCol w:w="3685"/>
        <w:gridCol w:w="4678"/>
        <w:gridCol w:w="1418"/>
        <w:gridCol w:w="1363"/>
      </w:tblGrid>
      <w:tr w:rsidR="006E6BA4" w:rsidRPr="009003CC" w:rsidTr="00F24B63">
        <w:trPr>
          <w:trHeight w:val="20"/>
        </w:trPr>
        <w:tc>
          <w:tcPr>
            <w:tcW w:w="56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ind w:right="-108"/>
              <w:rPr>
                <w:rFonts w:ascii="Times New Roman" w:hAnsi="Times New Roman"/>
                <w:b/>
                <w:sz w:val="24"/>
                <w:szCs w:val="24"/>
              </w:rPr>
            </w:pPr>
            <w:r w:rsidRPr="009003CC">
              <w:rPr>
                <w:rFonts w:ascii="Times New Roman" w:hAnsi="Times New Roman"/>
                <w:b/>
                <w:sz w:val="24"/>
                <w:szCs w:val="24"/>
              </w:rPr>
              <w:t>№</w:t>
            </w:r>
          </w:p>
        </w:tc>
        <w:tc>
          <w:tcPr>
            <w:tcW w:w="336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Показатели оценки качества</w:t>
            </w:r>
          </w:p>
          <w:p w:rsidR="006E6BA4" w:rsidRPr="009003CC" w:rsidRDefault="006E6BA4" w:rsidP="002D589A">
            <w:pPr>
              <w:pStyle w:val="26"/>
              <w:spacing w:line="240" w:lineRule="auto"/>
              <w:rPr>
                <w:rFonts w:ascii="Times New Roman" w:hAnsi="Times New Roman"/>
                <w:b/>
                <w:sz w:val="24"/>
                <w:szCs w:val="24"/>
              </w:rPr>
            </w:pPr>
          </w:p>
        </w:tc>
        <w:tc>
          <w:tcPr>
            <w:tcW w:w="904"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ind w:left="-108" w:right="-108"/>
              <w:rPr>
                <w:rFonts w:ascii="Times New Roman" w:hAnsi="Times New Roman"/>
                <w:b/>
                <w:sz w:val="24"/>
                <w:szCs w:val="24"/>
              </w:rPr>
            </w:pPr>
            <w:r w:rsidRPr="009003CC">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Параметры показателя оценки качества, подлежащие оценке</w:t>
            </w:r>
          </w:p>
        </w:tc>
        <w:tc>
          <w:tcPr>
            <w:tcW w:w="467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Индикаторы параметров показателей оценки качества</w:t>
            </w:r>
          </w:p>
        </w:tc>
        <w:tc>
          <w:tcPr>
            <w:tcW w:w="141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ind w:left="-162" w:right="-111"/>
              <w:rPr>
                <w:rFonts w:ascii="Times New Roman" w:hAnsi="Times New Roman"/>
                <w:b/>
                <w:sz w:val="24"/>
                <w:szCs w:val="24"/>
              </w:rPr>
            </w:pPr>
            <w:r w:rsidRPr="009003CC">
              <w:rPr>
                <w:rFonts w:ascii="Times New Roman" w:hAnsi="Times New Roman"/>
                <w:b/>
                <w:sz w:val="24"/>
                <w:szCs w:val="24"/>
              </w:rPr>
              <w:t xml:space="preserve">Значение параметров </w:t>
            </w:r>
          </w:p>
          <w:p w:rsidR="006E6BA4" w:rsidRPr="009003CC" w:rsidRDefault="006E6BA4" w:rsidP="002D589A">
            <w:pPr>
              <w:pStyle w:val="26"/>
              <w:spacing w:line="240" w:lineRule="auto"/>
              <w:ind w:left="-162" w:right="-111"/>
              <w:rPr>
                <w:rFonts w:ascii="Times New Roman" w:hAnsi="Times New Roman"/>
                <w:b/>
                <w:sz w:val="24"/>
                <w:szCs w:val="24"/>
              </w:rPr>
            </w:pPr>
            <w:r w:rsidRPr="009003CC">
              <w:rPr>
                <w:rFonts w:ascii="Times New Roman" w:hAnsi="Times New Roman"/>
                <w:b/>
                <w:sz w:val="24"/>
                <w:szCs w:val="24"/>
              </w:rPr>
              <w:t>в баллах</w:t>
            </w:r>
          </w:p>
        </w:tc>
        <w:tc>
          <w:tcPr>
            <w:tcW w:w="1363"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ind w:left="-107" w:right="-113"/>
              <w:rPr>
                <w:rFonts w:ascii="Times New Roman" w:hAnsi="Times New Roman"/>
                <w:b/>
                <w:sz w:val="24"/>
                <w:szCs w:val="24"/>
              </w:rPr>
            </w:pPr>
            <w:r w:rsidRPr="009003CC">
              <w:rPr>
                <w:rFonts w:ascii="Times New Roman" w:hAnsi="Times New Roman"/>
                <w:b/>
                <w:sz w:val="24"/>
                <w:szCs w:val="24"/>
              </w:rPr>
              <w:t xml:space="preserve">Макси-мальное значение показателей </w:t>
            </w:r>
          </w:p>
        </w:tc>
      </w:tr>
      <w:tr w:rsidR="006E6BA4" w:rsidRPr="009003CC" w:rsidTr="00F24B63">
        <w:trPr>
          <w:trHeight w:val="20"/>
        </w:trPr>
        <w:tc>
          <w:tcPr>
            <w:tcW w:w="56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sz w:val="24"/>
                <w:szCs w:val="24"/>
              </w:rPr>
            </w:pPr>
            <w:r w:rsidRPr="009003CC">
              <w:rPr>
                <w:rFonts w:ascii="Times New Roman" w:hAnsi="Times New Roman"/>
                <w:sz w:val="24"/>
                <w:szCs w:val="24"/>
              </w:rPr>
              <w:t>5.1.</w:t>
            </w:r>
          </w:p>
        </w:tc>
        <w:tc>
          <w:tcPr>
            <w:tcW w:w="3368" w:type="dxa"/>
            <w:tcBorders>
              <w:left w:val="single" w:sz="4" w:space="0" w:color="auto"/>
              <w:bottom w:val="single" w:sz="4" w:space="0" w:color="auto"/>
              <w:right w:val="single" w:sz="4" w:space="0" w:color="auto"/>
            </w:tcBorders>
            <w:vAlign w:val="center"/>
          </w:tcPr>
          <w:p w:rsidR="006E6BA4" w:rsidRPr="009003CC" w:rsidRDefault="006E6BA4" w:rsidP="002D589A">
            <w:pPr>
              <w:spacing w:line="240" w:lineRule="auto"/>
              <w:ind w:firstLine="0"/>
              <w:rPr>
                <w:sz w:val="24"/>
                <w:szCs w:val="24"/>
              </w:rPr>
            </w:pPr>
            <w:r w:rsidRPr="009003CC">
              <w:rPr>
                <w:sz w:val="24"/>
                <w:szCs w:val="24"/>
              </w:rPr>
              <w:t xml:space="preserve">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 (в % от общего числа опрошенных получателей услуг). </w:t>
            </w:r>
            <w:r w:rsidRPr="009003CC">
              <w:rPr>
                <w:b/>
                <w:sz w:val="24"/>
                <w:szCs w:val="24"/>
              </w:rPr>
              <w:t>(П</w:t>
            </w:r>
            <w:r w:rsidRPr="009003CC">
              <w:rPr>
                <w:b/>
                <w:sz w:val="24"/>
                <w:szCs w:val="24"/>
                <w:vertAlign w:val="subscript"/>
              </w:rPr>
              <w:t>реком</w:t>
            </w:r>
            <w:r w:rsidRPr="009003CC">
              <w:rPr>
                <w:b/>
                <w:sz w:val="24"/>
                <w:szCs w:val="24"/>
              </w:rPr>
              <w:t>)</w:t>
            </w:r>
          </w:p>
        </w:tc>
        <w:tc>
          <w:tcPr>
            <w:tcW w:w="904"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0,3</w:t>
            </w:r>
          </w:p>
        </w:tc>
        <w:tc>
          <w:tcPr>
            <w:tcW w:w="3685" w:type="dxa"/>
            <w:tcBorders>
              <w:top w:val="single" w:sz="4" w:space="0" w:color="auto"/>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5.1.1.Готовность </w:t>
            </w:r>
            <w:r w:rsidRPr="009003CC">
              <w:rPr>
                <w:rFonts w:ascii="Times New Roman" w:hAnsi="Times New Roman"/>
                <w:sz w:val="24"/>
                <w:szCs w:val="24"/>
                <w:lang w:eastAsia="en-US"/>
              </w:rPr>
              <w:t xml:space="preserve">получателей услуг рекомендовать организацию социальной сферы родственникам и знакомым </w:t>
            </w:r>
          </w:p>
        </w:tc>
        <w:tc>
          <w:tcPr>
            <w:tcW w:w="467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lang w:eastAsia="en-US"/>
              </w:rPr>
            </w:pPr>
            <w:r w:rsidRPr="009003CC">
              <w:rPr>
                <w:rFonts w:ascii="Times New Roman" w:hAnsi="Times New Roman"/>
                <w:sz w:val="24"/>
                <w:szCs w:val="24"/>
              </w:rPr>
              <w:t xml:space="preserve">число получателей услуг, </w:t>
            </w:r>
            <w:r w:rsidRPr="009003CC">
              <w:rPr>
                <w:rFonts w:ascii="Times New Roman" w:hAnsi="Times New Roman"/>
                <w:sz w:val="24"/>
                <w:szCs w:val="24"/>
                <w:lang w:eastAsia="en-US"/>
              </w:rPr>
              <w:t>которые готовы рекомендовать организацию родственникам и знакомым (могли бы ее рекомендовать, если бы была возможность выбора организации) (</w:t>
            </w:r>
            <w:r w:rsidRPr="009003CC">
              <w:rPr>
                <w:rFonts w:ascii="Times New Roman" w:hAnsi="Times New Roman"/>
                <w:b/>
                <w:sz w:val="24"/>
                <w:szCs w:val="24"/>
              </w:rPr>
              <w:t>У</w:t>
            </w:r>
            <w:r w:rsidRPr="009003CC">
              <w:rPr>
                <w:rFonts w:ascii="Times New Roman" w:hAnsi="Times New Roman"/>
                <w:b/>
                <w:sz w:val="24"/>
                <w:szCs w:val="24"/>
                <w:vertAlign w:val="subscript"/>
              </w:rPr>
              <w:t>реком</w:t>
            </w:r>
            <w:r w:rsidRPr="009003CC">
              <w:rPr>
                <w:rFonts w:ascii="Times New Roman" w:hAnsi="Times New Roman"/>
                <w:sz w:val="24"/>
                <w:szCs w:val="24"/>
                <w:lang w:eastAsia="en-US"/>
              </w:rPr>
              <w:t xml:space="preserve">), по отношению к числу опрошенных </w:t>
            </w:r>
            <w:r w:rsidRPr="009003CC">
              <w:rPr>
                <w:rFonts w:ascii="Times New Roman" w:hAnsi="Times New Roman"/>
                <w:sz w:val="24"/>
                <w:szCs w:val="24"/>
              </w:rPr>
              <w:t>получателей услуг</w:t>
            </w:r>
            <w:r w:rsidRPr="009003CC">
              <w:rPr>
                <w:rFonts w:ascii="Times New Roman" w:hAnsi="Times New Roman"/>
                <w:sz w:val="24"/>
                <w:szCs w:val="24"/>
                <w:lang w:eastAsia="en-US"/>
              </w:rPr>
              <w:t>, ответивших на соответствующий вопрос анкеты (</w:t>
            </w:r>
            <w:r w:rsidRPr="009003CC">
              <w:rPr>
                <w:rFonts w:ascii="Times New Roman" w:hAnsi="Times New Roman"/>
                <w:b/>
                <w:sz w:val="24"/>
                <w:szCs w:val="24"/>
              </w:rPr>
              <w:t>Ч</w:t>
            </w:r>
            <w:r w:rsidRPr="009003CC">
              <w:rPr>
                <w:rFonts w:ascii="Times New Roman" w:hAnsi="Times New Roman"/>
                <w:b/>
                <w:sz w:val="24"/>
                <w:szCs w:val="24"/>
                <w:vertAlign w:val="subscript"/>
              </w:rPr>
              <w:t>общ</w:t>
            </w:r>
            <w:r w:rsidRPr="009003CC">
              <w:rPr>
                <w:rFonts w:ascii="Times New Roman" w:hAnsi="Times New Roman"/>
                <w:sz w:val="24"/>
                <w:szCs w:val="24"/>
                <w:lang w:eastAsia="en-US"/>
              </w:rPr>
              <w:t>)</w:t>
            </w:r>
          </w:p>
          <w:p w:rsidR="006E6BA4" w:rsidRPr="009003CC" w:rsidRDefault="006E6BA4" w:rsidP="002D589A">
            <w:pPr>
              <w:pStyle w:val="26"/>
              <w:spacing w:line="240" w:lineRule="auto"/>
              <w:jc w:val="left"/>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0-100 баллов</w:t>
            </w:r>
          </w:p>
        </w:tc>
        <w:tc>
          <w:tcPr>
            <w:tcW w:w="1363"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p w:rsidR="006E6BA4" w:rsidRPr="009003CC" w:rsidRDefault="006E6BA4" w:rsidP="002D589A">
            <w:pPr>
              <w:pStyle w:val="26"/>
              <w:spacing w:line="240" w:lineRule="auto"/>
              <w:rPr>
                <w:rFonts w:ascii="Times New Roman" w:hAnsi="Times New Roman"/>
                <w:sz w:val="24"/>
                <w:szCs w:val="24"/>
              </w:rPr>
            </w:pPr>
          </w:p>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color w:val="000000"/>
                <w:sz w:val="24"/>
                <w:szCs w:val="24"/>
              </w:rPr>
              <w:t>Для расчета  формула (5.1)</w:t>
            </w:r>
          </w:p>
        </w:tc>
      </w:tr>
      <w:tr w:rsidR="006E6BA4" w:rsidRPr="009003CC" w:rsidTr="00F24B63">
        <w:trPr>
          <w:trHeight w:val="20"/>
        </w:trPr>
        <w:tc>
          <w:tcPr>
            <w:tcW w:w="15984" w:type="dxa"/>
            <w:gridSpan w:val="7"/>
            <w:tcBorders>
              <w:left w:val="single" w:sz="4" w:space="0" w:color="auto"/>
              <w:bottom w:val="single" w:sz="4" w:space="0" w:color="auto"/>
              <w:right w:val="single" w:sz="4" w:space="0" w:color="auto"/>
            </w:tcBorders>
          </w:tcPr>
          <w:tbl>
            <w:tblPr>
              <w:tblW w:w="7276" w:type="dxa"/>
              <w:jc w:val="center"/>
              <w:tblLayout w:type="fixed"/>
              <w:tblLook w:val="04A0"/>
            </w:tblPr>
            <w:tblGrid>
              <w:gridCol w:w="2212"/>
              <w:gridCol w:w="1368"/>
              <w:gridCol w:w="1168"/>
              <w:gridCol w:w="2528"/>
            </w:tblGrid>
            <w:tr w:rsidR="006E6BA4" w:rsidRPr="009003CC" w:rsidTr="00F24B63">
              <w:trPr>
                <w:jc w:val="center"/>
              </w:trPr>
              <w:tc>
                <w:tcPr>
                  <w:tcW w:w="2212" w:type="dxa"/>
                  <w:vMerge w:val="restart"/>
                  <w:vAlign w:val="center"/>
                </w:tcPr>
                <w:p w:rsidR="006E6BA4" w:rsidRPr="009003CC" w:rsidRDefault="006E6BA4" w:rsidP="002D589A">
                  <w:pPr>
                    <w:framePr w:hSpace="180" w:wrap="around" w:vAnchor="text" w:hAnchor="text" w:xAlign="center" w:y="1"/>
                    <w:spacing w:line="240" w:lineRule="auto"/>
                    <w:ind w:right="-46" w:firstLine="0"/>
                    <w:suppressOverlap/>
                    <w:jc w:val="right"/>
                    <w:rPr>
                      <w:b/>
                      <w:sz w:val="24"/>
                      <w:szCs w:val="24"/>
                    </w:rPr>
                  </w:pPr>
                  <w:r w:rsidRPr="009003CC">
                    <w:rPr>
                      <w:b/>
                      <w:sz w:val="24"/>
                      <w:szCs w:val="24"/>
                    </w:rPr>
                    <w:t>П</w:t>
                  </w:r>
                  <w:r w:rsidRPr="009003CC">
                    <w:rPr>
                      <w:b/>
                      <w:sz w:val="24"/>
                      <w:szCs w:val="24"/>
                      <w:vertAlign w:val="subscript"/>
                    </w:rPr>
                    <w:t>реком</w:t>
                  </w:r>
                  <w:r w:rsidRPr="009003CC">
                    <w:rPr>
                      <w:b/>
                      <w:sz w:val="24"/>
                      <w:szCs w:val="24"/>
                    </w:rPr>
                    <w:t xml:space="preserve"> = (</w:t>
                  </w:r>
                </w:p>
              </w:tc>
              <w:tc>
                <w:tcPr>
                  <w:tcW w:w="1368" w:type="dxa"/>
                  <w:tcBorders>
                    <w:bottom w:val="single" w:sz="4" w:space="0" w:color="auto"/>
                  </w:tcBorders>
                </w:tcPr>
                <w:p w:rsidR="006E6BA4" w:rsidRPr="009003CC" w:rsidRDefault="006E6BA4" w:rsidP="002D589A">
                  <w:pPr>
                    <w:framePr w:hSpace="180" w:wrap="around" w:vAnchor="text" w:hAnchor="text" w:xAlign="center" w:y="1"/>
                    <w:spacing w:line="240" w:lineRule="auto"/>
                    <w:ind w:left="-108" w:right="-108" w:firstLine="0"/>
                    <w:suppressOverlap/>
                    <w:jc w:val="center"/>
                    <w:rPr>
                      <w:b/>
                      <w:sz w:val="24"/>
                      <w:szCs w:val="24"/>
                    </w:rPr>
                  </w:pPr>
                  <w:r w:rsidRPr="009003CC">
                    <w:rPr>
                      <w:b/>
                      <w:sz w:val="24"/>
                      <w:szCs w:val="24"/>
                    </w:rPr>
                    <w:t>У</w:t>
                  </w:r>
                  <w:r w:rsidRPr="009003CC">
                    <w:rPr>
                      <w:b/>
                      <w:sz w:val="24"/>
                      <w:szCs w:val="24"/>
                      <w:vertAlign w:val="subscript"/>
                    </w:rPr>
                    <w:t>реком</w:t>
                  </w:r>
                </w:p>
              </w:tc>
              <w:tc>
                <w:tcPr>
                  <w:tcW w:w="1168" w:type="dxa"/>
                  <w:vMerge w:val="restart"/>
                  <w:vAlign w:val="center"/>
                </w:tcPr>
                <w:p w:rsidR="006E6BA4" w:rsidRPr="009003CC" w:rsidRDefault="006E6BA4" w:rsidP="002D589A">
                  <w:pPr>
                    <w:framePr w:hSpace="180" w:wrap="around" w:vAnchor="text" w:hAnchor="text" w:xAlign="center" w:y="1"/>
                    <w:spacing w:line="240" w:lineRule="auto"/>
                    <w:ind w:left="-108" w:firstLine="0"/>
                    <w:suppressOverlap/>
                    <w:rPr>
                      <w:b/>
                      <w:sz w:val="24"/>
                      <w:szCs w:val="24"/>
                    </w:rPr>
                  </w:pPr>
                  <w:r w:rsidRPr="009003CC">
                    <w:rPr>
                      <w:b/>
                      <w:sz w:val="24"/>
                      <w:szCs w:val="24"/>
                    </w:rPr>
                    <w:t xml:space="preserve"> )×100,</w:t>
                  </w:r>
                </w:p>
              </w:tc>
              <w:tc>
                <w:tcPr>
                  <w:tcW w:w="2528" w:type="dxa"/>
                  <w:vMerge w:val="restart"/>
                  <w:vAlign w:val="center"/>
                </w:tcPr>
                <w:p w:rsidR="006E6BA4" w:rsidRPr="009003CC" w:rsidRDefault="006E6BA4" w:rsidP="002D589A">
                  <w:pPr>
                    <w:framePr w:hSpace="180" w:wrap="around" w:vAnchor="text" w:hAnchor="text" w:xAlign="center" w:y="1"/>
                    <w:spacing w:line="240" w:lineRule="auto"/>
                    <w:ind w:left="-108" w:firstLine="0"/>
                    <w:suppressOverlap/>
                    <w:jc w:val="right"/>
                    <w:rPr>
                      <w:b/>
                      <w:sz w:val="24"/>
                      <w:szCs w:val="24"/>
                    </w:rPr>
                  </w:pPr>
                  <w:r w:rsidRPr="009003CC">
                    <w:rPr>
                      <w:b/>
                      <w:sz w:val="24"/>
                      <w:szCs w:val="24"/>
                    </w:rPr>
                    <w:t>(5.1)</w:t>
                  </w:r>
                </w:p>
              </w:tc>
            </w:tr>
            <w:tr w:rsidR="006E6BA4" w:rsidRPr="009003CC" w:rsidTr="00F24B63">
              <w:trPr>
                <w:jc w:val="center"/>
              </w:trPr>
              <w:tc>
                <w:tcPr>
                  <w:tcW w:w="2212" w:type="dxa"/>
                  <w:vMerge/>
                </w:tcPr>
                <w:p w:rsidR="006E6BA4" w:rsidRPr="009003CC" w:rsidRDefault="006E6BA4" w:rsidP="002D589A">
                  <w:pPr>
                    <w:framePr w:hSpace="180" w:wrap="around" w:vAnchor="text" w:hAnchor="text" w:xAlign="center" w:y="1"/>
                    <w:spacing w:line="240" w:lineRule="auto"/>
                    <w:ind w:firstLine="0"/>
                    <w:suppressOverlap/>
                    <w:jc w:val="center"/>
                    <w:rPr>
                      <w:b/>
                      <w:sz w:val="24"/>
                      <w:szCs w:val="24"/>
                    </w:rPr>
                  </w:pPr>
                </w:p>
              </w:tc>
              <w:tc>
                <w:tcPr>
                  <w:tcW w:w="1368" w:type="dxa"/>
                  <w:tcBorders>
                    <w:top w:val="single" w:sz="4" w:space="0" w:color="auto"/>
                  </w:tcBorders>
                </w:tcPr>
                <w:p w:rsidR="006E6BA4" w:rsidRPr="009003CC" w:rsidRDefault="006E6BA4" w:rsidP="002D589A">
                  <w:pPr>
                    <w:framePr w:hSpace="180" w:wrap="around" w:vAnchor="text" w:hAnchor="text" w:xAlign="center" w:y="1"/>
                    <w:spacing w:line="240" w:lineRule="auto"/>
                    <w:ind w:left="186" w:firstLine="0"/>
                    <w:suppressOverlap/>
                    <w:jc w:val="center"/>
                    <w:rPr>
                      <w:b/>
                      <w:sz w:val="24"/>
                      <w:szCs w:val="24"/>
                    </w:rPr>
                  </w:pPr>
                  <w:r w:rsidRPr="009003CC">
                    <w:rPr>
                      <w:b/>
                      <w:sz w:val="24"/>
                      <w:szCs w:val="24"/>
                    </w:rPr>
                    <w:t>Ч</w:t>
                  </w:r>
                  <w:r w:rsidRPr="009003CC">
                    <w:rPr>
                      <w:b/>
                      <w:sz w:val="24"/>
                      <w:szCs w:val="24"/>
                      <w:vertAlign w:val="subscript"/>
                    </w:rPr>
                    <w:t>общ</w:t>
                  </w:r>
                </w:p>
              </w:tc>
              <w:tc>
                <w:tcPr>
                  <w:tcW w:w="1168" w:type="dxa"/>
                  <w:vMerge/>
                </w:tcPr>
                <w:p w:rsidR="006E6BA4" w:rsidRPr="009003CC" w:rsidRDefault="006E6BA4" w:rsidP="002D589A">
                  <w:pPr>
                    <w:framePr w:hSpace="180" w:wrap="around" w:vAnchor="text" w:hAnchor="text" w:xAlign="center" w:y="1"/>
                    <w:spacing w:line="240" w:lineRule="auto"/>
                    <w:ind w:firstLine="0"/>
                    <w:suppressOverlap/>
                    <w:jc w:val="center"/>
                    <w:rPr>
                      <w:b/>
                      <w:sz w:val="24"/>
                      <w:szCs w:val="24"/>
                    </w:rPr>
                  </w:pPr>
                </w:p>
              </w:tc>
              <w:tc>
                <w:tcPr>
                  <w:tcW w:w="2528" w:type="dxa"/>
                  <w:vMerge/>
                </w:tcPr>
                <w:p w:rsidR="006E6BA4" w:rsidRPr="009003CC" w:rsidRDefault="006E6BA4" w:rsidP="002D589A">
                  <w:pPr>
                    <w:framePr w:hSpace="180" w:wrap="around" w:vAnchor="text" w:hAnchor="text" w:xAlign="center" w:y="1"/>
                    <w:spacing w:line="240" w:lineRule="auto"/>
                    <w:ind w:firstLine="0"/>
                    <w:suppressOverlap/>
                    <w:jc w:val="center"/>
                    <w:rPr>
                      <w:b/>
                      <w:sz w:val="24"/>
                      <w:szCs w:val="24"/>
                    </w:rPr>
                  </w:pPr>
                </w:p>
              </w:tc>
            </w:tr>
          </w:tbl>
          <w:p w:rsidR="006E6BA4" w:rsidRPr="009003CC" w:rsidRDefault="006E6BA4" w:rsidP="002D589A">
            <w:pPr>
              <w:spacing w:line="240" w:lineRule="auto"/>
              <w:ind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rPr>
              <w:t>У</w:t>
            </w:r>
            <w:r w:rsidRPr="009003CC">
              <w:rPr>
                <w:b/>
                <w:sz w:val="24"/>
                <w:szCs w:val="24"/>
                <w:vertAlign w:val="subscript"/>
              </w:rPr>
              <w:t>реком</w:t>
            </w:r>
            <w:r w:rsidRPr="009003CC">
              <w:rPr>
                <w:b/>
                <w:sz w:val="24"/>
                <w:szCs w:val="24"/>
              </w:rPr>
              <w:t>-</w:t>
            </w:r>
            <w:r w:rsidRPr="009003CC">
              <w:rPr>
                <w:sz w:val="24"/>
                <w:szCs w:val="24"/>
              </w:rPr>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rsidR="006E6BA4" w:rsidRPr="009003CC" w:rsidRDefault="006E6BA4" w:rsidP="002D589A">
            <w:pPr>
              <w:spacing w:line="240" w:lineRule="auto"/>
              <w:ind w:firstLine="0"/>
              <w:rPr>
                <w:sz w:val="24"/>
                <w:szCs w:val="24"/>
              </w:rPr>
            </w:pPr>
            <w:r w:rsidRPr="009003CC">
              <w:rPr>
                <w:b/>
                <w:sz w:val="24"/>
                <w:szCs w:val="24"/>
              </w:rPr>
              <w:t>Ч</w:t>
            </w:r>
            <w:r w:rsidRPr="009003CC">
              <w:rPr>
                <w:b/>
                <w:sz w:val="24"/>
                <w:szCs w:val="24"/>
                <w:vertAlign w:val="subscript"/>
              </w:rPr>
              <w:t>общ</w:t>
            </w:r>
            <w:r w:rsidRPr="009003CC">
              <w:rPr>
                <w:sz w:val="24"/>
                <w:szCs w:val="24"/>
              </w:rPr>
              <w:t>- общее число опрошенных получателей услуг.</w:t>
            </w:r>
          </w:p>
        </w:tc>
      </w:tr>
      <w:tr w:rsidR="006E6BA4" w:rsidRPr="009003CC" w:rsidTr="00F24B63">
        <w:trPr>
          <w:trHeight w:val="20"/>
        </w:trPr>
        <w:tc>
          <w:tcPr>
            <w:tcW w:w="56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ind w:right="-108"/>
              <w:rPr>
                <w:rFonts w:ascii="Times New Roman" w:hAnsi="Times New Roman"/>
                <w:b/>
                <w:sz w:val="24"/>
                <w:szCs w:val="24"/>
              </w:rPr>
            </w:pPr>
            <w:r w:rsidRPr="009003CC">
              <w:rPr>
                <w:rFonts w:ascii="Times New Roman" w:hAnsi="Times New Roman"/>
                <w:b/>
                <w:sz w:val="24"/>
                <w:szCs w:val="24"/>
              </w:rPr>
              <w:t>№</w:t>
            </w:r>
          </w:p>
        </w:tc>
        <w:tc>
          <w:tcPr>
            <w:tcW w:w="336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 xml:space="preserve">Показатели оценки </w:t>
            </w:r>
            <w:r w:rsidRPr="009003CC">
              <w:rPr>
                <w:rFonts w:ascii="Times New Roman" w:hAnsi="Times New Roman"/>
                <w:b/>
                <w:sz w:val="24"/>
                <w:szCs w:val="24"/>
              </w:rPr>
              <w:lastRenderedPageBreak/>
              <w:t>качества</w:t>
            </w:r>
          </w:p>
          <w:p w:rsidR="006E6BA4" w:rsidRPr="009003CC" w:rsidRDefault="006E6BA4" w:rsidP="002D589A">
            <w:pPr>
              <w:pStyle w:val="26"/>
              <w:spacing w:line="240" w:lineRule="auto"/>
              <w:rPr>
                <w:rFonts w:ascii="Times New Roman" w:hAnsi="Times New Roman"/>
                <w:b/>
                <w:sz w:val="24"/>
                <w:szCs w:val="24"/>
              </w:rPr>
            </w:pPr>
          </w:p>
        </w:tc>
        <w:tc>
          <w:tcPr>
            <w:tcW w:w="904"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ind w:left="-108" w:right="-108"/>
              <w:rPr>
                <w:rFonts w:ascii="Times New Roman" w:hAnsi="Times New Roman"/>
                <w:b/>
                <w:sz w:val="24"/>
                <w:szCs w:val="24"/>
              </w:rPr>
            </w:pPr>
            <w:r w:rsidRPr="009003CC">
              <w:rPr>
                <w:rFonts w:ascii="Times New Roman" w:hAnsi="Times New Roman"/>
                <w:b/>
                <w:sz w:val="24"/>
                <w:szCs w:val="24"/>
              </w:rPr>
              <w:lastRenderedPageBreak/>
              <w:t>Значи-</w:t>
            </w:r>
            <w:r w:rsidRPr="009003CC">
              <w:rPr>
                <w:rFonts w:ascii="Times New Roman" w:hAnsi="Times New Roman"/>
                <w:b/>
                <w:sz w:val="24"/>
                <w:szCs w:val="24"/>
              </w:rPr>
              <w:lastRenderedPageBreak/>
              <w:t>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lastRenderedPageBreak/>
              <w:t xml:space="preserve">Параметры показателя оценки </w:t>
            </w:r>
            <w:r w:rsidRPr="009003CC">
              <w:rPr>
                <w:rFonts w:ascii="Times New Roman" w:hAnsi="Times New Roman"/>
                <w:b/>
                <w:sz w:val="24"/>
                <w:szCs w:val="24"/>
              </w:rPr>
              <w:lastRenderedPageBreak/>
              <w:t>качества, подлежащие оценке</w:t>
            </w:r>
          </w:p>
        </w:tc>
        <w:tc>
          <w:tcPr>
            <w:tcW w:w="467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lastRenderedPageBreak/>
              <w:t xml:space="preserve">Индикаторы параметров показателей </w:t>
            </w:r>
            <w:r w:rsidRPr="009003CC">
              <w:rPr>
                <w:rFonts w:ascii="Times New Roman" w:hAnsi="Times New Roman"/>
                <w:b/>
                <w:sz w:val="24"/>
                <w:szCs w:val="24"/>
              </w:rPr>
              <w:lastRenderedPageBreak/>
              <w:t>оценки качества</w:t>
            </w:r>
          </w:p>
        </w:tc>
        <w:tc>
          <w:tcPr>
            <w:tcW w:w="141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ind w:left="-162" w:right="-111"/>
              <w:rPr>
                <w:rFonts w:ascii="Times New Roman" w:hAnsi="Times New Roman"/>
                <w:b/>
                <w:sz w:val="24"/>
                <w:szCs w:val="24"/>
              </w:rPr>
            </w:pPr>
            <w:r w:rsidRPr="009003CC">
              <w:rPr>
                <w:rFonts w:ascii="Times New Roman" w:hAnsi="Times New Roman"/>
                <w:b/>
                <w:sz w:val="24"/>
                <w:szCs w:val="24"/>
              </w:rPr>
              <w:lastRenderedPageBreak/>
              <w:t xml:space="preserve">Значение </w:t>
            </w:r>
            <w:r w:rsidRPr="009003CC">
              <w:rPr>
                <w:rFonts w:ascii="Times New Roman" w:hAnsi="Times New Roman"/>
                <w:b/>
                <w:sz w:val="24"/>
                <w:szCs w:val="24"/>
              </w:rPr>
              <w:lastRenderedPageBreak/>
              <w:t xml:space="preserve">параметров </w:t>
            </w:r>
          </w:p>
          <w:p w:rsidR="006E6BA4" w:rsidRPr="009003CC" w:rsidRDefault="006E6BA4" w:rsidP="002D589A">
            <w:pPr>
              <w:pStyle w:val="26"/>
              <w:spacing w:line="240" w:lineRule="auto"/>
              <w:ind w:left="-162" w:right="-111"/>
              <w:rPr>
                <w:rFonts w:ascii="Times New Roman" w:hAnsi="Times New Roman"/>
                <w:b/>
                <w:sz w:val="24"/>
                <w:szCs w:val="24"/>
              </w:rPr>
            </w:pPr>
            <w:r w:rsidRPr="009003CC">
              <w:rPr>
                <w:rFonts w:ascii="Times New Roman" w:hAnsi="Times New Roman"/>
                <w:b/>
                <w:sz w:val="24"/>
                <w:szCs w:val="24"/>
              </w:rPr>
              <w:t>в баллах</w:t>
            </w:r>
          </w:p>
        </w:tc>
        <w:tc>
          <w:tcPr>
            <w:tcW w:w="1363"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ind w:left="-107" w:right="-113"/>
              <w:rPr>
                <w:rFonts w:ascii="Times New Roman" w:hAnsi="Times New Roman"/>
                <w:b/>
                <w:sz w:val="24"/>
                <w:szCs w:val="24"/>
              </w:rPr>
            </w:pPr>
            <w:r w:rsidRPr="009003CC">
              <w:rPr>
                <w:rFonts w:ascii="Times New Roman" w:hAnsi="Times New Roman"/>
                <w:b/>
                <w:sz w:val="24"/>
                <w:szCs w:val="24"/>
              </w:rPr>
              <w:lastRenderedPageBreak/>
              <w:t>Макси-</w:t>
            </w:r>
            <w:r w:rsidRPr="009003CC">
              <w:rPr>
                <w:rFonts w:ascii="Times New Roman" w:hAnsi="Times New Roman"/>
                <w:b/>
                <w:sz w:val="24"/>
                <w:szCs w:val="24"/>
              </w:rPr>
              <w:lastRenderedPageBreak/>
              <w:t xml:space="preserve">мальное значение показателей </w:t>
            </w:r>
          </w:p>
        </w:tc>
      </w:tr>
      <w:tr w:rsidR="006E6BA4" w:rsidRPr="009003CC" w:rsidTr="00F24B63">
        <w:trPr>
          <w:trHeight w:val="20"/>
        </w:trPr>
        <w:tc>
          <w:tcPr>
            <w:tcW w:w="568" w:type="dxa"/>
            <w:tcBorders>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sz w:val="24"/>
                <w:szCs w:val="24"/>
              </w:rPr>
            </w:pPr>
            <w:r w:rsidRPr="009003CC">
              <w:rPr>
                <w:rFonts w:ascii="Times New Roman" w:hAnsi="Times New Roman"/>
                <w:sz w:val="24"/>
                <w:szCs w:val="24"/>
              </w:rPr>
              <w:lastRenderedPageBreak/>
              <w:t>5.2.</w:t>
            </w:r>
          </w:p>
        </w:tc>
        <w:tc>
          <w:tcPr>
            <w:tcW w:w="3368" w:type="dxa"/>
            <w:tcBorders>
              <w:left w:val="single" w:sz="4" w:space="0" w:color="auto"/>
              <w:right w:val="single" w:sz="4" w:space="0" w:color="auto"/>
            </w:tcBorders>
          </w:tcPr>
          <w:p w:rsidR="006E6BA4" w:rsidRPr="009003CC" w:rsidRDefault="006E6BA4" w:rsidP="002D589A">
            <w:pPr>
              <w:spacing w:line="240" w:lineRule="auto"/>
              <w:ind w:firstLine="0"/>
              <w:rPr>
                <w:sz w:val="24"/>
                <w:szCs w:val="24"/>
              </w:rPr>
            </w:pPr>
            <w:r w:rsidRPr="009003CC">
              <w:rPr>
                <w:sz w:val="24"/>
                <w:szCs w:val="24"/>
              </w:rPr>
              <w:t>Доля получателей услуг, удовлетворенных организационными условиями предоставления услуг (в % от общего числа опрошенных получателей услуг).</w:t>
            </w:r>
            <w:r w:rsidRPr="009003CC">
              <w:rPr>
                <w:rStyle w:val="affd"/>
                <w:rFonts w:eastAsiaTheme="majorEastAsia"/>
                <w:sz w:val="24"/>
                <w:szCs w:val="24"/>
              </w:rPr>
              <w:footnoteReference w:id="2"/>
            </w:r>
            <w:r w:rsidRPr="009003CC">
              <w:rPr>
                <w:b/>
                <w:sz w:val="24"/>
                <w:szCs w:val="24"/>
                <w:lang w:eastAsia="en-US"/>
              </w:rPr>
              <w:t>(</w:t>
            </w:r>
            <w:r w:rsidRPr="009003CC">
              <w:rPr>
                <w:b/>
                <w:sz w:val="24"/>
                <w:szCs w:val="24"/>
              </w:rPr>
              <w:t>П</w:t>
            </w:r>
            <w:r w:rsidRPr="009003CC">
              <w:rPr>
                <w:b/>
                <w:sz w:val="24"/>
                <w:szCs w:val="24"/>
                <w:vertAlign w:val="superscript"/>
              </w:rPr>
              <w:t>орг.усл</w:t>
            </w:r>
            <w:r w:rsidRPr="009003CC">
              <w:rPr>
                <w:b/>
                <w:sz w:val="24"/>
                <w:szCs w:val="24"/>
                <w:vertAlign w:val="subscript"/>
              </w:rPr>
              <w:t>уд</w:t>
            </w:r>
            <w:r w:rsidRPr="009003CC">
              <w:rPr>
                <w:b/>
                <w:sz w:val="24"/>
                <w:szCs w:val="24"/>
                <w:lang w:eastAsia="en-US"/>
              </w:rPr>
              <w:t>)</w:t>
            </w:r>
          </w:p>
        </w:tc>
        <w:tc>
          <w:tcPr>
            <w:tcW w:w="904"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0,2</w:t>
            </w:r>
          </w:p>
        </w:tc>
        <w:tc>
          <w:tcPr>
            <w:tcW w:w="3685" w:type="dxa"/>
            <w:tcBorders>
              <w:top w:val="single" w:sz="4" w:space="0" w:color="auto"/>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5.2.1 Удовлетворенность получателей услуг организационными условиями оказания услуг, например:</w:t>
            </w:r>
          </w:p>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наличием и понятностью навигации внутри организации</w:t>
            </w:r>
            <w:r w:rsidRPr="009003CC">
              <w:rPr>
                <w:rFonts w:ascii="Times New Roman" w:hAnsi="Times New Roman"/>
                <w:sz w:val="24"/>
                <w:szCs w:val="24"/>
                <w:lang w:eastAsia="en-US"/>
              </w:rPr>
              <w:t xml:space="preserve"> социальной сферы</w:t>
            </w:r>
            <w:r w:rsidRPr="009003CC">
              <w:rPr>
                <w:rFonts w:ascii="Times New Roman" w:hAnsi="Times New Roman"/>
                <w:sz w:val="24"/>
                <w:szCs w:val="24"/>
              </w:rPr>
              <w:t>;</w:t>
            </w:r>
          </w:p>
          <w:p w:rsidR="006E6BA4" w:rsidRPr="009003CC" w:rsidRDefault="006E6BA4" w:rsidP="002D589A">
            <w:pPr>
              <w:pStyle w:val="26"/>
              <w:spacing w:line="240" w:lineRule="auto"/>
              <w:ind w:right="-101"/>
              <w:jc w:val="left"/>
              <w:rPr>
                <w:rFonts w:ascii="Times New Roman" w:hAnsi="Times New Roman"/>
                <w:sz w:val="24"/>
                <w:szCs w:val="24"/>
              </w:rPr>
            </w:pPr>
            <w:r w:rsidRPr="009003CC">
              <w:rPr>
                <w:rFonts w:ascii="Times New Roman" w:hAnsi="Times New Roman"/>
                <w:sz w:val="24"/>
                <w:szCs w:val="24"/>
                <w:lang w:eastAsia="en-US"/>
              </w:rPr>
              <w:t>- графиком работы организации социальной сферы (подразделения, отдельных специалистов, графиком прихода социального работника на дом и прочее)</w:t>
            </w:r>
          </w:p>
        </w:tc>
        <w:tc>
          <w:tcPr>
            <w:tcW w:w="4678" w:type="dxa"/>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lang w:eastAsia="en-US"/>
              </w:rPr>
              <w:t xml:space="preserve">число получателей услуг, удовлетворенных организационными условиями предоставления услуг </w:t>
            </w:r>
            <w:r w:rsidRPr="009003CC">
              <w:rPr>
                <w:rFonts w:ascii="Times New Roman" w:hAnsi="Times New Roman"/>
                <w:b/>
                <w:sz w:val="24"/>
                <w:szCs w:val="24"/>
                <w:lang w:eastAsia="en-US"/>
              </w:rPr>
              <w:t>(</w:t>
            </w:r>
            <w:r w:rsidRPr="009003CC">
              <w:rPr>
                <w:rFonts w:ascii="Times New Roman" w:hAnsi="Times New Roman"/>
                <w:b/>
                <w:sz w:val="24"/>
                <w:szCs w:val="24"/>
              </w:rPr>
              <w:t>У</w:t>
            </w:r>
            <w:r w:rsidRPr="009003CC">
              <w:rPr>
                <w:rFonts w:ascii="Times New Roman" w:hAnsi="Times New Roman"/>
                <w:b/>
                <w:sz w:val="24"/>
                <w:szCs w:val="24"/>
                <w:vertAlign w:val="superscript"/>
              </w:rPr>
              <w:t>орг.усл</w:t>
            </w:r>
            <w:r w:rsidRPr="009003CC">
              <w:rPr>
                <w:rFonts w:ascii="Times New Roman" w:hAnsi="Times New Roman"/>
                <w:b/>
                <w:sz w:val="24"/>
                <w:szCs w:val="24"/>
                <w:lang w:eastAsia="en-US"/>
              </w:rPr>
              <w:t>)</w:t>
            </w:r>
            <w:r w:rsidRPr="009003CC">
              <w:rPr>
                <w:rFonts w:ascii="Times New Roman" w:hAnsi="Times New Roman"/>
                <w:sz w:val="24"/>
                <w:szCs w:val="24"/>
                <w:lang w:eastAsia="en-US"/>
              </w:rPr>
              <w:t xml:space="preserve">, по отношению к числу опрошенных </w:t>
            </w:r>
            <w:r w:rsidRPr="009003CC">
              <w:rPr>
                <w:rFonts w:ascii="Times New Roman" w:hAnsi="Times New Roman"/>
                <w:sz w:val="24"/>
                <w:szCs w:val="24"/>
              </w:rPr>
              <w:t xml:space="preserve"> получателей услуг</w:t>
            </w:r>
            <w:r w:rsidRPr="009003CC">
              <w:rPr>
                <w:rFonts w:ascii="Times New Roman" w:hAnsi="Times New Roman"/>
                <w:sz w:val="24"/>
                <w:szCs w:val="24"/>
                <w:lang w:eastAsia="en-US"/>
              </w:rPr>
              <w:t xml:space="preserve">  ответивших на соответствующий вопрос анкеты </w:t>
            </w:r>
            <w:r w:rsidRPr="009003CC">
              <w:rPr>
                <w:rFonts w:ascii="Times New Roman" w:hAnsi="Times New Roman"/>
                <w:b/>
                <w:sz w:val="24"/>
                <w:szCs w:val="24"/>
                <w:lang w:eastAsia="en-US"/>
              </w:rPr>
              <w:t>(</w:t>
            </w:r>
            <w:r w:rsidRPr="009003CC">
              <w:rPr>
                <w:rFonts w:ascii="Times New Roman" w:hAnsi="Times New Roman"/>
                <w:b/>
                <w:sz w:val="24"/>
                <w:szCs w:val="24"/>
              </w:rPr>
              <w:t>Ч</w:t>
            </w:r>
            <w:r w:rsidRPr="009003CC">
              <w:rPr>
                <w:rFonts w:ascii="Times New Roman" w:hAnsi="Times New Roman"/>
                <w:b/>
                <w:sz w:val="24"/>
                <w:szCs w:val="24"/>
                <w:vertAlign w:val="subscript"/>
              </w:rPr>
              <w:t>общ</w:t>
            </w:r>
            <w:r w:rsidRPr="009003CC">
              <w:rPr>
                <w:rFonts w:ascii="Times New Roman" w:hAnsi="Times New Roman"/>
                <w:b/>
                <w:sz w:val="24"/>
                <w:szCs w:val="24"/>
                <w:lang w:eastAsia="en-US"/>
              </w:rPr>
              <w:t>)</w:t>
            </w:r>
          </w:p>
        </w:tc>
        <w:tc>
          <w:tcPr>
            <w:tcW w:w="1418"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0-100 баллов</w:t>
            </w:r>
          </w:p>
        </w:tc>
        <w:tc>
          <w:tcPr>
            <w:tcW w:w="1363"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p w:rsidR="006E6BA4" w:rsidRPr="009003CC" w:rsidRDefault="006E6BA4" w:rsidP="002D589A">
            <w:pPr>
              <w:pStyle w:val="26"/>
              <w:spacing w:line="240" w:lineRule="auto"/>
              <w:rPr>
                <w:rFonts w:ascii="Times New Roman" w:hAnsi="Times New Roman"/>
                <w:sz w:val="24"/>
                <w:szCs w:val="24"/>
              </w:rPr>
            </w:pPr>
          </w:p>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color w:val="000000"/>
                <w:sz w:val="24"/>
                <w:szCs w:val="24"/>
              </w:rPr>
              <w:t>Для расчета  формула (5.2)</w:t>
            </w:r>
          </w:p>
        </w:tc>
      </w:tr>
      <w:tr w:rsidR="006E6BA4" w:rsidRPr="009003CC" w:rsidTr="00F24B63">
        <w:trPr>
          <w:trHeight w:val="20"/>
        </w:trPr>
        <w:tc>
          <w:tcPr>
            <w:tcW w:w="15984" w:type="dxa"/>
            <w:gridSpan w:val="7"/>
            <w:tcBorders>
              <w:left w:val="single" w:sz="4" w:space="0" w:color="auto"/>
            </w:tcBorders>
          </w:tcPr>
          <w:tbl>
            <w:tblPr>
              <w:tblW w:w="7276" w:type="dxa"/>
              <w:jc w:val="center"/>
              <w:tblLayout w:type="fixed"/>
              <w:tblLook w:val="04A0"/>
            </w:tblPr>
            <w:tblGrid>
              <w:gridCol w:w="2212"/>
              <w:gridCol w:w="1368"/>
              <w:gridCol w:w="1168"/>
              <w:gridCol w:w="2528"/>
            </w:tblGrid>
            <w:tr w:rsidR="006E6BA4" w:rsidRPr="009003CC" w:rsidTr="00F24B63">
              <w:trPr>
                <w:jc w:val="center"/>
              </w:trPr>
              <w:tc>
                <w:tcPr>
                  <w:tcW w:w="2212" w:type="dxa"/>
                  <w:vMerge w:val="restart"/>
                  <w:vAlign w:val="center"/>
                </w:tcPr>
                <w:p w:rsidR="006E6BA4" w:rsidRPr="009003CC" w:rsidRDefault="006E6BA4" w:rsidP="002D589A">
                  <w:pPr>
                    <w:framePr w:hSpace="180" w:wrap="around" w:vAnchor="text" w:hAnchor="text" w:xAlign="center" w:y="1"/>
                    <w:spacing w:line="240" w:lineRule="auto"/>
                    <w:ind w:right="-46" w:firstLine="0"/>
                    <w:suppressOverlap/>
                    <w:jc w:val="right"/>
                    <w:rPr>
                      <w:b/>
                      <w:sz w:val="24"/>
                      <w:szCs w:val="24"/>
                    </w:rPr>
                  </w:pPr>
                  <w:r w:rsidRPr="009003CC">
                    <w:rPr>
                      <w:b/>
                      <w:sz w:val="24"/>
                      <w:szCs w:val="24"/>
                    </w:rPr>
                    <w:t>П</w:t>
                  </w:r>
                  <w:r w:rsidRPr="009003CC">
                    <w:rPr>
                      <w:b/>
                      <w:sz w:val="24"/>
                      <w:szCs w:val="24"/>
                      <w:vertAlign w:val="superscript"/>
                    </w:rPr>
                    <w:t>орг.усл</w:t>
                  </w:r>
                  <w:r w:rsidRPr="009003CC">
                    <w:rPr>
                      <w:b/>
                      <w:sz w:val="24"/>
                      <w:szCs w:val="24"/>
                      <w:vertAlign w:val="subscript"/>
                    </w:rPr>
                    <w:t>уд</w:t>
                  </w:r>
                  <w:r w:rsidRPr="009003CC">
                    <w:rPr>
                      <w:b/>
                      <w:sz w:val="24"/>
                      <w:szCs w:val="24"/>
                    </w:rPr>
                    <w:t xml:space="preserve"> = (</w:t>
                  </w:r>
                </w:p>
              </w:tc>
              <w:tc>
                <w:tcPr>
                  <w:tcW w:w="1368" w:type="dxa"/>
                  <w:tcBorders>
                    <w:bottom w:val="single" w:sz="4" w:space="0" w:color="auto"/>
                  </w:tcBorders>
                </w:tcPr>
                <w:p w:rsidR="006E6BA4" w:rsidRPr="009003CC" w:rsidRDefault="006E6BA4" w:rsidP="002D589A">
                  <w:pPr>
                    <w:framePr w:hSpace="180" w:wrap="around" w:vAnchor="text" w:hAnchor="text" w:xAlign="center" w:y="1"/>
                    <w:spacing w:line="240" w:lineRule="auto"/>
                    <w:ind w:left="-108" w:right="-108" w:firstLine="0"/>
                    <w:suppressOverlap/>
                    <w:jc w:val="center"/>
                    <w:rPr>
                      <w:b/>
                      <w:sz w:val="24"/>
                      <w:szCs w:val="24"/>
                    </w:rPr>
                  </w:pPr>
                  <w:r w:rsidRPr="009003CC">
                    <w:rPr>
                      <w:b/>
                      <w:sz w:val="24"/>
                      <w:szCs w:val="24"/>
                    </w:rPr>
                    <w:t>У</w:t>
                  </w:r>
                  <w:r w:rsidRPr="009003CC">
                    <w:rPr>
                      <w:b/>
                      <w:sz w:val="24"/>
                      <w:szCs w:val="24"/>
                      <w:vertAlign w:val="superscript"/>
                    </w:rPr>
                    <w:t>орг.усл</w:t>
                  </w:r>
                </w:p>
              </w:tc>
              <w:tc>
                <w:tcPr>
                  <w:tcW w:w="1168" w:type="dxa"/>
                  <w:vMerge w:val="restart"/>
                  <w:vAlign w:val="center"/>
                </w:tcPr>
                <w:p w:rsidR="006E6BA4" w:rsidRPr="009003CC" w:rsidRDefault="006E6BA4" w:rsidP="002D589A">
                  <w:pPr>
                    <w:framePr w:hSpace="180" w:wrap="around" w:vAnchor="text" w:hAnchor="text" w:xAlign="center" w:y="1"/>
                    <w:spacing w:line="240" w:lineRule="auto"/>
                    <w:ind w:left="-108" w:firstLine="0"/>
                    <w:suppressOverlap/>
                    <w:rPr>
                      <w:b/>
                      <w:sz w:val="24"/>
                      <w:szCs w:val="24"/>
                    </w:rPr>
                  </w:pPr>
                  <w:r w:rsidRPr="009003CC">
                    <w:rPr>
                      <w:b/>
                      <w:sz w:val="24"/>
                      <w:szCs w:val="24"/>
                    </w:rPr>
                    <w:t xml:space="preserve"> )×100,</w:t>
                  </w:r>
                </w:p>
              </w:tc>
              <w:tc>
                <w:tcPr>
                  <w:tcW w:w="2528" w:type="dxa"/>
                  <w:vMerge w:val="restart"/>
                  <w:vAlign w:val="center"/>
                </w:tcPr>
                <w:p w:rsidR="006E6BA4" w:rsidRPr="009003CC" w:rsidRDefault="006E6BA4" w:rsidP="002D589A">
                  <w:pPr>
                    <w:framePr w:hSpace="180" w:wrap="around" w:vAnchor="text" w:hAnchor="text" w:xAlign="center" w:y="1"/>
                    <w:spacing w:line="240" w:lineRule="auto"/>
                    <w:ind w:left="-108" w:firstLine="0"/>
                    <w:suppressOverlap/>
                    <w:jc w:val="right"/>
                    <w:rPr>
                      <w:b/>
                      <w:sz w:val="24"/>
                      <w:szCs w:val="24"/>
                    </w:rPr>
                  </w:pPr>
                  <w:r w:rsidRPr="009003CC">
                    <w:rPr>
                      <w:b/>
                      <w:sz w:val="24"/>
                      <w:szCs w:val="24"/>
                    </w:rPr>
                    <w:t>(5.2)</w:t>
                  </w:r>
                </w:p>
              </w:tc>
            </w:tr>
            <w:tr w:rsidR="006E6BA4" w:rsidRPr="009003CC" w:rsidTr="00F24B63">
              <w:trPr>
                <w:jc w:val="center"/>
              </w:trPr>
              <w:tc>
                <w:tcPr>
                  <w:tcW w:w="2212" w:type="dxa"/>
                  <w:vMerge/>
                </w:tcPr>
                <w:p w:rsidR="006E6BA4" w:rsidRPr="009003CC" w:rsidRDefault="006E6BA4" w:rsidP="002D589A">
                  <w:pPr>
                    <w:framePr w:hSpace="180" w:wrap="around" w:vAnchor="text" w:hAnchor="text" w:xAlign="center" w:y="1"/>
                    <w:spacing w:line="240" w:lineRule="auto"/>
                    <w:ind w:firstLine="0"/>
                    <w:suppressOverlap/>
                    <w:jc w:val="center"/>
                    <w:rPr>
                      <w:b/>
                      <w:sz w:val="24"/>
                      <w:szCs w:val="24"/>
                    </w:rPr>
                  </w:pPr>
                </w:p>
              </w:tc>
              <w:tc>
                <w:tcPr>
                  <w:tcW w:w="1368" w:type="dxa"/>
                  <w:tcBorders>
                    <w:top w:val="single" w:sz="4" w:space="0" w:color="auto"/>
                  </w:tcBorders>
                </w:tcPr>
                <w:p w:rsidR="006E6BA4" w:rsidRPr="009003CC" w:rsidRDefault="006E6BA4" w:rsidP="002D589A">
                  <w:pPr>
                    <w:framePr w:hSpace="180" w:wrap="around" w:vAnchor="text" w:hAnchor="text" w:xAlign="center" w:y="1"/>
                    <w:spacing w:line="240" w:lineRule="auto"/>
                    <w:ind w:left="186" w:firstLine="0"/>
                    <w:suppressOverlap/>
                    <w:jc w:val="center"/>
                    <w:rPr>
                      <w:b/>
                      <w:sz w:val="24"/>
                      <w:szCs w:val="24"/>
                    </w:rPr>
                  </w:pPr>
                  <w:r w:rsidRPr="009003CC">
                    <w:rPr>
                      <w:b/>
                      <w:sz w:val="24"/>
                      <w:szCs w:val="24"/>
                    </w:rPr>
                    <w:t>Ч</w:t>
                  </w:r>
                  <w:r w:rsidRPr="009003CC">
                    <w:rPr>
                      <w:b/>
                      <w:sz w:val="24"/>
                      <w:szCs w:val="24"/>
                      <w:vertAlign w:val="subscript"/>
                    </w:rPr>
                    <w:t>общ</w:t>
                  </w:r>
                </w:p>
              </w:tc>
              <w:tc>
                <w:tcPr>
                  <w:tcW w:w="1168" w:type="dxa"/>
                  <w:vMerge/>
                </w:tcPr>
                <w:p w:rsidR="006E6BA4" w:rsidRPr="009003CC" w:rsidRDefault="006E6BA4" w:rsidP="002D589A">
                  <w:pPr>
                    <w:framePr w:hSpace="180" w:wrap="around" w:vAnchor="text" w:hAnchor="text" w:xAlign="center" w:y="1"/>
                    <w:spacing w:line="240" w:lineRule="auto"/>
                    <w:ind w:firstLine="0"/>
                    <w:suppressOverlap/>
                    <w:jc w:val="center"/>
                    <w:rPr>
                      <w:b/>
                      <w:sz w:val="24"/>
                      <w:szCs w:val="24"/>
                    </w:rPr>
                  </w:pPr>
                </w:p>
              </w:tc>
              <w:tc>
                <w:tcPr>
                  <w:tcW w:w="2528" w:type="dxa"/>
                  <w:vMerge/>
                </w:tcPr>
                <w:p w:rsidR="006E6BA4" w:rsidRPr="009003CC" w:rsidRDefault="006E6BA4" w:rsidP="002D589A">
                  <w:pPr>
                    <w:framePr w:hSpace="180" w:wrap="around" w:vAnchor="text" w:hAnchor="text" w:xAlign="center" w:y="1"/>
                    <w:spacing w:line="240" w:lineRule="auto"/>
                    <w:ind w:firstLine="0"/>
                    <w:suppressOverlap/>
                    <w:jc w:val="center"/>
                    <w:rPr>
                      <w:b/>
                      <w:sz w:val="24"/>
                      <w:szCs w:val="24"/>
                    </w:rPr>
                  </w:pPr>
                </w:p>
              </w:tc>
            </w:tr>
          </w:tbl>
          <w:p w:rsidR="006E6BA4" w:rsidRPr="009003CC" w:rsidRDefault="006E6BA4" w:rsidP="002D589A">
            <w:pPr>
              <w:spacing w:line="240" w:lineRule="auto"/>
              <w:ind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rPr>
              <w:t>У</w:t>
            </w:r>
            <w:r w:rsidRPr="009003CC">
              <w:rPr>
                <w:b/>
                <w:sz w:val="24"/>
                <w:szCs w:val="24"/>
                <w:vertAlign w:val="superscript"/>
              </w:rPr>
              <w:t>орг.усл</w:t>
            </w:r>
            <w:r w:rsidRPr="009003CC">
              <w:rPr>
                <w:sz w:val="24"/>
                <w:szCs w:val="24"/>
              </w:rPr>
              <w:t>- число получателей услуг, удовлетворенных организационными условиями предоставления услуг;</w:t>
            </w:r>
          </w:p>
          <w:p w:rsidR="006E6BA4" w:rsidRPr="009003CC" w:rsidRDefault="006E6BA4" w:rsidP="002D589A">
            <w:pPr>
              <w:spacing w:line="240" w:lineRule="auto"/>
              <w:ind w:firstLine="0"/>
              <w:rPr>
                <w:sz w:val="24"/>
                <w:szCs w:val="24"/>
              </w:rPr>
            </w:pPr>
            <w:r w:rsidRPr="009003CC">
              <w:rPr>
                <w:b/>
                <w:sz w:val="24"/>
                <w:szCs w:val="24"/>
              </w:rPr>
              <w:t>Ч</w:t>
            </w:r>
            <w:r w:rsidRPr="009003CC">
              <w:rPr>
                <w:b/>
                <w:sz w:val="24"/>
                <w:szCs w:val="24"/>
                <w:vertAlign w:val="subscript"/>
              </w:rPr>
              <w:t>общ</w:t>
            </w:r>
            <w:r w:rsidRPr="009003CC">
              <w:rPr>
                <w:sz w:val="24"/>
                <w:szCs w:val="24"/>
              </w:rPr>
              <w:t xml:space="preserve"> -  общее число опрошенных получателей услуг.</w:t>
            </w:r>
          </w:p>
          <w:p w:rsidR="006E6BA4" w:rsidRPr="009003CC" w:rsidRDefault="006E6BA4" w:rsidP="002D589A">
            <w:pPr>
              <w:spacing w:line="240" w:lineRule="auto"/>
              <w:ind w:firstLine="0"/>
              <w:rPr>
                <w:sz w:val="24"/>
                <w:szCs w:val="24"/>
              </w:rPr>
            </w:pPr>
          </w:p>
          <w:p w:rsidR="006E6BA4" w:rsidRPr="009003CC" w:rsidRDefault="006E6BA4" w:rsidP="002D589A">
            <w:pPr>
              <w:spacing w:line="240" w:lineRule="auto"/>
              <w:ind w:firstLine="0"/>
              <w:jc w:val="center"/>
              <w:rPr>
                <w:sz w:val="24"/>
                <w:szCs w:val="24"/>
              </w:rPr>
            </w:pPr>
          </w:p>
        </w:tc>
      </w:tr>
      <w:tr w:rsidR="006E6BA4" w:rsidRPr="009003CC" w:rsidTr="00F24B63">
        <w:trPr>
          <w:trHeight w:val="20"/>
        </w:trPr>
        <w:tc>
          <w:tcPr>
            <w:tcW w:w="56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ind w:right="-108"/>
              <w:rPr>
                <w:rFonts w:ascii="Times New Roman" w:hAnsi="Times New Roman"/>
                <w:b/>
                <w:sz w:val="24"/>
                <w:szCs w:val="24"/>
              </w:rPr>
            </w:pPr>
            <w:r w:rsidRPr="009003CC">
              <w:rPr>
                <w:rFonts w:ascii="Times New Roman" w:hAnsi="Times New Roman"/>
                <w:sz w:val="24"/>
                <w:szCs w:val="24"/>
              </w:rPr>
              <w:br w:type="page"/>
            </w:r>
            <w:r w:rsidRPr="009003CC">
              <w:rPr>
                <w:rFonts w:ascii="Times New Roman" w:hAnsi="Times New Roman"/>
                <w:b/>
                <w:sz w:val="24"/>
                <w:szCs w:val="24"/>
              </w:rPr>
              <w:t>№</w:t>
            </w:r>
          </w:p>
        </w:tc>
        <w:tc>
          <w:tcPr>
            <w:tcW w:w="336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Показатели оценки качества</w:t>
            </w:r>
          </w:p>
          <w:p w:rsidR="006E6BA4" w:rsidRPr="009003CC" w:rsidRDefault="006E6BA4" w:rsidP="002D589A">
            <w:pPr>
              <w:pStyle w:val="26"/>
              <w:spacing w:line="240" w:lineRule="auto"/>
              <w:rPr>
                <w:rFonts w:ascii="Times New Roman" w:hAnsi="Times New Roman"/>
                <w:b/>
                <w:sz w:val="24"/>
                <w:szCs w:val="24"/>
              </w:rPr>
            </w:pPr>
          </w:p>
        </w:tc>
        <w:tc>
          <w:tcPr>
            <w:tcW w:w="904"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ind w:left="-108" w:right="-108"/>
              <w:rPr>
                <w:rFonts w:ascii="Times New Roman" w:hAnsi="Times New Roman"/>
                <w:b/>
                <w:sz w:val="24"/>
                <w:szCs w:val="24"/>
              </w:rPr>
            </w:pPr>
            <w:r w:rsidRPr="009003CC">
              <w:rPr>
                <w:rFonts w:ascii="Times New Roman" w:hAnsi="Times New Roman"/>
                <w:b/>
                <w:sz w:val="24"/>
                <w:szCs w:val="24"/>
              </w:rPr>
              <w:lastRenderedPageBreak/>
              <w:t xml:space="preserve">Значи-мость </w:t>
            </w:r>
            <w:r w:rsidRPr="009003CC">
              <w:rPr>
                <w:rFonts w:ascii="Times New Roman" w:hAnsi="Times New Roman"/>
                <w:b/>
                <w:sz w:val="24"/>
                <w:szCs w:val="24"/>
              </w:rPr>
              <w:lastRenderedPageBreak/>
              <w:t>пока-зателей</w:t>
            </w:r>
          </w:p>
        </w:tc>
        <w:tc>
          <w:tcPr>
            <w:tcW w:w="3685" w:type="dxa"/>
            <w:tcBorders>
              <w:top w:val="single" w:sz="4" w:space="0" w:color="auto"/>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lastRenderedPageBreak/>
              <w:t>Параметры показателя оценки качества, подлежащие оценке</w:t>
            </w:r>
          </w:p>
        </w:tc>
        <w:tc>
          <w:tcPr>
            <w:tcW w:w="467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Индикаторы параметров показателей оценки качества</w:t>
            </w:r>
          </w:p>
        </w:tc>
        <w:tc>
          <w:tcPr>
            <w:tcW w:w="141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ind w:left="-162" w:right="-111"/>
              <w:rPr>
                <w:rFonts w:ascii="Times New Roman" w:hAnsi="Times New Roman"/>
                <w:b/>
                <w:sz w:val="24"/>
                <w:szCs w:val="24"/>
              </w:rPr>
            </w:pPr>
            <w:r w:rsidRPr="009003CC">
              <w:rPr>
                <w:rFonts w:ascii="Times New Roman" w:hAnsi="Times New Roman"/>
                <w:b/>
                <w:sz w:val="24"/>
                <w:szCs w:val="24"/>
              </w:rPr>
              <w:t xml:space="preserve">Значение параметров </w:t>
            </w:r>
          </w:p>
          <w:p w:rsidR="006E6BA4" w:rsidRPr="009003CC" w:rsidRDefault="006E6BA4" w:rsidP="002D589A">
            <w:pPr>
              <w:pStyle w:val="26"/>
              <w:spacing w:line="240" w:lineRule="auto"/>
              <w:ind w:left="-162" w:right="-111"/>
              <w:rPr>
                <w:rFonts w:ascii="Times New Roman" w:hAnsi="Times New Roman"/>
                <w:b/>
                <w:sz w:val="24"/>
                <w:szCs w:val="24"/>
              </w:rPr>
            </w:pPr>
            <w:r w:rsidRPr="009003CC">
              <w:rPr>
                <w:rFonts w:ascii="Times New Roman" w:hAnsi="Times New Roman"/>
                <w:b/>
                <w:sz w:val="24"/>
                <w:szCs w:val="24"/>
              </w:rPr>
              <w:lastRenderedPageBreak/>
              <w:t>в баллах</w:t>
            </w:r>
          </w:p>
        </w:tc>
        <w:tc>
          <w:tcPr>
            <w:tcW w:w="1363"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ind w:left="-107" w:right="-113"/>
              <w:rPr>
                <w:rFonts w:ascii="Times New Roman" w:hAnsi="Times New Roman"/>
                <w:b/>
                <w:sz w:val="24"/>
                <w:szCs w:val="24"/>
              </w:rPr>
            </w:pPr>
            <w:r w:rsidRPr="009003CC">
              <w:rPr>
                <w:rFonts w:ascii="Times New Roman" w:hAnsi="Times New Roman"/>
                <w:b/>
                <w:sz w:val="24"/>
                <w:szCs w:val="24"/>
              </w:rPr>
              <w:lastRenderedPageBreak/>
              <w:t xml:space="preserve">Макси-мальное </w:t>
            </w:r>
            <w:r w:rsidRPr="009003CC">
              <w:rPr>
                <w:rFonts w:ascii="Times New Roman" w:hAnsi="Times New Roman"/>
                <w:b/>
                <w:sz w:val="24"/>
                <w:szCs w:val="24"/>
              </w:rPr>
              <w:lastRenderedPageBreak/>
              <w:t xml:space="preserve">значение показателей </w:t>
            </w:r>
          </w:p>
        </w:tc>
      </w:tr>
      <w:tr w:rsidR="006E6BA4" w:rsidRPr="009003CC" w:rsidTr="00F24B63">
        <w:trPr>
          <w:trHeight w:val="20"/>
        </w:trPr>
        <w:tc>
          <w:tcPr>
            <w:tcW w:w="568" w:type="dxa"/>
            <w:tcBorders>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sz w:val="24"/>
                <w:szCs w:val="24"/>
              </w:rPr>
            </w:pPr>
            <w:r w:rsidRPr="009003CC">
              <w:rPr>
                <w:rFonts w:ascii="Times New Roman" w:hAnsi="Times New Roman"/>
                <w:sz w:val="24"/>
                <w:szCs w:val="24"/>
              </w:rPr>
              <w:lastRenderedPageBreak/>
              <w:t>5.3.</w:t>
            </w:r>
          </w:p>
        </w:tc>
        <w:tc>
          <w:tcPr>
            <w:tcW w:w="3368" w:type="dxa"/>
            <w:tcBorders>
              <w:left w:val="single" w:sz="4" w:space="0" w:color="auto"/>
              <w:right w:val="single" w:sz="4" w:space="0" w:color="auto"/>
            </w:tcBorders>
          </w:tcPr>
          <w:p w:rsidR="006E6BA4" w:rsidRPr="009003CC" w:rsidRDefault="006E6BA4" w:rsidP="002D589A">
            <w:pPr>
              <w:spacing w:line="240" w:lineRule="auto"/>
              <w:ind w:firstLine="0"/>
              <w:rPr>
                <w:sz w:val="24"/>
                <w:szCs w:val="24"/>
              </w:rPr>
            </w:pPr>
            <w:r w:rsidRPr="009003CC">
              <w:rPr>
                <w:sz w:val="24"/>
                <w:szCs w:val="24"/>
              </w:rPr>
              <w:t xml:space="preserve">Доля получателей услуг, удовлетворенных в целом условиями оказания услуг в организации социальной сферы (в % от общего числа опрошенных получателей услуг). </w:t>
            </w:r>
            <w:r w:rsidRPr="009003CC">
              <w:rPr>
                <w:b/>
                <w:sz w:val="24"/>
                <w:szCs w:val="24"/>
              </w:rPr>
              <w:t>(П</w:t>
            </w:r>
            <w:r w:rsidRPr="009003CC">
              <w:rPr>
                <w:b/>
                <w:sz w:val="24"/>
                <w:szCs w:val="24"/>
                <w:vertAlign w:val="subscript"/>
              </w:rPr>
              <w:t>уд</w:t>
            </w:r>
            <w:r w:rsidRPr="009003CC">
              <w:rPr>
                <w:b/>
                <w:sz w:val="24"/>
                <w:szCs w:val="24"/>
              </w:rPr>
              <w:t>)</w:t>
            </w:r>
          </w:p>
        </w:tc>
        <w:tc>
          <w:tcPr>
            <w:tcW w:w="904"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0,5</w:t>
            </w:r>
          </w:p>
        </w:tc>
        <w:tc>
          <w:tcPr>
            <w:tcW w:w="3685" w:type="dxa"/>
            <w:tcBorders>
              <w:top w:val="single" w:sz="4" w:space="0" w:color="auto"/>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5.3.1.Удовлетворенность </w:t>
            </w:r>
            <w:r w:rsidRPr="009003CC">
              <w:rPr>
                <w:rFonts w:ascii="Times New Roman" w:hAnsi="Times New Roman"/>
                <w:sz w:val="24"/>
                <w:szCs w:val="24"/>
                <w:lang w:eastAsia="en-US"/>
              </w:rPr>
              <w:t>получателей услуг в целом условиями оказания услуг в организации социальной сферы</w:t>
            </w:r>
          </w:p>
        </w:tc>
        <w:tc>
          <w:tcPr>
            <w:tcW w:w="4678" w:type="dxa"/>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lang w:eastAsia="en-US"/>
              </w:rPr>
            </w:pPr>
            <w:r w:rsidRPr="009003CC">
              <w:rPr>
                <w:rFonts w:ascii="Times New Roman" w:hAnsi="Times New Roman"/>
                <w:sz w:val="24"/>
                <w:szCs w:val="24"/>
              </w:rPr>
              <w:t xml:space="preserve">число  получателей услуг, </w:t>
            </w:r>
            <w:r w:rsidRPr="009003CC">
              <w:rPr>
                <w:rFonts w:ascii="Times New Roman" w:hAnsi="Times New Roman"/>
                <w:sz w:val="24"/>
                <w:szCs w:val="24"/>
                <w:lang w:eastAsia="en-US"/>
              </w:rPr>
              <w:t xml:space="preserve">удовлетворенных в целом условиями оказания услуг в организации социальной сферы </w:t>
            </w:r>
            <w:r w:rsidRPr="009003CC">
              <w:rPr>
                <w:rFonts w:ascii="Times New Roman" w:hAnsi="Times New Roman"/>
                <w:b/>
                <w:sz w:val="24"/>
                <w:szCs w:val="24"/>
              </w:rPr>
              <w:t>(У</w:t>
            </w:r>
            <w:r w:rsidRPr="009003CC">
              <w:rPr>
                <w:rFonts w:ascii="Times New Roman" w:hAnsi="Times New Roman"/>
                <w:b/>
                <w:sz w:val="24"/>
                <w:szCs w:val="24"/>
                <w:vertAlign w:val="subscript"/>
              </w:rPr>
              <w:t>уд</w:t>
            </w:r>
            <w:r w:rsidRPr="009003CC">
              <w:rPr>
                <w:rFonts w:ascii="Times New Roman" w:hAnsi="Times New Roman"/>
                <w:b/>
                <w:sz w:val="24"/>
                <w:szCs w:val="24"/>
              </w:rPr>
              <w:t>),</w:t>
            </w:r>
            <w:r w:rsidRPr="009003CC">
              <w:rPr>
                <w:rFonts w:ascii="Times New Roman" w:hAnsi="Times New Roman"/>
                <w:sz w:val="24"/>
                <w:szCs w:val="24"/>
                <w:lang w:eastAsia="en-US"/>
              </w:rPr>
              <w:t xml:space="preserve"> по отношению к</w:t>
            </w:r>
          </w:p>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числу опрошенных  получателей услуг, ответивших на соответствующий вопрос анкеты </w:t>
            </w:r>
            <w:r w:rsidRPr="009003CC">
              <w:rPr>
                <w:rFonts w:ascii="Times New Roman" w:hAnsi="Times New Roman"/>
                <w:b/>
                <w:sz w:val="24"/>
                <w:szCs w:val="24"/>
              </w:rPr>
              <w:t>(Ч</w:t>
            </w:r>
            <w:r w:rsidRPr="009003CC">
              <w:rPr>
                <w:rFonts w:ascii="Times New Roman" w:hAnsi="Times New Roman"/>
                <w:b/>
                <w:sz w:val="24"/>
                <w:szCs w:val="24"/>
                <w:vertAlign w:val="subscript"/>
              </w:rPr>
              <w:t>общ</w:t>
            </w:r>
            <w:r w:rsidRPr="009003CC">
              <w:rPr>
                <w:rFonts w:ascii="Times New Roman" w:hAnsi="Times New Roman"/>
                <w:b/>
                <w:sz w:val="24"/>
                <w:szCs w:val="24"/>
              </w:rPr>
              <w:t>)</w:t>
            </w:r>
          </w:p>
          <w:p w:rsidR="006E6BA4" w:rsidRPr="009003CC" w:rsidRDefault="006E6BA4" w:rsidP="002D589A">
            <w:pPr>
              <w:pStyle w:val="26"/>
              <w:spacing w:line="240" w:lineRule="auto"/>
              <w:jc w:val="left"/>
              <w:rPr>
                <w:rFonts w:ascii="Times New Roman" w:hAnsi="Times New Roman"/>
                <w:sz w:val="24"/>
                <w:szCs w:val="24"/>
              </w:rPr>
            </w:pPr>
          </w:p>
        </w:tc>
        <w:tc>
          <w:tcPr>
            <w:tcW w:w="1418"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0-100 баллов</w:t>
            </w:r>
          </w:p>
        </w:tc>
        <w:tc>
          <w:tcPr>
            <w:tcW w:w="1363"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p w:rsidR="006E6BA4" w:rsidRPr="009003CC" w:rsidRDefault="006E6BA4" w:rsidP="002D589A">
            <w:pPr>
              <w:pStyle w:val="26"/>
              <w:spacing w:line="240" w:lineRule="auto"/>
              <w:rPr>
                <w:rFonts w:ascii="Times New Roman" w:hAnsi="Times New Roman"/>
                <w:sz w:val="24"/>
                <w:szCs w:val="24"/>
              </w:rPr>
            </w:pPr>
          </w:p>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Для расчета  формула (5.3)</w:t>
            </w:r>
          </w:p>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15984" w:type="dxa"/>
            <w:gridSpan w:val="7"/>
            <w:tcBorders>
              <w:left w:val="single" w:sz="4" w:space="0" w:color="auto"/>
              <w:right w:val="single" w:sz="4" w:space="0" w:color="auto"/>
            </w:tcBorders>
          </w:tcPr>
          <w:tbl>
            <w:tblPr>
              <w:tblW w:w="7276" w:type="dxa"/>
              <w:jc w:val="center"/>
              <w:tblLayout w:type="fixed"/>
              <w:tblLook w:val="04A0"/>
            </w:tblPr>
            <w:tblGrid>
              <w:gridCol w:w="2212"/>
              <w:gridCol w:w="1368"/>
              <w:gridCol w:w="1168"/>
              <w:gridCol w:w="2528"/>
            </w:tblGrid>
            <w:tr w:rsidR="006E6BA4" w:rsidRPr="009003CC" w:rsidTr="00F24B63">
              <w:trPr>
                <w:jc w:val="center"/>
              </w:trPr>
              <w:tc>
                <w:tcPr>
                  <w:tcW w:w="2212" w:type="dxa"/>
                  <w:vMerge w:val="restart"/>
                  <w:vAlign w:val="center"/>
                </w:tcPr>
                <w:p w:rsidR="006E6BA4" w:rsidRPr="009003CC" w:rsidRDefault="006E6BA4" w:rsidP="002D589A">
                  <w:pPr>
                    <w:framePr w:hSpace="180" w:wrap="around" w:vAnchor="text" w:hAnchor="text" w:xAlign="center" w:y="1"/>
                    <w:spacing w:line="240" w:lineRule="auto"/>
                    <w:ind w:right="-46" w:firstLine="0"/>
                    <w:suppressOverlap/>
                    <w:jc w:val="right"/>
                    <w:rPr>
                      <w:b/>
                      <w:sz w:val="24"/>
                      <w:szCs w:val="24"/>
                    </w:rPr>
                  </w:pPr>
                  <w:r w:rsidRPr="009003CC">
                    <w:rPr>
                      <w:b/>
                      <w:sz w:val="24"/>
                      <w:szCs w:val="24"/>
                    </w:rPr>
                    <w:t>П</w:t>
                  </w:r>
                  <w:r w:rsidRPr="009003CC">
                    <w:rPr>
                      <w:b/>
                      <w:sz w:val="24"/>
                      <w:szCs w:val="24"/>
                      <w:vertAlign w:val="subscript"/>
                    </w:rPr>
                    <w:t>уд</w:t>
                  </w:r>
                  <w:r w:rsidRPr="009003CC">
                    <w:rPr>
                      <w:b/>
                      <w:sz w:val="24"/>
                      <w:szCs w:val="24"/>
                    </w:rPr>
                    <w:t xml:space="preserve"> = (</w:t>
                  </w:r>
                </w:p>
              </w:tc>
              <w:tc>
                <w:tcPr>
                  <w:tcW w:w="1368" w:type="dxa"/>
                  <w:tcBorders>
                    <w:bottom w:val="single" w:sz="4" w:space="0" w:color="auto"/>
                  </w:tcBorders>
                </w:tcPr>
                <w:p w:rsidR="006E6BA4" w:rsidRPr="009003CC" w:rsidRDefault="006E6BA4" w:rsidP="002D589A">
                  <w:pPr>
                    <w:framePr w:hSpace="180" w:wrap="around" w:vAnchor="text" w:hAnchor="text" w:xAlign="center" w:y="1"/>
                    <w:spacing w:line="240" w:lineRule="auto"/>
                    <w:ind w:left="-108" w:right="-108" w:firstLine="0"/>
                    <w:suppressOverlap/>
                    <w:jc w:val="center"/>
                    <w:rPr>
                      <w:b/>
                      <w:sz w:val="24"/>
                      <w:szCs w:val="24"/>
                    </w:rPr>
                  </w:pPr>
                  <w:r w:rsidRPr="009003CC">
                    <w:rPr>
                      <w:b/>
                      <w:sz w:val="24"/>
                      <w:szCs w:val="24"/>
                    </w:rPr>
                    <w:t>У</w:t>
                  </w:r>
                  <w:r w:rsidRPr="009003CC">
                    <w:rPr>
                      <w:b/>
                      <w:sz w:val="24"/>
                      <w:szCs w:val="24"/>
                      <w:vertAlign w:val="subscript"/>
                    </w:rPr>
                    <w:t>уд</w:t>
                  </w:r>
                </w:p>
              </w:tc>
              <w:tc>
                <w:tcPr>
                  <w:tcW w:w="1168" w:type="dxa"/>
                  <w:vMerge w:val="restart"/>
                  <w:vAlign w:val="center"/>
                </w:tcPr>
                <w:p w:rsidR="006E6BA4" w:rsidRPr="009003CC" w:rsidRDefault="006E6BA4" w:rsidP="002D589A">
                  <w:pPr>
                    <w:framePr w:hSpace="180" w:wrap="around" w:vAnchor="text" w:hAnchor="text" w:xAlign="center" w:y="1"/>
                    <w:spacing w:line="240" w:lineRule="auto"/>
                    <w:ind w:left="-108" w:firstLine="0"/>
                    <w:suppressOverlap/>
                    <w:rPr>
                      <w:b/>
                      <w:sz w:val="24"/>
                      <w:szCs w:val="24"/>
                    </w:rPr>
                  </w:pPr>
                  <w:r w:rsidRPr="009003CC">
                    <w:rPr>
                      <w:b/>
                      <w:sz w:val="24"/>
                      <w:szCs w:val="24"/>
                    </w:rPr>
                    <w:t xml:space="preserve"> )×100,</w:t>
                  </w:r>
                </w:p>
              </w:tc>
              <w:tc>
                <w:tcPr>
                  <w:tcW w:w="2528" w:type="dxa"/>
                  <w:vMerge w:val="restart"/>
                  <w:vAlign w:val="center"/>
                </w:tcPr>
                <w:p w:rsidR="006E6BA4" w:rsidRPr="009003CC" w:rsidRDefault="006E6BA4" w:rsidP="002D589A">
                  <w:pPr>
                    <w:framePr w:hSpace="180" w:wrap="around" w:vAnchor="text" w:hAnchor="text" w:xAlign="center" w:y="1"/>
                    <w:spacing w:line="240" w:lineRule="auto"/>
                    <w:ind w:left="-108" w:firstLine="0"/>
                    <w:suppressOverlap/>
                    <w:jc w:val="right"/>
                    <w:rPr>
                      <w:b/>
                      <w:sz w:val="24"/>
                      <w:szCs w:val="24"/>
                    </w:rPr>
                  </w:pPr>
                  <w:r w:rsidRPr="009003CC">
                    <w:rPr>
                      <w:b/>
                      <w:sz w:val="24"/>
                      <w:szCs w:val="24"/>
                    </w:rPr>
                    <w:t>(5.3)</w:t>
                  </w:r>
                </w:p>
              </w:tc>
            </w:tr>
            <w:tr w:rsidR="006E6BA4" w:rsidRPr="009003CC" w:rsidTr="00F24B63">
              <w:trPr>
                <w:jc w:val="center"/>
              </w:trPr>
              <w:tc>
                <w:tcPr>
                  <w:tcW w:w="2212" w:type="dxa"/>
                  <w:vMerge/>
                </w:tcPr>
                <w:p w:rsidR="006E6BA4" w:rsidRPr="009003CC" w:rsidRDefault="006E6BA4" w:rsidP="002D589A">
                  <w:pPr>
                    <w:framePr w:hSpace="180" w:wrap="around" w:vAnchor="text" w:hAnchor="text" w:xAlign="center" w:y="1"/>
                    <w:spacing w:line="240" w:lineRule="auto"/>
                    <w:ind w:firstLine="0"/>
                    <w:suppressOverlap/>
                    <w:jc w:val="center"/>
                    <w:rPr>
                      <w:b/>
                      <w:sz w:val="24"/>
                      <w:szCs w:val="24"/>
                    </w:rPr>
                  </w:pPr>
                </w:p>
              </w:tc>
              <w:tc>
                <w:tcPr>
                  <w:tcW w:w="1368" w:type="dxa"/>
                  <w:tcBorders>
                    <w:top w:val="single" w:sz="4" w:space="0" w:color="auto"/>
                  </w:tcBorders>
                </w:tcPr>
                <w:p w:rsidR="006E6BA4" w:rsidRPr="009003CC" w:rsidRDefault="006E6BA4" w:rsidP="002D589A">
                  <w:pPr>
                    <w:framePr w:hSpace="180" w:wrap="around" w:vAnchor="text" w:hAnchor="text" w:xAlign="center" w:y="1"/>
                    <w:spacing w:line="240" w:lineRule="auto"/>
                    <w:ind w:left="186" w:firstLine="0"/>
                    <w:suppressOverlap/>
                    <w:jc w:val="center"/>
                    <w:rPr>
                      <w:b/>
                      <w:sz w:val="24"/>
                      <w:szCs w:val="24"/>
                    </w:rPr>
                  </w:pPr>
                  <w:r w:rsidRPr="009003CC">
                    <w:rPr>
                      <w:b/>
                      <w:sz w:val="24"/>
                      <w:szCs w:val="24"/>
                    </w:rPr>
                    <w:t>Ч</w:t>
                  </w:r>
                  <w:r w:rsidRPr="009003CC">
                    <w:rPr>
                      <w:b/>
                      <w:sz w:val="24"/>
                      <w:szCs w:val="24"/>
                      <w:vertAlign w:val="subscript"/>
                    </w:rPr>
                    <w:t>общ</w:t>
                  </w:r>
                </w:p>
              </w:tc>
              <w:tc>
                <w:tcPr>
                  <w:tcW w:w="1168" w:type="dxa"/>
                  <w:vMerge/>
                </w:tcPr>
                <w:p w:rsidR="006E6BA4" w:rsidRPr="009003CC" w:rsidRDefault="006E6BA4" w:rsidP="002D589A">
                  <w:pPr>
                    <w:framePr w:hSpace="180" w:wrap="around" w:vAnchor="text" w:hAnchor="text" w:xAlign="center" w:y="1"/>
                    <w:spacing w:line="240" w:lineRule="auto"/>
                    <w:ind w:firstLine="0"/>
                    <w:suppressOverlap/>
                    <w:jc w:val="center"/>
                    <w:rPr>
                      <w:b/>
                      <w:sz w:val="24"/>
                      <w:szCs w:val="24"/>
                    </w:rPr>
                  </w:pPr>
                </w:p>
              </w:tc>
              <w:tc>
                <w:tcPr>
                  <w:tcW w:w="2528" w:type="dxa"/>
                  <w:vMerge/>
                </w:tcPr>
                <w:p w:rsidR="006E6BA4" w:rsidRPr="009003CC" w:rsidRDefault="006E6BA4" w:rsidP="002D589A">
                  <w:pPr>
                    <w:framePr w:hSpace="180" w:wrap="around" w:vAnchor="text" w:hAnchor="text" w:xAlign="center" w:y="1"/>
                    <w:spacing w:line="240" w:lineRule="auto"/>
                    <w:ind w:firstLine="0"/>
                    <w:suppressOverlap/>
                    <w:jc w:val="center"/>
                    <w:rPr>
                      <w:b/>
                      <w:sz w:val="24"/>
                      <w:szCs w:val="24"/>
                    </w:rPr>
                  </w:pPr>
                </w:p>
              </w:tc>
            </w:tr>
          </w:tbl>
          <w:p w:rsidR="006E6BA4" w:rsidRPr="009003CC" w:rsidRDefault="006E6BA4" w:rsidP="002D589A">
            <w:pPr>
              <w:spacing w:line="240" w:lineRule="auto"/>
              <w:ind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rPr>
              <w:t>У</w:t>
            </w:r>
            <w:r w:rsidRPr="009003CC">
              <w:rPr>
                <w:b/>
                <w:sz w:val="24"/>
                <w:szCs w:val="24"/>
                <w:vertAlign w:val="subscript"/>
              </w:rPr>
              <w:t>уд</w:t>
            </w:r>
            <w:r w:rsidRPr="009003CC">
              <w:rPr>
                <w:sz w:val="24"/>
                <w:szCs w:val="24"/>
              </w:rPr>
              <w:t>- число получателей услуг, удовлетворенных в целом условиями оказания услуг в организации социальной сферы;</w:t>
            </w:r>
          </w:p>
          <w:p w:rsidR="006E6BA4" w:rsidRPr="009003CC" w:rsidRDefault="006E6BA4" w:rsidP="002D589A">
            <w:pPr>
              <w:spacing w:line="240" w:lineRule="auto"/>
              <w:ind w:firstLine="0"/>
              <w:rPr>
                <w:sz w:val="24"/>
                <w:szCs w:val="24"/>
              </w:rPr>
            </w:pPr>
            <w:r w:rsidRPr="009003CC">
              <w:rPr>
                <w:b/>
                <w:sz w:val="24"/>
                <w:szCs w:val="24"/>
              </w:rPr>
              <w:t>Ч</w:t>
            </w:r>
            <w:r w:rsidRPr="009003CC">
              <w:rPr>
                <w:b/>
                <w:sz w:val="24"/>
                <w:szCs w:val="24"/>
                <w:vertAlign w:val="subscript"/>
              </w:rPr>
              <w:t>общ</w:t>
            </w:r>
            <w:r w:rsidRPr="009003CC">
              <w:rPr>
                <w:sz w:val="24"/>
                <w:szCs w:val="24"/>
              </w:rPr>
              <w:t xml:space="preserve"> -  общее число опрошенных получателей услуг.</w:t>
            </w:r>
          </w:p>
        </w:tc>
      </w:tr>
      <w:tr w:rsidR="006E6BA4" w:rsidRPr="009003CC" w:rsidTr="00F24B63">
        <w:trPr>
          <w:trHeight w:val="20"/>
        </w:trPr>
        <w:tc>
          <w:tcPr>
            <w:tcW w:w="3936" w:type="dxa"/>
            <w:gridSpan w:val="2"/>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b/>
                <w:color w:val="000000"/>
                <w:sz w:val="24"/>
                <w:szCs w:val="24"/>
              </w:rPr>
            </w:pPr>
            <w:r w:rsidRPr="009003CC">
              <w:rPr>
                <w:rFonts w:ascii="Times New Roman" w:hAnsi="Times New Roman"/>
                <w:b/>
                <w:color w:val="000000"/>
                <w:sz w:val="24"/>
                <w:szCs w:val="24"/>
              </w:rPr>
              <w:t xml:space="preserve">Итого по критерию 5 </w:t>
            </w:r>
            <w:r w:rsidRPr="009003CC">
              <w:rPr>
                <w:rFonts w:ascii="Times New Roman" w:hAnsi="Times New Roman"/>
                <w:b/>
                <w:color w:val="000000"/>
                <w:sz w:val="24"/>
                <w:szCs w:val="24"/>
                <w:lang w:eastAsia="en-US"/>
              </w:rPr>
              <w:t>«Удовлетворенность условиями оказания услуг» (К</w:t>
            </w:r>
            <w:r w:rsidRPr="009003CC">
              <w:rPr>
                <w:rFonts w:ascii="Times New Roman" w:hAnsi="Times New Roman"/>
                <w:b/>
                <w:color w:val="000000"/>
                <w:sz w:val="24"/>
                <w:szCs w:val="24"/>
                <w:vertAlign w:val="superscript"/>
                <w:lang w:eastAsia="en-US"/>
              </w:rPr>
              <w:t>5</w:t>
            </w:r>
            <w:r w:rsidRPr="009003CC">
              <w:rPr>
                <w:rFonts w:ascii="Times New Roman" w:hAnsi="Times New Roman"/>
                <w:b/>
                <w:color w:val="000000"/>
                <w:sz w:val="24"/>
                <w:szCs w:val="24"/>
                <w:lang w:eastAsia="en-US"/>
              </w:rPr>
              <w:t>)</w:t>
            </w:r>
          </w:p>
        </w:tc>
        <w:tc>
          <w:tcPr>
            <w:tcW w:w="904"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w:t>
            </w:r>
          </w:p>
        </w:tc>
        <w:tc>
          <w:tcPr>
            <w:tcW w:w="9781" w:type="dxa"/>
            <w:gridSpan w:val="3"/>
            <w:tcBorders>
              <w:top w:val="single" w:sz="4" w:space="0" w:color="auto"/>
              <w:left w:val="single" w:sz="4" w:space="0" w:color="auto"/>
              <w:bottom w:val="single" w:sz="4" w:space="0" w:color="auto"/>
              <w:right w:val="single" w:sz="4" w:space="0" w:color="auto"/>
            </w:tcBorders>
          </w:tcPr>
          <w:p w:rsidR="006E6BA4" w:rsidRPr="009003CC" w:rsidRDefault="006E6BA4" w:rsidP="002D589A">
            <w:pPr>
              <w:spacing w:line="240" w:lineRule="auto"/>
              <w:ind w:firstLine="0"/>
              <w:rPr>
                <w:i/>
                <w:sz w:val="24"/>
                <w:szCs w:val="24"/>
              </w:rPr>
            </w:pPr>
            <w:r w:rsidRPr="009003CC">
              <w:rPr>
                <w:i/>
                <w:sz w:val="24"/>
                <w:szCs w:val="24"/>
              </w:rPr>
              <w:t>В сфере культуры, охраны здоровья, образования, медико-социальной экспертизы и социального обслуживания:</w:t>
            </w:r>
          </w:p>
          <w:p w:rsidR="006E6BA4" w:rsidRPr="009003CC" w:rsidRDefault="006E6BA4" w:rsidP="002D589A">
            <w:pPr>
              <w:spacing w:line="240" w:lineRule="auto"/>
              <w:ind w:firstLine="0"/>
              <w:jc w:val="center"/>
              <w:rPr>
                <w:b/>
                <w:sz w:val="24"/>
                <w:szCs w:val="24"/>
                <w:vertAlign w:val="subscript"/>
              </w:rPr>
            </w:pPr>
            <w:r w:rsidRPr="009003CC">
              <w:rPr>
                <w:b/>
                <w:sz w:val="24"/>
                <w:szCs w:val="24"/>
              </w:rPr>
              <w:t>К</w:t>
            </w:r>
            <w:r w:rsidRPr="009003CC">
              <w:rPr>
                <w:b/>
                <w:sz w:val="24"/>
                <w:szCs w:val="24"/>
                <w:vertAlign w:val="superscript"/>
              </w:rPr>
              <w:t>5</w:t>
            </w:r>
            <w:r w:rsidRPr="009003CC">
              <w:rPr>
                <w:b/>
                <w:sz w:val="24"/>
                <w:szCs w:val="24"/>
              </w:rPr>
              <w:t>=(0,3×П</w:t>
            </w:r>
            <w:r w:rsidRPr="009003CC">
              <w:rPr>
                <w:b/>
                <w:sz w:val="24"/>
                <w:szCs w:val="24"/>
                <w:vertAlign w:val="subscript"/>
              </w:rPr>
              <w:t>реком</w:t>
            </w:r>
            <w:r w:rsidRPr="009003CC">
              <w:rPr>
                <w:b/>
                <w:sz w:val="24"/>
                <w:szCs w:val="24"/>
              </w:rPr>
              <w:t xml:space="preserve"> + 0,2×П</w:t>
            </w:r>
            <w:r w:rsidRPr="009003CC">
              <w:rPr>
                <w:b/>
                <w:sz w:val="24"/>
                <w:szCs w:val="24"/>
                <w:vertAlign w:val="superscript"/>
              </w:rPr>
              <w:t>орг.усл</w:t>
            </w:r>
            <w:r w:rsidRPr="009003CC">
              <w:rPr>
                <w:b/>
                <w:sz w:val="24"/>
                <w:szCs w:val="24"/>
                <w:vertAlign w:val="subscript"/>
              </w:rPr>
              <w:t>уд</w:t>
            </w:r>
            <w:r w:rsidRPr="009003CC">
              <w:rPr>
                <w:b/>
                <w:sz w:val="24"/>
                <w:szCs w:val="24"/>
              </w:rPr>
              <w:t xml:space="preserve"> + 0,5×П</w:t>
            </w:r>
            <w:r w:rsidRPr="009003CC">
              <w:rPr>
                <w:b/>
                <w:sz w:val="24"/>
                <w:szCs w:val="24"/>
                <w:vertAlign w:val="subscript"/>
              </w:rPr>
              <w:t>уд</w:t>
            </w:r>
            <w:r w:rsidRPr="009003CC">
              <w:rPr>
                <w:b/>
                <w:sz w:val="24"/>
                <w:szCs w:val="24"/>
              </w:rPr>
              <w:t>)</w:t>
            </w:r>
          </w:p>
          <w:p w:rsidR="006E6BA4" w:rsidRPr="009003CC" w:rsidRDefault="006E6BA4" w:rsidP="002D589A">
            <w:pPr>
              <w:pStyle w:val="26"/>
              <w:spacing w:line="240" w:lineRule="auto"/>
              <w:rPr>
                <w:rFonts w:ascii="Times New Roman" w:hAnsi="Times New Roman"/>
                <w:b/>
                <w:i/>
                <w:sz w:val="24"/>
                <w:szCs w:val="24"/>
              </w:rPr>
            </w:pPr>
          </w:p>
          <w:p w:rsidR="006E6BA4" w:rsidRPr="009003CC" w:rsidRDefault="006E6BA4" w:rsidP="002D589A">
            <w:pPr>
              <w:pStyle w:val="26"/>
              <w:spacing w:line="240" w:lineRule="auto"/>
              <w:jc w:val="left"/>
              <w:rPr>
                <w:rFonts w:ascii="Times New Roman" w:hAnsi="Times New Roman"/>
                <w:i/>
                <w:sz w:val="24"/>
                <w:szCs w:val="24"/>
              </w:rPr>
            </w:pPr>
            <w:r w:rsidRPr="009003CC">
              <w:rPr>
                <w:rFonts w:ascii="Times New Roman" w:hAnsi="Times New Roman"/>
                <w:i/>
                <w:sz w:val="24"/>
                <w:szCs w:val="24"/>
              </w:rPr>
              <w:t>В сфере культуры для организаций, осуществляющих создание, исполнение, показ и интерпретацию произведений литературы и искусства, критерий «Удовлетворенность условиями оказания услуг» не установлен.</w:t>
            </w:r>
          </w:p>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При расчете итогового значения показателя оценки по организации для данных организаций  используется расчетная величина критерия (5), которая определяется  как среднее арифметическое количество баллов по установленным  критериям (1 и 3).</w:t>
            </w:r>
          </w:p>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b/>
                <w:sz w:val="24"/>
                <w:szCs w:val="24"/>
              </w:rPr>
              <w:t>К</w:t>
            </w:r>
            <w:r w:rsidRPr="009003CC">
              <w:rPr>
                <w:rFonts w:ascii="Times New Roman" w:hAnsi="Times New Roman"/>
                <w:b/>
                <w:sz w:val="24"/>
                <w:szCs w:val="24"/>
                <w:vertAlign w:val="superscript"/>
              </w:rPr>
              <w:t xml:space="preserve">5 </w:t>
            </w:r>
            <w:r w:rsidRPr="009003CC">
              <w:rPr>
                <w:rFonts w:ascii="Times New Roman" w:hAnsi="Times New Roman"/>
                <w:b/>
                <w:sz w:val="24"/>
                <w:szCs w:val="24"/>
              </w:rPr>
              <w:t>= (К</w:t>
            </w:r>
            <w:r w:rsidRPr="009003CC">
              <w:rPr>
                <w:rFonts w:ascii="Times New Roman" w:hAnsi="Times New Roman"/>
                <w:b/>
                <w:sz w:val="24"/>
                <w:szCs w:val="24"/>
                <w:vertAlign w:val="superscript"/>
              </w:rPr>
              <w:t>1</w:t>
            </w:r>
            <w:r w:rsidRPr="009003CC">
              <w:rPr>
                <w:rFonts w:ascii="Times New Roman" w:hAnsi="Times New Roman"/>
                <w:b/>
                <w:sz w:val="24"/>
                <w:szCs w:val="24"/>
              </w:rPr>
              <w:t>+ К</w:t>
            </w:r>
            <w:r w:rsidRPr="009003CC">
              <w:rPr>
                <w:rFonts w:ascii="Times New Roman" w:hAnsi="Times New Roman"/>
                <w:b/>
                <w:sz w:val="24"/>
                <w:szCs w:val="24"/>
                <w:vertAlign w:val="superscript"/>
              </w:rPr>
              <w:t>3</w:t>
            </w:r>
            <w:r w:rsidRPr="009003CC">
              <w:rPr>
                <w:rFonts w:ascii="Times New Roman" w:hAnsi="Times New Roman"/>
                <w:b/>
                <w:sz w:val="24"/>
                <w:szCs w:val="24"/>
              </w:rPr>
              <w:t>)/2</w:t>
            </w:r>
          </w:p>
        </w:tc>
        <w:tc>
          <w:tcPr>
            <w:tcW w:w="1363"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p w:rsidR="006E6BA4" w:rsidRPr="009003CC" w:rsidRDefault="006E6BA4" w:rsidP="002D589A">
            <w:pPr>
              <w:pStyle w:val="26"/>
              <w:spacing w:line="240" w:lineRule="auto"/>
              <w:jc w:val="left"/>
              <w:rPr>
                <w:rFonts w:ascii="Times New Roman" w:hAnsi="Times New Roman"/>
                <w:sz w:val="24"/>
                <w:szCs w:val="24"/>
              </w:rPr>
            </w:pPr>
          </w:p>
        </w:tc>
      </w:tr>
    </w:tbl>
    <w:p w:rsidR="006E6BA4" w:rsidRPr="009003CC" w:rsidRDefault="006E6BA4" w:rsidP="002D589A">
      <w:pPr>
        <w:spacing w:line="240" w:lineRule="auto"/>
        <w:ind w:left="5664" w:firstLine="0"/>
        <w:jc w:val="center"/>
        <w:rPr>
          <w:sz w:val="24"/>
          <w:szCs w:val="24"/>
        </w:rPr>
      </w:pPr>
    </w:p>
    <w:p w:rsidR="006E6BA4" w:rsidRPr="009003CC" w:rsidRDefault="006E6BA4" w:rsidP="002D589A">
      <w:pPr>
        <w:spacing w:line="240" w:lineRule="auto"/>
        <w:ind w:firstLine="0"/>
        <w:rPr>
          <w:sz w:val="24"/>
          <w:szCs w:val="24"/>
        </w:rPr>
      </w:pPr>
    </w:p>
    <w:p w:rsidR="006E6BA4" w:rsidRPr="009003CC" w:rsidRDefault="006E6BA4" w:rsidP="002D589A">
      <w:pPr>
        <w:spacing w:line="240" w:lineRule="auto"/>
        <w:ind w:firstLine="0"/>
        <w:rPr>
          <w:b/>
          <w:sz w:val="24"/>
          <w:szCs w:val="24"/>
        </w:rPr>
      </w:pPr>
      <w:r w:rsidRPr="009003CC">
        <w:rPr>
          <w:b/>
          <w:sz w:val="24"/>
          <w:szCs w:val="24"/>
        </w:rPr>
        <w:t>Показатель оценки качества по организации социальной сферы, в отношении которой проведена независимая оценка качества</w:t>
      </w:r>
    </w:p>
    <w:p w:rsidR="006E6BA4" w:rsidRPr="009003CC" w:rsidRDefault="006E6BA4" w:rsidP="002D589A">
      <w:pPr>
        <w:spacing w:line="240" w:lineRule="auto"/>
        <w:ind w:firstLine="0"/>
        <w:jc w:val="right"/>
        <w:rPr>
          <w:b/>
          <w:sz w:val="24"/>
          <w:szCs w:val="24"/>
        </w:rPr>
      </w:pPr>
      <w:r w:rsidRPr="009003CC">
        <w:rPr>
          <w:b/>
          <w:sz w:val="24"/>
          <w:szCs w:val="24"/>
          <w:lang w:val="en-US"/>
        </w:rPr>
        <w:t>S</w:t>
      </w:r>
      <w:r w:rsidRPr="009003CC">
        <w:rPr>
          <w:b/>
          <w:sz w:val="24"/>
          <w:szCs w:val="24"/>
          <w:vertAlign w:val="subscript"/>
          <w:lang w:val="en-US"/>
        </w:rPr>
        <w:t>n</w:t>
      </w:r>
      <w:r w:rsidRPr="009003CC">
        <w:rPr>
          <w:b/>
          <w:sz w:val="24"/>
          <w:szCs w:val="24"/>
        </w:rPr>
        <w:t>=∑</w:t>
      </w:r>
      <w:r w:rsidRPr="009003CC">
        <w:rPr>
          <w:b/>
          <w:sz w:val="24"/>
          <w:szCs w:val="24"/>
          <w:lang w:val="en-US"/>
        </w:rPr>
        <w:t>K</w:t>
      </w:r>
      <w:r w:rsidRPr="009003CC">
        <w:rPr>
          <w:b/>
          <w:sz w:val="24"/>
          <w:szCs w:val="24"/>
          <w:vertAlign w:val="superscript"/>
          <w:lang w:val="en-US"/>
        </w:rPr>
        <w:t>m</w:t>
      </w:r>
      <w:r w:rsidRPr="009003CC">
        <w:rPr>
          <w:b/>
          <w:sz w:val="24"/>
          <w:szCs w:val="24"/>
          <w:vertAlign w:val="subscript"/>
          <w:lang w:val="en-US"/>
        </w:rPr>
        <w:t>n</w:t>
      </w:r>
      <w:r w:rsidRPr="009003CC">
        <w:rPr>
          <w:b/>
          <w:sz w:val="24"/>
          <w:szCs w:val="24"/>
        </w:rPr>
        <w:t xml:space="preserve">/5,  </w:t>
      </w:r>
      <w:r w:rsidRPr="009003CC">
        <w:rPr>
          <w:b/>
          <w:sz w:val="24"/>
          <w:szCs w:val="24"/>
        </w:rPr>
        <w:tab/>
      </w:r>
      <w:r w:rsidRPr="009003CC">
        <w:rPr>
          <w:b/>
          <w:sz w:val="24"/>
          <w:szCs w:val="24"/>
        </w:rPr>
        <w:tab/>
      </w:r>
      <w:r w:rsidRPr="009003CC">
        <w:rPr>
          <w:b/>
          <w:sz w:val="24"/>
          <w:szCs w:val="24"/>
        </w:rPr>
        <w:tab/>
      </w:r>
      <w:r w:rsidRPr="009003CC">
        <w:rPr>
          <w:b/>
          <w:sz w:val="24"/>
          <w:szCs w:val="24"/>
        </w:rPr>
        <w:tab/>
      </w:r>
      <w:r w:rsidRPr="009003CC">
        <w:rPr>
          <w:b/>
          <w:sz w:val="24"/>
          <w:szCs w:val="24"/>
        </w:rPr>
        <w:tab/>
      </w:r>
      <w:r w:rsidRPr="009003CC">
        <w:rPr>
          <w:b/>
          <w:sz w:val="24"/>
          <w:szCs w:val="24"/>
        </w:rPr>
        <w:tab/>
      </w:r>
      <w:r w:rsidRPr="009003CC">
        <w:rPr>
          <w:b/>
          <w:sz w:val="24"/>
          <w:szCs w:val="24"/>
        </w:rPr>
        <w:tab/>
      </w:r>
      <w:r w:rsidRPr="009003CC">
        <w:rPr>
          <w:b/>
          <w:sz w:val="24"/>
          <w:szCs w:val="24"/>
        </w:rPr>
        <w:tab/>
      </w:r>
      <w:r w:rsidRPr="009003CC">
        <w:rPr>
          <w:b/>
          <w:sz w:val="24"/>
          <w:szCs w:val="24"/>
        </w:rPr>
        <w:tab/>
        <w:t>(6)</w:t>
      </w:r>
    </w:p>
    <w:p w:rsidR="006E6BA4" w:rsidRPr="009003CC" w:rsidRDefault="006E6BA4" w:rsidP="002D589A">
      <w:pPr>
        <w:spacing w:line="240" w:lineRule="auto"/>
        <w:ind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lang w:val="en-US"/>
        </w:rPr>
        <w:t>S</w:t>
      </w:r>
      <w:r w:rsidRPr="009003CC">
        <w:rPr>
          <w:b/>
          <w:sz w:val="24"/>
          <w:szCs w:val="24"/>
          <w:vertAlign w:val="subscript"/>
          <w:lang w:val="en-US"/>
        </w:rPr>
        <w:t>n</w:t>
      </w:r>
      <w:r w:rsidRPr="009003CC">
        <w:rPr>
          <w:b/>
          <w:sz w:val="24"/>
          <w:szCs w:val="24"/>
        </w:rPr>
        <w:t>–</w:t>
      </w:r>
      <w:r w:rsidRPr="009003CC">
        <w:rPr>
          <w:sz w:val="24"/>
          <w:szCs w:val="24"/>
        </w:rPr>
        <w:t xml:space="preserve">  показатель </w:t>
      </w:r>
      <w:r w:rsidRPr="009003CC">
        <w:rPr>
          <w:color w:val="000000"/>
          <w:sz w:val="24"/>
          <w:szCs w:val="24"/>
        </w:rPr>
        <w:t xml:space="preserve">оценки качества </w:t>
      </w:r>
      <w:r w:rsidRPr="009003CC">
        <w:rPr>
          <w:sz w:val="24"/>
          <w:szCs w:val="24"/>
          <w:lang w:val="en-US"/>
        </w:rPr>
        <w:t>n</w:t>
      </w:r>
      <w:r w:rsidRPr="009003CC">
        <w:rPr>
          <w:sz w:val="24"/>
          <w:szCs w:val="24"/>
        </w:rPr>
        <w:t>-ой организации;</w:t>
      </w:r>
    </w:p>
    <w:p w:rsidR="006E6BA4" w:rsidRPr="009003CC" w:rsidRDefault="006E6BA4" w:rsidP="002D589A">
      <w:pPr>
        <w:spacing w:line="240" w:lineRule="auto"/>
        <w:ind w:firstLine="0"/>
        <w:rPr>
          <w:sz w:val="24"/>
          <w:szCs w:val="24"/>
        </w:rPr>
      </w:pPr>
      <w:r w:rsidRPr="009003CC">
        <w:rPr>
          <w:b/>
          <w:sz w:val="24"/>
          <w:szCs w:val="24"/>
        </w:rPr>
        <w:t>К</w:t>
      </w:r>
      <w:r w:rsidRPr="009003CC">
        <w:rPr>
          <w:b/>
          <w:sz w:val="24"/>
          <w:szCs w:val="24"/>
          <w:vertAlign w:val="superscript"/>
        </w:rPr>
        <w:t>m</w:t>
      </w:r>
      <w:r w:rsidRPr="009003CC">
        <w:rPr>
          <w:b/>
          <w:sz w:val="24"/>
          <w:szCs w:val="24"/>
          <w:vertAlign w:val="subscript"/>
        </w:rPr>
        <w:t>n</w:t>
      </w:r>
      <w:r w:rsidRPr="009003CC">
        <w:rPr>
          <w:b/>
          <w:sz w:val="24"/>
          <w:szCs w:val="24"/>
        </w:rPr>
        <w:t xml:space="preserve"> –</w:t>
      </w:r>
      <w:r w:rsidRPr="009003CC">
        <w:rPr>
          <w:sz w:val="24"/>
          <w:szCs w:val="24"/>
        </w:rPr>
        <w:t xml:space="preserve"> значения критериев оценки в n-ой организации</w:t>
      </w:r>
    </w:p>
    <w:p w:rsidR="006E6BA4" w:rsidRPr="009003CC" w:rsidRDefault="006E6BA4" w:rsidP="002D589A">
      <w:pPr>
        <w:spacing w:line="240" w:lineRule="auto"/>
        <w:ind w:firstLine="0"/>
        <w:rPr>
          <w:b/>
          <w:sz w:val="24"/>
          <w:szCs w:val="24"/>
        </w:rPr>
      </w:pPr>
      <w:r w:rsidRPr="009003CC">
        <w:rPr>
          <w:b/>
          <w:sz w:val="24"/>
          <w:szCs w:val="24"/>
        </w:rPr>
        <w:t>Показатель оценки качества по отрасли социальной сферы в субъекте Российской Федерации (в муниципальном образовании)</w:t>
      </w:r>
    </w:p>
    <w:p w:rsidR="006E6BA4" w:rsidRPr="009003CC" w:rsidRDefault="006E6BA4" w:rsidP="002D589A">
      <w:pPr>
        <w:pStyle w:val="-11"/>
        <w:numPr>
          <w:ilvl w:val="0"/>
          <w:numId w:val="0"/>
        </w:numPr>
        <w:spacing w:before="0" w:after="0" w:line="240" w:lineRule="auto"/>
        <w:rPr>
          <w:rFonts w:ascii="Times New Roman" w:hAnsi="Times New Roman"/>
        </w:rPr>
      </w:pPr>
    </w:p>
    <w:p w:rsidR="006E6BA4" w:rsidRPr="009003CC" w:rsidRDefault="006E6BA4" w:rsidP="002D589A">
      <w:pPr>
        <w:pStyle w:val="-11"/>
        <w:numPr>
          <w:ilvl w:val="0"/>
          <w:numId w:val="0"/>
        </w:numPr>
        <w:spacing w:before="0" w:after="0" w:line="240" w:lineRule="auto"/>
        <w:jc w:val="center"/>
        <w:rPr>
          <w:rFonts w:ascii="Times New Roman" w:hAnsi="Times New Roman"/>
          <w:b/>
        </w:rPr>
      </w:pPr>
      <w:r w:rsidRPr="009003CC">
        <w:rPr>
          <w:rFonts w:ascii="Times New Roman" w:hAnsi="Times New Roman"/>
          <w:b/>
          <w:lang w:val="en-US"/>
        </w:rPr>
        <w:lastRenderedPageBreak/>
        <w:t>S</w:t>
      </w:r>
      <w:r w:rsidRPr="009003CC">
        <w:rPr>
          <w:rFonts w:ascii="Times New Roman" w:hAnsi="Times New Roman"/>
          <w:b/>
          <w:vertAlign w:val="superscript"/>
          <w:lang w:val="en-US"/>
        </w:rPr>
        <w:t>ou</w:t>
      </w:r>
      <w:r w:rsidRPr="009003CC">
        <w:rPr>
          <w:rFonts w:ascii="Times New Roman" w:hAnsi="Times New Roman"/>
          <w:b/>
        </w:rPr>
        <w:t xml:space="preserve"> =∑</w:t>
      </w:r>
      <w:r w:rsidRPr="009003CC">
        <w:rPr>
          <w:rFonts w:ascii="Times New Roman" w:hAnsi="Times New Roman"/>
          <w:b/>
          <w:lang w:val="en-US"/>
        </w:rPr>
        <w:t>S</w:t>
      </w:r>
      <w:r w:rsidRPr="009003CC">
        <w:rPr>
          <w:rFonts w:ascii="Times New Roman" w:hAnsi="Times New Roman"/>
          <w:b/>
          <w:vertAlign w:val="superscript"/>
          <w:lang w:val="en-US"/>
        </w:rPr>
        <w:t>ou</w:t>
      </w:r>
      <w:r w:rsidRPr="009003CC">
        <w:rPr>
          <w:rFonts w:ascii="Times New Roman" w:hAnsi="Times New Roman"/>
          <w:b/>
          <w:vertAlign w:val="subscript"/>
          <w:lang w:val="en-US"/>
        </w:rPr>
        <w:t>n</w:t>
      </w:r>
      <w:r w:rsidRPr="009003CC">
        <w:rPr>
          <w:rFonts w:ascii="Times New Roman" w:hAnsi="Times New Roman"/>
          <w:b/>
        </w:rPr>
        <w:t xml:space="preserve"> /</w:t>
      </w:r>
      <w:r w:rsidRPr="009003CC">
        <w:rPr>
          <w:rFonts w:ascii="Times New Roman" w:hAnsi="Times New Roman"/>
          <w:b/>
          <w:lang w:val="en-US"/>
        </w:rPr>
        <w:t>N</w:t>
      </w:r>
      <w:r w:rsidRPr="009003CC">
        <w:rPr>
          <w:rFonts w:ascii="Times New Roman" w:hAnsi="Times New Roman"/>
          <w:b/>
          <w:vertAlign w:val="superscript"/>
          <w:lang w:val="en-US"/>
        </w:rPr>
        <w:t>ou</w:t>
      </w:r>
      <w:r w:rsidRPr="009003CC">
        <w:rPr>
          <w:rFonts w:ascii="Times New Roman" w:hAnsi="Times New Roman"/>
          <w:b/>
        </w:rPr>
        <w:t>,</w:t>
      </w:r>
      <w:r w:rsidRPr="009003CC">
        <w:rPr>
          <w:rFonts w:ascii="Times New Roman" w:hAnsi="Times New Roman"/>
          <w:b/>
        </w:rPr>
        <w:tab/>
      </w:r>
      <w:r w:rsidRPr="009003CC">
        <w:rPr>
          <w:rFonts w:ascii="Times New Roman" w:hAnsi="Times New Roman"/>
          <w:b/>
        </w:rPr>
        <w:tab/>
      </w:r>
      <w:r w:rsidRPr="009003CC">
        <w:rPr>
          <w:rFonts w:ascii="Times New Roman" w:hAnsi="Times New Roman"/>
          <w:b/>
        </w:rPr>
        <w:tab/>
      </w:r>
      <w:r w:rsidRPr="009003CC">
        <w:rPr>
          <w:rFonts w:ascii="Times New Roman" w:hAnsi="Times New Roman"/>
          <w:b/>
        </w:rPr>
        <w:tab/>
      </w:r>
      <w:r w:rsidRPr="009003CC">
        <w:rPr>
          <w:rFonts w:ascii="Times New Roman" w:hAnsi="Times New Roman"/>
          <w:b/>
        </w:rPr>
        <w:tab/>
        <w:t>(7)</w:t>
      </w:r>
    </w:p>
    <w:p w:rsidR="006E6BA4" w:rsidRPr="009003CC" w:rsidRDefault="006E6BA4" w:rsidP="002D589A">
      <w:pPr>
        <w:spacing w:line="240" w:lineRule="auto"/>
        <w:ind w:left="709" w:firstLine="0"/>
        <w:rPr>
          <w:sz w:val="24"/>
          <w:szCs w:val="24"/>
        </w:rPr>
      </w:pPr>
      <w:r w:rsidRPr="009003CC">
        <w:rPr>
          <w:sz w:val="24"/>
          <w:szCs w:val="24"/>
        </w:rPr>
        <w:t>где:</w:t>
      </w:r>
    </w:p>
    <w:p w:rsidR="006E6BA4" w:rsidRPr="009003CC" w:rsidRDefault="006E6BA4" w:rsidP="002D589A">
      <w:pPr>
        <w:spacing w:line="240" w:lineRule="auto"/>
        <w:ind w:firstLine="0"/>
        <w:rPr>
          <w:sz w:val="24"/>
          <w:szCs w:val="24"/>
          <w:vertAlign w:val="subscript"/>
        </w:rPr>
      </w:pPr>
      <w:r w:rsidRPr="009003CC">
        <w:rPr>
          <w:b/>
          <w:sz w:val="24"/>
          <w:szCs w:val="24"/>
          <w:lang w:val="en-US"/>
        </w:rPr>
        <w:t>S</w:t>
      </w:r>
      <w:r w:rsidRPr="009003CC">
        <w:rPr>
          <w:b/>
          <w:sz w:val="24"/>
          <w:szCs w:val="24"/>
          <w:vertAlign w:val="superscript"/>
          <w:lang w:val="en-US"/>
        </w:rPr>
        <w:t>ou</w:t>
      </w:r>
      <w:r w:rsidRPr="009003CC">
        <w:rPr>
          <w:b/>
          <w:sz w:val="24"/>
          <w:szCs w:val="24"/>
        </w:rPr>
        <w:t xml:space="preserve"> –</w:t>
      </w:r>
      <w:r w:rsidRPr="009003CC">
        <w:rPr>
          <w:sz w:val="24"/>
          <w:szCs w:val="24"/>
        </w:rPr>
        <w:t xml:space="preserve"> показатель </w:t>
      </w:r>
      <w:r w:rsidRPr="009003CC">
        <w:rPr>
          <w:color w:val="000000"/>
          <w:sz w:val="24"/>
          <w:szCs w:val="24"/>
        </w:rPr>
        <w:t>оценки качества по</w:t>
      </w:r>
      <w:r w:rsidRPr="009003CC">
        <w:rPr>
          <w:sz w:val="24"/>
          <w:szCs w:val="24"/>
        </w:rPr>
        <w:t xml:space="preserve"> о-й отрасли социальной сферы в u-м субъекте Российской Федерации;</w:t>
      </w:r>
    </w:p>
    <w:p w:rsidR="006E6BA4" w:rsidRPr="009003CC" w:rsidRDefault="006E6BA4" w:rsidP="002D589A">
      <w:pPr>
        <w:spacing w:line="240" w:lineRule="auto"/>
        <w:ind w:firstLine="0"/>
        <w:rPr>
          <w:sz w:val="24"/>
          <w:szCs w:val="24"/>
          <w:vertAlign w:val="subscript"/>
        </w:rPr>
      </w:pPr>
      <w:r w:rsidRPr="009003CC">
        <w:rPr>
          <w:b/>
          <w:sz w:val="24"/>
          <w:szCs w:val="24"/>
          <w:lang w:val="en-US"/>
        </w:rPr>
        <w:t>S</w:t>
      </w:r>
      <w:r w:rsidRPr="009003CC">
        <w:rPr>
          <w:b/>
          <w:sz w:val="24"/>
          <w:szCs w:val="24"/>
          <w:vertAlign w:val="superscript"/>
          <w:lang w:val="en-US"/>
        </w:rPr>
        <w:t>ou</w:t>
      </w:r>
      <w:r w:rsidRPr="009003CC">
        <w:rPr>
          <w:b/>
          <w:sz w:val="24"/>
          <w:szCs w:val="24"/>
          <w:vertAlign w:val="subscript"/>
          <w:lang w:val="en-US"/>
        </w:rPr>
        <w:t>n</w:t>
      </w:r>
      <w:r w:rsidRPr="009003CC">
        <w:rPr>
          <w:b/>
          <w:sz w:val="24"/>
          <w:szCs w:val="24"/>
        </w:rPr>
        <w:t>–</w:t>
      </w:r>
      <w:r w:rsidRPr="009003CC">
        <w:rPr>
          <w:sz w:val="24"/>
          <w:szCs w:val="24"/>
        </w:rPr>
        <w:t xml:space="preserve"> показатель </w:t>
      </w:r>
      <w:r w:rsidRPr="009003CC">
        <w:rPr>
          <w:color w:val="000000"/>
          <w:sz w:val="24"/>
          <w:szCs w:val="24"/>
        </w:rPr>
        <w:t xml:space="preserve">оценки качества по </w:t>
      </w:r>
      <w:r w:rsidRPr="009003CC">
        <w:rPr>
          <w:sz w:val="24"/>
          <w:szCs w:val="24"/>
          <w:lang w:val="en-US"/>
        </w:rPr>
        <w:t>n</w:t>
      </w:r>
      <w:r w:rsidRPr="009003CC">
        <w:rPr>
          <w:sz w:val="24"/>
          <w:szCs w:val="24"/>
        </w:rPr>
        <w:t>-ой организации о-й отрасли социальной сферы в u-м субъекте Российской Федерации;</w:t>
      </w:r>
    </w:p>
    <w:p w:rsidR="006E6BA4" w:rsidRPr="009003CC" w:rsidRDefault="006E6BA4" w:rsidP="002D589A">
      <w:pPr>
        <w:spacing w:line="240" w:lineRule="auto"/>
        <w:ind w:firstLine="0"/>
        <w:rPr>
          <w:sz w:val="24"/>
          <w:szCs w:val="24"/>
        </w:rPr>
      </w:pPr>
      <w:r w:rsidRPr="009003CC">
        <w:rPr>
          <w:b/>
          <w:sz w:val="24"/>
          <w:szCs w:val="24"/>
          <w:lang w:val="en-US"/>
        </w:rPr>
        <w:t>N</w:t>
      </w:r>
      <w:r w:rsidRPr="009003CC">
        <w:rPr>
          <w:b/>
          <w:sz w:val="24"/>
          <w:szCs w:val="24"/>
          <w:vertAlign w:val="superscript"/>
          <w:lang w:val="en-US"/>
        </w:rPr>
        <w:t>ou</w:t>
      </w:r>
      <w:r w:rsidRPr="009003CC">
        <w:rPr>
          <w:b/>
          <w:sz w:val="24"/>
          <w:szCs w:val="24"/>
        </w:rPr>
        <w:t>–</w:t>
      </w:r>
      <w:r w:rsidRPr="009003CC">
        <w:rPr>
          <w:sz w:val="24"/>
          <w:szCs w:val="24"/>
        </w:rPr>
        <w:t xml:space="preserve"> количество организаций, в отношении которых проводилась независимая оценка качества в о-йотрасли социальной сферы в u-м субъекте Российской Федерации.</w:t>
      </w:r>
    </w:p>
    <w:p w:rsidR="006E6BA4" w:rsidRPr="009003CC" w:rsidRDefault="006E6BA4" w:rsidP="002D589A">
      <w:pPr>
        <w:spacing w:line="240" w:lineRule="auto"/>
        <w:ind w:firstLine="0"/>
        <w:rPr>
          <w:b/>
          <w:sz w:val="24"/>
          <w:szCs w:val="24"/>
        </w:rPr>
      </w:pPr>
      <w:r w:rsidRPr="009003CC">
        <w:rPr>
          <w:b/>
          <w:sz w:val="24"/>
          <w:szCs w:val="24"/>
        </w:rPr>
        <w:t xml:space="preserve">Пример расчета значения показателя оценки качества по отрасли социальной сферы в субъекте Российской Федерации (в муниципальном образовании): </w:t>
      </w:r>
    </w:p>
    <w:tbl>
      <w:tblPr>
        <w:tblW w:w="8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737"/>
        <w:gridCol w:w="737"/>
        <w:gridCol w:w="737"/>
        <w:gridCol w:w="737"/>
        <w:gridCol w:w="737"/>
        <w:gridCol w:w="737"/>
        <w:gridCol w:w="737"/>
      </w:tblGrid>
      <w:tr w:rsidR="006E6BA4" w:rsidRPr="009003CC" w:rsidTr="00F24B63">
        <w:trPr>
          <w:jc w:val="center"/>
        </w:trPr>
        <w:tc>
          <w:tcPr>
            <w:tcW w:w="2943" w:type="dxa"/>
            <w:tcBorders>
              <w:tl2br w:val="single" w:sz="4" w:space="0" w:color="auto"/>
            </w:tcBorders>
          </w:tcPr>
          <w:p w:rsidR="006E6BA4" w:rsidRPr="009003CC" w:rsidRDefault="006E6BA4" w:rsidP="002D589A">
            <w:pPr>
              <w:spacing w:line="240" w:lineRule="auto"/>
              <w:ind w:firstLine="0"/>
              <w:jc w:val="right"/>
              <w:rPr>
                <w:sz w:val="24"/>
                <w:szCs w:val="24"/>
              </w:rPr>
            </w:pPr>
            <w:r w:rsidRPr="009003CC">
              <w:rPr>
                <w:sz w:val="24"/>
                <w:szCs w:val="24"/>
              </w:rPr>
              <w:t xml:space="preserve">Номер организации </w:t>
            </w:r>
          </w:p>
          <w:p w:rsidR="006E6BA4" w:rsidRPr="009003CC" w:rsidRDefault="006E6BA4" w:rsidP="002D589A">
            <w:pPr>
              <w:spacing w:line="240" w:lineRule="auto"/>
              <w:ind w:firstLine="0"/>
              <w:jc w:val="right"/>
              <w:rPr>
                <w:sz w:val="24"/>
                <w:szCs w:val="24"/>
              </w:rPr>
            </w:pPr>
            <w:r w:rsidRPr="009003CC">
              <w:rPr>
                <w:sz w:val="24"/>
                <w:szCs w:val="24"/>
              </w:rPr>
              <w:t>(</w:t>
            </w:r>
            <w:r w:rsidRPr="009003CC">
              <w:rPr>
                <w:sz w:val="24"/>
                <w:szCs w:val="24"/>
                <w:lang w:val="en-US"/>
              </w:rPr>
              <w:t>n</w:t>
            </w:r>
            <w:r w:rsidRPr="009003CC">
              <w:rPr>
                <w:sz w:val="24"/>
                <w:szCs w:val="24"/>
              </w:rPr>
              <w:t>)</w:t>
            </w:r>
          </w:p>
          <w:p w:rsidR="006E6BA4" w:rsidRPr="009003CC" w:rsidRDefault="006E6BA4" w:rsidP="002D589A">
            <w:pPr>
              <w:spacing w:line="240" w:lineRule="auto"/>
              <w:ind w:firstLine="0"/>
              <w:rPr>
                <w:sz w:val="24"/>
                <w:szCs w:val="24"/>
              </w:rPr>
            </w:pPr>
            <w:r w:rsidRPr="009003CC">
              <w:rPr>
                <w:sz w:val="24"/>
                <w:szCs w:val="24"/>
              </w:rPr>
              <w:t xml:space="preserve">Показатель </w:t>
            </w:r>
          </w:p>
          <w:p w:rsidR="006E6BA4" w:rsidRPr="009003CC" w:rsidRDefault="006E6BA4" w:rsidP="002D589A">
            <w:pPr>
              <w:spacing w:line="240" w:lineRule="auto"/>
              <w:ind w:firstLine="0"/>
              <w:rPr>
                <w:sz w:val="24"/>
                <w:szCs w:val="24"/>
              </w:rPr>
            </w:pPr>
            <w:r w:rsidRPr="009003CC">
              <w:rPr>
                <w:sz w:val="24"/>
                <w:szCs w:val="24"/>
              </w:rPr>
              <w:t>оценки качества</w:t>
            </w:r>
          </w:p>
        </w:tc>
        <w:tc>
          <w:tcPr>
            <w:tcW w:w="737" w:type="dxa"/>
            <w:vAlign w:val="center"/>
          </w:tcPr>
          <w:p w:rsidR="006E6BA4" w:rsidRPr="009003CC" w:rsidRDefault="006E6BA4" w:rsidP="002D589A">
            <w:pPr>
              <w:spacing w:line="240" w:lineRule="auto"/>
              <w:ind w:firstLine="0"/>
              <w:jc w:val="center"/>
              <w:rPr>
                <w:sz w:val="24"/>
                <w:szCs w:val="24"/>
              </w:rPr>
            </w:pPr>
            <w:r w:rsidRPr="009003CC">
              <w:rPr>
                <w:sz w:val="24"/>
                <w:szCs w:val="24"/>
              </w:rPr>
              <w:t>1</w:t>
            </w:r>
          </w:p>
        </w:tc>
        <w:tc>
          <w:tcPr>
            <w:tcW w:w="737" w:type="dxa"/>
            <w:vAlign w:val="center"/>
          </w:tcPr>
          <w:p w:rsidR="006E6BA4" w:rsidRPr="009003CC" w:rsidRDefault="006E6BA4" w:rsidP="002D589A">
            <w:pPr>
              <w:spacing w:line="240" w:lineRule="auto"/>
              <w:ind w:firstLine="0"/>
              <w:jc w:val="center"/>
              <w:rPr>
                <w:sz w:val="24"/>
                <w:szCs w:val="24"/>
              </w:rPr>
            </w:pPr>
            <w:r w:rsidRPr="009003CC">
              <w:rPr>
                <w:sz w:val="24"/>
                <w:szCs w:val="24"/>
              </w:rPr>
              <w:t>2</w:t>
            </w:r>
          </w:p>
        </w:tc>
        <w:tc>
          <w:tcPr>
            <w:tcW w:w="737" w:type="dxa"/>
            <w:vAlign w:val="center"/>
          </w:tcPr>
          <w:p w:rsidR="006E6BA4" w:rsidRPr="009003CC" w:rsidRDefault="006E6BA4" w:rsidP="002D589A">
            <w:pPr>
              <w:spacing w:line="240" w:lineRule="auto"/>
              <w:ind w:firstLine="0"/>
              <w:jc w:val="center"/>
              <w:rPr>
                <w:sz w:val="24"/>
                <w:szCs w:val="24"/>
              </w:rPr>
            </w:pPr>
            <w:r w:rsidRPr="009003CC">
              <w:rPr>
                <w:sz w:val="24"/>
                <w:szCs w:val="24"/>
              </w:rPr>
              <w:t>3</w:t>
            </w:r>
          </w:p>
        </w:tc>
        <w:tc>
          <w:tcPr>
            <w:tcW w:w="737" w:type="dxa"/>
            <w:vAlign w:val="center"/>
          </w:tcPr>
          <w:p w:rsidR="006E6BA4" w:rsidRPr="009003CC" w:rsidRDefault="006E6BA4" w:rsidP="002D589A">
            <w:pPr>
              <w:spacing w:line="240" w:lineRule="auto"/>
              <w:ind w:firstLine="0"/>
              <w:jc w:val="center"/>
              <w:rPr>
                <w:sz w:val="24"/>
                <w:szCs w:val="24"/>
              </w:rPr>
            </w:pPr>
            <w:r w:rsidRPr="009003CC">
              <w:rPr>
                <w:sz w:val="24"/>
                <w:szCs w:val="24"/>
              </w:rPr>
              <w:t>4</w:t>
            </w:r>
          </w:p>
        </w:tc>
        <w:tc>
          <w:tcPr>
            <w:tcW w:w="737" w:type="dxa"/>
            <w:vAlign w:val="center"/>
          </w:tcPr>
          <w:p w:rsidR="006E6BA4" w:rsidRPr="009003CC" w:rsidRDefault="006E6BA4" w:rsidP="002D589A">
            <w:pPr>
              <w:spacing w:line="240" w:lineRule="auto"/>
              <w:ind w:firstLine="0"/>
              <w:jc w:val="center"/>
              <w:rPr>
                <w:sz w:val="24"/>
                <w:szCs w:val="24"/>
              </w:rPr>
            </w:pPr>
            <w:r w:rsidRPr="009003CC">
              <w:rPr>
                <w:sz w:val="24"/>
                <w:szCs w:val="24"/>
              </w:rPr>
              <w:t>5</w:t>
            </w:r>
          </w:p>
        </w:tc>
        <w:tc>
          <w:tcPr>
            <w:tcW w:w="737" w:type="dxa"/>
            <w:vAlign w:val="center"/>
          </w:tcPr>
          <w:p w:rsidR="006E6BA4" w:rsidRPr="009003CC" w:rsidRDefault="006E6BA4" w:rsidP="002D589A">
            <w:pPr>
              <w:spacing w:line="240" w:lineRule="auto"/>
              <w:ind w:firstLine="0"/>
              <w:jc w:val="center"/>
              <w:rPr>
                <w:sz w:val="24"/>
                <w:szCs w:val="24"/>
              </w:rPr>
            </w:pPr>
            <w:r w:rsidRPr="009003CC">
              <w:rPr>
                <w:sz w:val="24"/>
                <w:szCs w:val="24"/>
              </w:rPr>
              <w:t>6</w:t>
            </w:r>
          </w:p>
        </w:tc>
        <w:tc>
          <w:tcPr>
            <w:tcW w:w="737" w:type="dxa"/>
            <w:vAlign w:val="center"/>
          </w:tcPr>
          <w:p w:rsidR="006E6BA4" w:rsidRPr="009003CC" w:rsidRDefault="006E6BA4" w:rsidP="002D589A">
            <w:pPr>
              <w:spacing w:line="240" w:lineRule="auto"/>
              <w:ind w:firstLine="0"/>
              <w:jc w:val="center"/>
              <w:rPr>
                <w:sz w:val="24"/>
                <w:szCs w:val="24"/>
              </w:rPr>
            </w:pPr>
            <w:r w:rsidRPr="009003CC">
              <w:rPr>
                <w:sz w:val="24"/>
                <w:szCs w:val="24"/>
              </w:rPr>
              <w:t>7</w:t>
            </w:r>
          </w:p>
        </w:tc>
      </w:tr>
      <w:tr w:rsidR="006E6BA4" w:rsidRPr="009003CC" w:rsidTr="00F24B63">
        <w:trPr>
          <w:jc w:val="center"/>
        </w:trPr>
        <w:tc>
          <w:tcPr>
            <w:tcW w:w="2943" w:type="dxa"/>
          </w:tcPr>
          <w:p w:rsidR="006E6BA4" w:rsidRPr="009003CC" w:rsidRDefault="006E6BA4" w:rsidP="002D589A">
            <w:pPr>
              <w:spacing w:line="240" w:lineRule="auto"/>
              <w:ind w:firstLine="0"/>
              <w:rPr>
                <w:sz w:val="24"/>
                <w:szCs w:val="24"/>
              </w:rPr>
            </w:pPr>
            <w:r w:rsidRPr="009003CC">
              <w:rPr>
                <w:sz w:val="24"/>
                <w:szCs w:val="24"/>
                <w:lang w:val="en-US"/>
              </w:rPr>
              <w:t>S</w:t>
            </w:r>
            <w:r w:rsidRPr="009003CC">
              <w:rPr>
                <w:sz w:val="24"/>
                <w:szCs w:val="24"/>
                <w:vertAlign w:val="superscript"/>
                <w:lang w:val="en-US"/>
              </w:rPr>
              <w:t>ou</w:t>
            </w:r>
            <w:r w:rsidRPr="009003CC">
              <w:rPr>
                <w:sz w:val="24"/>
                <w:szCs w:val="24"/>
                <w:vertAlign w:val="subscript"/>
                <w:lang w:val="en-US"/>
              </w:rPr>
              <w:t>n</w:t>
            </w:r>
          </w:p>
        </w:tc>
        <w:tc>
          <w:tcPr>
            <w:tcW w:w="737" w:type="dxa"/>
          </w:tcPr>
          <w:p w:rsidR="006E6BA4" w:rsidRPr="009003CC" w:rsidRDefault="006E6BA4" w:rsidP="002D589A">
            <w:pPr>
              <w:spacing w:line="240" w:lineRule="auto"/>
              <w:ind w:firstLine="0"/>
              <w:jc w:val="center"/>
              <w:rPr>
                <w:sz w:val="24"/>
                <w:szCs w:val="24"/>
              </w:rPr>
            </w:pPr>
            <w:r w:rsidRPr="009003CC">
              <w:rPr>
                <w:sz w:val="24"/>
                <w:szCs w:val="24"/>
              </w:rPr>
              <w:t>70</w:t>
            </w:r>
          </w:p>
        </w:tc>
        <w:tc>
          <w:tcPr>
            <w:tcW w:w="737" w:type="dxa"/>
          </w:tcPr>
          <w:p w:rsidR="006E6BA4" w:rsidRPr="009003CC" w:rsidRDefault="006E6BA4" w:rsidP="002D589A">
            <w:pPr>
              <w:spacing w:line="240" w:lineRule="auto"/>
              <w:ind w:firstLine="0"/>
              <w:jc w:val="center"/>
              <w:rPr>
                <w:sz w:val="24"/>
                <w:szCs w:val="24"/>
              </w:rPr>
            </w:pPr>
            <w:r w:rsidRPr="009003CC">
              <w:rPr>
                <w:sz w:val="24"/>
                <w:szCs w:val="24"/>
              </w:rPr>
              <w:t>72</w:t>
            </w:r>
          </w:p>
        </w:tc>
        <w:tc>
          <w:tcPr>
            <w:tcW w:w="737" w:type="dxa"/>
          </w:tcPr>
          <w:p w:rsidR="006E6BA4" w:rsidRPr="009003CC" w:rsidRDefault="006E6BA4" w:rsidP="002D589A">
            <w:pPr>
              <w:spacing w:line="240" w:lineRule="auto"/>
              <w:ind w:firstLine="0"/>
              <w:jc w:val="center"/>
              <w:rPr>
                <w:sz w:val="24"/>
                <w:szCs w:val="24"/>
              </w:rPr>
            </w:pPr>
            <w:r w:rsidRPr="009003CC">
              <w:rPr>
                <w:sz w:val="24"/>
                <w:szCs w:val="24"/>
              </w:rPr>
              <w:t>33</w:t>
            </w:r>
          </w:p>
        </w:tc>
        <w:tc>
          <w:tcPr>
            <w:tcW w:w="737" w:type="dxa"/>
          </w:tcPr>
          <w:p w:rsidR="006E6BA4" w:rsidRPr="009003CC" w:rsidRDefault="006E6BA4" w:rsidP="002D589A">
            <w:pPr>
              <w:spacing w:line="240" w:lineRule="auto"/>
              <w:ind w:firstLine="0"/>
              <w:jc w:val="center"/>
              <w:rPr>
                <w:sz w:val="24"/>
                <w:szCs w:val="24"/>
              </w:rPr>
            </w:pPr>
            <w:r w:rsidRPr="009003CC">
              <w:rPr>
                <w:sz w:val="24"/>
                <w:szCs w:val="24"/>
              </w:rPr>
              <w:t>89</w:t>
            </w:r>
          </w:p>
        </w:tc>
        <w:tc>
          <w:tcPr>
            <w:tcW w:w="737" w:type="dxa"/>
          </w:tcPr>
          <w:p w:rsidR="006E6BA4" w:rsidRPr="009003CC" w:rsidRDefault="006E6BA4" w:rsidP="002D589A">
            <w:pPr>
              <w:spacing w:line="240" w:lineRule="auto"/>
              <w:ind w:firstLine="0"/>
              <w:jc w:val="center"/>
              <w:rPr>
                <w:sz w:val="24"/>
                <w:szCs w:val="24"/>
              </w:rPr>
            </w:pPr>
            <w:r w:rsidRPr="009003CC">
              <w:rPr>
                <w:sz w:val="24"/>
                <w:szCs w:val="24"/>
              </w:rPr>
              <w:t>54</w:t>
            </w:r>
          </w:p>
        </w:tc>
        <w:tc>
          <w:tcPr>
            <w:tcW w:w="737" w:type="dxa"/>
          </w:tcPr>
          <w:p w:rsidR="006E6BA4" w:rsidRPr="009003CC" w:rsidRDefault="006E6BA4" w:rsidP="002D589A">
            <w:pPr>
              <w:spacing w:line="240" w:lineRule="auto"/>
              <w:ind w:firstLine="0"/>
              <w:jc w:val="center"/>
              <w:rPr>
                <w:sz w:val="24"/>
                <w:szCs w:val="24"/>
              </w:rPr>
            </w:pPr>
            <w:r w:rsidRPr="009003CC">
              <w:rPr>
                <w:sz w:val="24"/>
                <w:szCs w:val="24"/>
              </w:rPr>
              <w:t>55</w:t>
            </w:r>
          </w:p>
        </w:tc>
        <w:tc>
          <w:tcPr>
            <w:tcW w:w="737" w:type="dxa"/>
          </w:tcPr>
          <w:p w:rsidR="006E6BA4" w:rsidRPr="009003CC" w:rsidRDefault="006E6BA4" w:rsidP="002D589A">
            <w:pPr>
              <w:spacing w:line="240" w:lineRule="auto"/>
              <w:ind w:firstLine="0"/>
              <w:jc w:val="center"/>
              <w:rPr>
                <w:sz w:val="24"/>
                <w:szCs w:val="24"/>
              </w:rPr>
            </w:pPr>
            <w:r w:rsidRPr="009003CC">
              <w:rPr>
                <w:sz w:val="24"/>
                <w:szCs w:val="24"/>
              </w:rPr>
              <w:t>95</w:t>
            </w:r>
          </w:p>
        </w:tc>
      </w:tr>
    </w:tbl>
    <w:p w:rsidR="006E6BA4" w:rsidRPr="009003CC" w:rsidRDefault="006E6BA4" w:rsidP="002D589A">
      <w:pPr>
        <w:spacing w:line="240" w:lineRule="auto"/>
        <w:ind w:firstLine="0"/>
        <w:rPr>
          <w:sz w:val="24"/>
          <w:szCs w:val="24"/>
        </w:rPr>
      </w:pPr>
    </w:p>
    <w:p w:rsidR="006E6BA4" w:rsidRPr="009003CC" w:rsidRDefault="006E6BA4" w:rsidP="002D589A">
      <w:pPr>
        <w:spacing w:line="240" w:lineRule="auto"/>
        <w:ind w:firstLine="0"/>
        <w:rPr>
          <w:sz w:val="24"/>
          <w:szCs w:val="24"/>
        </w:rPr>
      </w:pPr>
      <w:r w:rsidRPr="009003CC">
        <w:rPr>
          <w:sz w:val="24"/>
          <w:szCs w:val="24"/>
        </w:rPr>
        <w:t>Количество организаций в отрасли социальной сферыв субъекте Российской Федерации (муниципальном образовании)</w:t>
      </w:r>
      <w:r w:rsidRPr="009003CC">
        <w:rPr>
          <w:sz w:val="24"/>
          <w:szCs w:val="24"/>
          <w:lang w:val="en-US"/>
        </w:rPr>
        <w:t>N</w:t>
      </w:r>
      <w:r w:rsidRPr="009003CC">
        <w:rPr>
          <w:sz w:val="24"/>
          <w:szCs w:val="24"/>
          <w:vertAlign w:val="superscript"/>
          <w:lang w:val="en-US"/>
        </w:rPr>
        <w:t>ou</w:t>
      </w:r>
      <w:r w:rsidRPr="009003CC">
        <w:rPr>
          <w:sz w:val="24"/>
          <w:szCs w:val="24"/>
        </w:rPr>
        <w:t xml:space="preserve"> =7</w:t>
      </w:r>
    </w:p>
    <w:p w:rsidR="006E6BA4" w:rsidRPr="009003CC" w:rsidRDefault="006E6BA4" w:rsidP="002D589A">
      <w:pPr>
        <w:spacing w:line="240" w:lineRule="auto"/>
        <w:ind w:firstLine="0"/>
        <w:jc w:val="center"/>
        <w:rPr>
          <w:b/>
          <w:sz w:val="24"/>
          <w:szCs w:val="24"/>
        </w:rPr>
      </w:pPr>
      <w:r w:rsidRPr="009003CC">
        <w:rPr>
          <w:b/>
          <w:sz w:val="24"/>
          <w:szCs w:val="24"/>
          <w:lang w:val="en-US"/>
        </w:rPr>
        <w:t>S</w:t>
      </w:r>
      <w:r w:rsidRPr="009003CC">
        <w:rPr>
          <w:b/>
          <w:sz w:val="24"/>
          <w:szCs w:val="24"/>
          <w:vertAlign w:val="superscript"/>
          <w:lang w:val="en-US"/>
        </w:rPr>
        <w:t>ou</w:t>
      </w:r>
      <w:r w:rsidRPr="009003CC">
        <w:rPr>
          <w:b/>
          <w:sz w:val="24"/>
          <w:szCs w:val="24"/>
        </w:rPr>
        <w:t>= (60 + 72 + 33 + 89 + 54 + 55 + 95) : 7 = 458 : 7 = 65,43 = 65 баллов.</w:t>
      </w:r>
    </w:p>
    <w:p w:rsidR="006E6BA4" w:rsidRPr="009003CC" w:rsidRDefault="006E6BA4" w:rsidP="002D589A">
      <w:pPr>
        <w:spacing w:line="240" w:lineRule="auto"/>
        <w:ind w:firstLine="0"/>
        <w:rPr>
          <w:b/>
          <w:sz w:val="24"/>
          <w:szCs w:val="24"/>
        </w:rPr>
      </w:pPr>
      <w:r w:rsidRPr="009003CC">
        <w:rPr>
          <w:b/>
          <w:sz w:val="24"/>
          <w:szCs w:val="24"/>
        </w:rPr>
        <w:t>Показатель оценки качества по субъекту Российской Федерации (муниципальному образованию) в целом</w:t>
      </w:r>
    </w:p>
    <w:p w:rsidR="006E6BA4" w:rsidRPr="009003CC" w:rsidRDefault="006E6BA4" w:rsidP="002D589A">
      <w:pPr>
        <w:pStyle w:val="-11"/>
        <w:numPr>
          <w:ilvl w:val="0"/>
          <w:numId w:val="0"/>
        </w:numPr>
        <w:spacing w:before="0" w:after="0" w:line="240" w:lineRule="auto"/>
        <w:rPr>
          <w:rFonts w:ascii="Times New Roman" w:hAnsi="Times New Roman"/>
        </w:rPr>
      </w:pPr>
    </w:p>
    <w:p w:rsidR="006E6BA4" w:rsidRPr="009003CC" w:rsidRDefault="006E6BA4" w:rsidP="002D589A">
      <w:pPr>
        <w:spacing w:before="60" w:line="240" w:lineRule="auto"/>
        <w:ind w:firstLine="0"/>
        <w:jc w:val="right"/>
        <w:rPr>
          <w:b/>
          <w:sz w:val="24"/>
          <w:szCs w:val="24"/>
        </w:rPr>
      </w:pPr>
      <w:r w:rsidRPr="009003CC">
        <w:rPr>
          <w:b/>
          <w:sz w:val="24"/>
          <w:szCs w:val="24"/>
          <w:lang w:val="en-US"/>
        </w:rPr>
        <w:t>S</w:t>
      </w:r>
      <w:r w:rsidRPr="009003CC">
        <w:rPr>
          <w:b/>
          <w:sz w:val="24"/>
          <w:szCs w:val="24"/>
          <w:vertAlign w:val="superscript"/>
          <w:lang w:val="en-US"/>
        </w:rPr>
        <w:t>u</w:t>
      </w:r>
      <w:r w:rsidRPr="009003CC">
        <w:rPr>
          <w:b/>
          <w:sz w:val="24"/>
          <w:szCs w:val="24"/>
        </w:rPr>
        <w:t>=∑</w:t>
      </w:r>
      <w:r w:rsidRPr="009003CC">
        <w:rPr>
          <w:b/>
          <w:sz w:val="24"/>
          <w:szCs w:val="24"/>
          <w:lang w:val="en-US"/>
        </w:rPr>
        <w:t>S</w:t>
      </w:r>
      <w:r w:rsidRPr="009003CC">
        <w:rPr>
          <w:b/>
          <w:sz w:val="24"/>
          <w:szCs w:val="24"/>
          <w:vertAlign w:val="superscript"/>
          <w:lang w:val="en-US"/>
        </w:rPr>
        <w:t>ou</w:t>
      </w:r>
      <w:r w:rsidRPr="009003CC">
        <w:rPr>
          <w:b/>
          <w:sz w:val="24"/>
          <w:szCs w:val="24"/>
        </w:rPr>
        <w:t xml:space="preserve"> / </w:t>
      </w:r>
      <w:r w:rsidRPr="009003CC">
        <w:rPr>
          <w:b/>
          <w:sz w:val="24"/>
          <w:szCs w:val="24"/>
          <w:lang w:val="en-US"/>
        </w:rPr>
        <w:t>Q</w:t>
      </w:r>
      <w:r w:rsidRPr="009003CC">
        <w:rPr>
          <w:b/>
          <w:sz w:val="24"/>
          <w:szCs w:val="24"/>
          <w:vertAlign w:val="subscript"/>
          <w:lang w:val="en-US"/>
        </w:rPr>
        <w:t>u</w:t>
      </w:r>
      <w:r w:rsidRPr="009003CC">
        <w:rPr>
          <w:b/>
          <w:sz w:val="24"/>
          <w:szCs w:val="24"/>
        </w:rPr>
        <w:t>,</w:t>
      </w:r>
      <w:r w:rsidRPr="009003CC">
        <w:rPr>
          <w:b/>
          <w:sz w:val="24"/>
          <w:szCs w:val="24"/>
          <w:vertAlign w:val="subscript"/>
        </w:rPr>
        <w:tab/>
      </w:r>
      <w:r w:rsidRPr="009003CC">
        <w:rPr>
          <w:b/>
          <w:sz w:val="24"/>
          <w:szCs w:val="24"/>
          <w:vertAlign w:val="subscript"/>
        </w:rPr>
        <w:tab/>
      </w:r>
      <w:r w:rsidRPr="009003CC">
        <w:rPr>
          <w:b/>
          <w:sz w:val="24"/>
          <w:szCs w:val="24"/>
          <w:vertAlign w:val="subscript"/>
        </w:rPr>
        <w:tab/>
      </w:r>
      <w:r w:rsidRPr="009003CC">
        <w:rPr>
          <w:b/>
          <w:sz w:val="24"/>
          <w:szCs w:val="24"/>
          <w:vertAlign w:val="subscript"/>
        </w:rPr>
        <w:tab/>
      </w:r>
      <w:r w:rsidRPr="009003CC">
        <w:rPr>
          <w:b/>
          <w:sz w:val="24"/>
          <w:szCs w:val="24"/>
          <w:vertAlign w:val="subscript"/>
        </w:rPr>
        <w:tab/>
      </w:r>
      <w:r w:rsidRPr="009003CC">
        <w:rPr>
          <w:b/>
          <w:sz w:val="24"/>
          <w:szCs w:val="24"/>
          <w:vertAlign w:val="subscript"/>
        </w:rPr>
        <w:tab/>
      </w:r>
      <w:r w:rsidRPr="009003CC">
        <w:rPr>
          <w:b/>
          <w:sz w:val="24"/>
          <w:szCs w:val="24"/>
          <w:vertAlign w:val="subscript"/>
        </w:rPr>
        <w:tab/>
      </w:r>
      <w:r w:rsidRPr="009003CC">
        <w:rPr>
          <w:b/>
          <w:sz w:val="24"/>
          <w:szCs w:val="24"/>
          <w:vertAlign w:val="subscript"/>
        </w:rPr>
        <w:tab/>
      </w:r>
      <w:r w:rsidRPr="009003CC">
        <w:rPr>
          <w:b/>
          <w:sz w:val="24"/>
          <w:szCs w:val="24"/>
        </w:rPr>
        <w:t>(9)</w:t>
      </w:r>
    </w:p>
    <w:p w:rsidR="006E6BA4" w:rsidRPr="009003CC" w:rsidRDefault="006E6BA4" w:rsidP="002D589A">
      <w:pPr>
        <w:spacing w:before="60" w:line="240" w:lineRule="auto"/>
        <w:ind w:firstLine="0"/>
        <w:jc w:val="right"/>
        <w:rPr>
          <w:sz w:val="24"/>
          <w:szCs w:val="24"/>
        </w:rPr>
      </w:pPr>
    </w:p>
    <w:p w:rsidR="006E6BA4" w:rsidRPr="009003CC" w:rsidRDefault="006E6BA4" w:rsidP="002D589A">
      <w:pPr>
        <w:spacing w:line="240" w:lineRule="auto"/>
        <w:ind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lang w:val="en-US"/>
        </w:rPr>
        <w:t>S</w:t>
      </w:r>
      <w:r w:rsidRPr="009003CC">
        <w:rPr>
          <w:b/>
          <w:sz w:val="24"/>
          <w:szCs w:val="24"/>
          <w:vertAlign w:val="superscript"/>
          <w:lang w:val="en-US"/>
        </w:rPr>
        <w:t>u</w:t>
      </w:r>
      <w:r w:rsidRPr="009003CC">
        <w:rPr>
          <w:sz w:val="24"/>
          <w:szCs w:val="24"/>
        </w:rPr>
        <w:t xml:space="preserve"> – показатель </w:t>
      </w:r>
      <w:r w:rsidRPr="009003CC">
        <w:rPr>
          <w:color w:val="000000"/>
          <w:sz w:val="24"/>
          <w:szCs w:val="24"/>
        </w:rPr>
        <w:t xml:space="preserve">оценки </w:t>
      </w:r>
      <w:r w:rsidRPr="009003CC">
        <w:rPr>
          <w:sz w:val="24"/>
          <w:szCs w:val="24"/>
        </w:rPr>
        <w:t xml:space="preserve">качествав </w:t>
      </w:r>
      <w:r w:rsidRPr="009003CC">
        <w:rPr>
          <w:sz w:val="24"/>
          <w:szCs w:val="24"/>
          <w:lang w:val="en-US"/>
        </w:rPr>
        <w:t>u</w:t>
      </w:r>
      <w:r w:rsidRPr="009003CC">
        <w:rPr>
          <w:sz w:val="24"/>
          <w:szCs w:val="24"/>
        </w:rPr>
        <w:t>-ом субъекте Российской Федерации (муниципальном образовании);</w:t>
      </w:r>
    </w:p>
    <w:p w:rsidR="006E6BA4" w:rsidRPr="009003CC" w:rsidRDefault="006E6BA4" w:rsidP="002D589A">
      <w:pPr>
        <w:spacing w:line="240" w:lineRule="auto"/>
        <w:ind w:firstLine="0"/>
        <w:rPr>
          <w:sz w:val="24"/>
          <w:szCs w:val="24"/>
          <w:vertAlign w:val="subscript"/>
        </w:rPr>
      </w:pPr>
      <w:r w:rsidRPr="009003CC">
        <w:rPr>
          <w:b/>
          <w:sz w:val="24"/>
          <w:szCs w:val="24"/>
          <w:lang w:val="en-US"/>
        </w:rPr>
        <w:t>S</w:t>
      </w:r>
      <w:r w:rsidRPr="009003CC">
        <w:rPr>
          <w:b/>
          <w:sz w:val="24"/>
          <w:szCs w:val="24"/>
          <w:vertAlign w:val="superscript"/>
          <w:lang w:val="en-US"/>
        </w:rPr>
        <w:t>ou</w:t>
      </w:r>
      <w:r w:rsidRPr="009003CC">
        <w:rPr>
          <w:sz w:val="24"/>
          <w:szCs w:val="24"/>
        </w:rPr>
        <w:t xml:space="preserve">– показатель </w:t>
      </w:r>
      <w:r w:rsidRPr="009003CC">
        <w:rPr>
          <w:color w:val="000000"/>
          <w:sz w:val="24"/>
          <w:szCs w:val="24"/>
        </w:rPr>
        <w:t>оценки качества по</w:t>
      </w:r>
      <w:r w:rsidRPr="009003CC">
        <w:rPr>
          <w:sz w:val="24"/>
          <w:szCs w:val="24"/>
        </w:rPr>
        <w:t xml:space="preserve"> о-й отрасли социальной сферы в u-м субъекте Российской Федерации (муниципальном образовании);</w:t>
      </w:r>
    </w:p>
    <w:p w:rsidR="006E6BA4" w:rsidRPr="009003CC" w:rsidRDefault="006E6BA4" w:rsidP="002D589A">
      <w:pPr>
        <w:spacing w:line="240" w:lineRule="auto"/>
        <w:ind w:firstLine="0"/>
        <w:rPr>
          <w:sz w:val="24"/>
          <w:szCs w:val="24"/>
        </w:rPr>
      </w:pPr>
      <w:r w:rsidRPr="009003CC">
        <w:rPr>
          <w:b/>
          <w:sz w:val="24"/>
          <w:szCs w:val="24"/>
          <w:lang w:val="en-US"/>
        </w:rPr>
        <w:t>Q</w:t>
      </w:r>
      <w:r w:rsidRPr="009003CC">
        <w:rPr>
          <w:b/>
          <w:sz w:val="24"/>
          <w:szCs w:val="24"/>
          <w:vertAlign w:val="subscript"/>
          <w:lang w:val="en-US"/>
        </w:rPr>
        <w:t>u</w:t>
      </w:r>
      <w:r w:rsidRPr="009003CC">
        <w:rPr>
          <w:sz w:val="24"/>
          <w:szCs w:val="24"/>
        </w:rPr>
        <w:t xml:space="preserve">– количество отраслей социальной </w:t>
      </w:r>
      <w:r w:rsidRPr="009003CC">
        <w:rPr>
          <w:color w:val="000000"/>
          <w:sz w:val="24"/>
          <w:szCs w:val="24"/>
        </w:rPr>
        <w:t>сферы</w:t>
      </w:r>
      <w:r w:rsidRPr="009003CC">
        <w:rPr>
          <w:sz w:val="24"/>
          <w:szCs w:val="24"/>
        </w:rPr>
        <w:t xml:space="preserve">, в которых в </w:t>
      </w:r>
      <w:r w:rsidRPr="009003CC">
        <w:rPr>
          <w:sz w:val="24"/>
          <w:szCs w:val="24"/>
          <w:lang w:val="en-US"/>
        </w:rPr>
        <w:t>u</w:t>
      </w:r>
      <w:r w:rsidRPr="009003CC">
        <w:rPr>
          <w:sz w:val="24"/>
          <w:szCs w:val="24"/>
        </w:rPr>
        <w:t>-ом субъекте Российской Федерации (муниципальном образовании) проводилась независимая оценка качества.</w:t>
      </w:r>
    </w:p>
    <w:p w:rsidR="006E6BA4" w:rsidRPr="009003CC" w:rsidRDefault="006E6BA4" w:rsidP="002D589A">
      <w:pPr>
        <w:spacing w:line="240" w:lineRule="auto"/>
        <w:ind w:firstLine="0"/>
        <w:rPr>
          <w:sz w:val="24"/>
          <w:szCs w:val="24"/>
        </w:rPr>
      </w:pPr>
    </w:p>
    <w:p w:rsidR="006E6BA4" w:rsidRPr="009003CC" w:rsidRDefault="006E6BA4" w:rsidP="002D589A">
      <w:pPr>
        <w:spacing w:line="240" w:lineRule="auto"/>
        <w:ind w:firstLine="0"/>
        <w:jc w:val="center"/>
        <w:rPr>
          <w:b/>
          <w:sz w:val="24"/>
          <w:szCs w:val="24"/>
        </w:rPr>
      </w:pPr>
    </w:p>
    <w:p w:rsidR="006E6BA4" w:rsidRPr="009003CC" w:rsidRDefault="006E6BA4" w:rsidP="002D589A">
      <w:pPr>
        <w:spacing w:line="240" w:lineRule="auto"/>
        <w:ind w:firstLine="0"/>
        <w:jc w:val="center"/>
        <w:rPr>
          <w:b/>
          <w:bCs w:val="0"/>
          <w:sz w:val="24"/>
          <w:szCs w:val="24"/>
        </w:rPr>
        <w:sectPr w:rsidR="006E6BA4" w:rsidRPr="009003CC" w:rsidSect="00B41430">
          <w:pgSz w:w="16838" w:h="11906" w:orient="landscape"/>
          <w:pgMar w:top="993" w:right="1134" w:bottom="850" w:left="1134" w:header="568" w:footer="708" w:gutter="0"/>
          <w:cols w:space="708"/>
          <w:docGrid w:linePitch="381"/>
        </w:sectPr>
      </w:pPr>
    </w:p>
    <w:p w:rsidR="002A2185" w:rsidRPr="009003CC" w:rsidRDefault="002A2185" w:rsidP="002D589A">
      <w:pPr>
        <w:tabs>
          <w:tab w:val="left" w:pos="9355"/>
        </w:tabs>
        <w:spacing w:line="240" w:lineRule="auto"/>
        <w:ind w:right="-1" w:firstLine="709"/>
        <w:rPr>
          <w:sz w:val="24"/>
          <w:szCs w:val="24"/>
        </w:rPr>
      </w:pPr>
      <w:bookmarkStart w:id="1" w:name="_Toc521663771"/>
      <w:bookmarkStart w:id="2" w:name="_Toc529454271"/>
      <w:bookmarkStart w:id="3" w:name="_Toc424844154"/>
      <w:r w:rsidRPr="009003CC">
        <w:rPr>
          <w:b/>
          <w:bCs w:val="0"/>
          <w:sz w:val="24"/>
          <w:szCs w:val="24"/>
        </w:rPr>
        <w:lastRenderedPageBreak/>
        <w:t xml:space="preserve">Значение и анализ исследуемых критериев независимой оценки качества оказания услуг </w:t>
      </w:r>
      <w:r w:rsidR="00B967E8" w:rsidRPr="009003CC">
        <w:rPr>
          <w:sz w:val="24"/>
          <w:szCs w:val="24"/>
        </w:rPr>
        <w:t>образовательными организациями Пудожского муниципального района, которые осуществляют образовательную деятельность по образовательным программам</w:t>
      </w:r>
      <w:r w:rsidR="009003CC">
        <w:rPr>
          <w:sz w:val="24"/>
          <w:szCs w:val="24"/>
        </w:rPr>
        <w:t xml:space="preserve"> начального общего образования,</w:t>
      </w:r>
      <w:bookmarkStart w:id="4" w:name="_GoBack"/>
      <w:bookmarkEnd w:id="4"/>
      <w:r w:rsidR="00B967E8" w:rsidRPr="009003CC">
        <w:rPr>
          <w:sz w:val="24"/>
          <w:szCs w:val="24"/>
        </w:rPr>
        <w:t xml:space="preserve"> образовательным программам основного общего образования, образовательным программам среднего общего образования, по основной образовательной программе дошкольного образования, дополнительным общеобразовательным программам</w:t>
      </w:r>
      <w:bookmarkEnd w:id="1"/>
      <w:bookmarkEnd w:id="2"/>
      <w:bookmarkEnd w:id="3"/>
      <w:r w:rsidR="00B967E8" w:rsidRPr="009003CC">
        <w:rPr>
          <w:b/>
          <w:bCs w:val="0"/>
          <w:sz w:val="24"/>
          <w:szCs w:val="24"/>
        </w:rPr>
        <w:t>.</w:t>
      </w:r>
    </w:p>
    <w:p w:rsidR="002A2185" w:rsidRPr="009003CC" w:rsidRDefault="002A2185" w:rsidP="002D589A">
      <w:pPr>
        <w:tabs>
          <w:tab w:val="left" w:pos="9355"/>
        </w:tabs>
        <w:spacing w:line="240" w:lineRule="auto"/>
        <w:ind w:right="-1" w:firstLine="709"/>
        <w:rPr>
          <w:sz w:val="24"/>
          <w:szCs w:val="24"/>
        </w:rPr>
      </w:pPr>
      <w:r w:rsidRPr="009003CC">
        <w:rPr>
          <w:sz w:val="24"/>
          <w:szCs w:val="24"/>
        </w:rPr>
        <w:t xml:space="preserve">Конкретные данные, собранные в ходе опроса респондентов, изучения соответствия информации о деятельности организации образования, размещённой на информационных стендах в помещении организации образования, её содержанию и порядку (форме), установленным нормативными правовыми актами и изучения материалов официальных сайтов </w:t>
      </w:r>
      <w:r w:rsidR="00B967E8" w:rsidRPr="009003CC">
        <w:rPr>
          <w:sz w:val="24"/>
          <w:szCs w:val="24"/>
        </w:rPr>
        <w:t>образовательных организаций</w:t>
      </w:r>
      <w:r w:rsidRPr="009003CC">
        <w:rPr>
          <w:sz w:val="24"/>
          <w:szCs w:val="24"/>
        </w:rPr>
        <w:t xml:space="preserve"> на территории </w:t>
      </w:r>
      <w:r w:rsidR="007250B4" w:rsidRPr="009003CC">
        <w:rPr>
          <w:sz w:val="24"/>
          <w:szCs w:val="24"/>
        </w:rPr>
        <w:t>Пу</w:t>
      </w:r>
      <w:r w:rsidR="00B967E8" w:rsidRPr="009003CC">
        <w:rPr>
          <w:sz w:val="24"/>
          <w:szCs w:val="24"/>
        </w:rPr>
        <w:t>дожского муниципального района</w:t>
      </w:r>
      <w:r w:rsidRPr="009003CC">
        <w:rPr>
          <w:sz w:val="24"/>
          <w:szCs w:val="24"/>
        </w:rPr>
        <w:t>,</w:t>
      </w:r>
      <w:r w:rsidR="00B967E8" w:rsidRPr="009003CC">
        <w:rPr>
          <w:sz w:val="24"/>
          <w:szCs w:val="24"/>
        </w:rPr>
        <w:t xml:space="preserve"> которые осуществляют образовательную деятельность по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по основной образовательной программе дошкольного образования, дополнительным общеобразовательным программам</w:t>
      </w:r>
      <w:r w:rsidRPr="009003CC">
        <w:rPr>
          <w:sz w:val="24"/>
          <w:szCs w:val="24"/>
        </w:rPr>
        <w:t xml:space="preserve"> путем агрегирования сведены в единое целое. </w:t>
      </w:r>
    </w:p>
    <w:p w:rsidR="002A2185" w:rsidRPr="009003CC" w:rsidRDefault="002A2185" w:rsidP="002D589A">
      <w:pPr>
        <w:tabs>
          <w:tab w:val="left" w:pos="9355"/>
        </w:tabs>
        <w:spacing w:line="240" w:lineRule="auto"/>
        <w:ind w:right="-1" w:firstLine="709"/>
        <w:rPr>
          <w:sz w:val="24"/>
          <w:szCs w:val="24"/>
        </w:rPr>
      </w:pPr>
      <w:r w:rsidRPr="009003CC">
        <w:rPr>
          <w:sz w:val="24"/>
          <w:szCs w:val="24"/>
        </w:rPr>
        <w:t xml:space="preserve">Рассчитано значение интегрального значения показателя, рекомендованного для независимой оценки качества условий оказания услуг организациями образования. Данный показатель рассчитывается, как уже сказано, для оценки ситуации внутри района в разрезе отдельных учреждений. </w:t>
      </w:r>
    </w:p>
    <w:p w:rsidR="002A2185" w:rsidRPr="009003CC" w:rsidRDefault="002A2185" w:rsidP="002D589A">
      <w:pPr>
        <w:tabs>
          <w:tab w:val="left" w:pos="9355"/>
        </w:tabs>
        <w:spacing w:line="240" w:lineRule="auto"/>
        <w:ind w:right="-1" w:firstLine="709"/>
        <w:rPr>
          <w:sz w:val="24"/>
          <w:szCs w:val="24"/>
        </w:rPr>
      </w:pPr>
      <w:r w:rsidRPr="009003CC">
        <w:rPr>
          <w:sz w:val="24"/>
          <w:szCs w:val="24"/>
        </w:rPr>
        <w:t xml:space="preserve">Важность сведения в единое целое широкого круга показателей, имеющих разнообразные характеристики (индикаторы), во многом обусловлена запросами практики, направленными на проведение сравнительного анализа широкого круга исследуемых объектов. </w:t>
      </w:r>
    </w:p>
    <w:p w:rsidR="002A2185" w:rsidRPr="009003CC" w:rsidRDefault="002A2185" w:rsidP="002D589A">
      <w:pPr>
        <w:tabs>
          <w:tab w:val="left" w:pos="9355"/>
        </w:tabs>
        <w:spacing w:line="240" w:lineRule="auto"/>
        <w:ind w:right="-1" w:firstLine="709"/>
        <w:rPr>
          <w:bCs w:val="0"/>
          <w:sz w:val="24"/>
          <w:szCs w:val="24"/>
        </w:rPr>
      </w:pPr>
      <w:r w:rsidRPr="009003CC">
        <w:rPr>
          <w:bCs w:val="0"/>
          <w:sz w:val="24"/>
          <w:szCs w:val="24"/>
        </w:rPr>
        <w:t xml:space="preserve">Общий рейтинг </w:t>
      </w:r>
      <w:r w:rsidR="00B967E8" w:rsidRPr="009003CC">
        <w:rPr>
          <w:sz w:val="24"/>
          <w:szCs w:val="24"/>
        </w:rPr>
        <w:t>образовательных организаций на территории Пудожского муниципального района, которые осуществляют образовательную деятельность по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по основной образовательной программе дошкольного образования, дополнительным общеобразовательным программам</w:t>
      </w:r>
      <w:r w:rsidRPr="009003CC">
        <w:rPr>
          <w:bCs w:val="0"/>
          <w:sz w:val="24"/>
          <w:szCs w:val="24"/>
        </w:rPr>
        <w:t xml:space="preserve"> представлен в таблице.</w:t>
      </w:r>
    </w:p>
    <w:p w:rsidR="001E5E89" w:rsidRPr="009003CC" w:rsidRDefault="001E5E89" w:rsidP="002D589A">
      <w:pPr>
        <w:tabs>
          <w:tab w:val="left" w:pos="9355"/>
        </w:tabs>
        <w:spacing w:line="240" w:lineRule="auto"/>
        <w:ind w:right="-1" w:firstLine="709"/>
        <w:rPr>
          <w:bCs w:val="0"/>
          <w:sz w:val="24"/>
          <w:szCs w:val="24"/>
        </w:rPr>
      </w:pPr>
    </w:p>
    <w:tbl>
      <w:tblPr>
        <w:tblW w:w="101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239"/>
        <w:gridCol w:w="992"/>
        <w:gridCol w:w="992"/>
        <w:gridCol w:w="993"/>
        <w:gridCol w:w="992"/>
        <w:gridCol w:w="992"/>
        <w:gridCol w:w="1158"/>
        <w:gridCol w:w="1081"/>
      </w:tblGrid>
      <w:tr w:rsidR="001E5E89" w:rsidRPr="009003CC" w:rsidTr="001E5E89">
        <w:trPr>
          <w:trHeight w:val="288"/>
        </w:trPr>
        <w:tc>
          <w:tcPr>
            <w:tcW w:w="709" w:type="dxa"/>
            <w:shd w:val="clear" w:color="auto" w:fill="4F81BD" w:themeFill="accent1"/>
            <w:vAlign w:val="center"/>
          </w:tcPr>
          <w:p w:rsidR="001E5E89" w:rsidRPr="009003CC" w:rsidRDefault="001E5E89" w:rsidP="001E5E89">
            <w:pPr>
              <w:spacing w:line="240" w:lineRule="auto"/>
              <w:ind w:firstLine="0"/>
              <w:rPr>
                <w:rFonts w:ascii="Arial" w:hAnsi="Arial" w:cs="Arial"/>
                <w:b/>
                <w:sz w:val="18"/>
                <w:szCs w:val="18"/>
              </w:rPr>
            </w:pPr>
            <w:r w:rsidRPr="009003CC">
              <w:rPr>
                <w:rFonts w:ascii="Arial" w:hAnsi="Arial" w:cs="Arial"/>
                <w:b/>
                <w:sz w:val="18"/>
                <w:szCs w:val="18"/>
              </w:rPr>
              <w:t>№ п/п</w:t>
            </w:r>
          </w:p>
        </w:tc>
        <w:tc>
          <w:tcPr>
            <w:tcW w:w="2239" w:type="dxa"/>
            <w:shd w:val="clear" w:color="auto" w:fill="4F81BD" w:themeFill="accent1"/>
            <w:noWrap/>
            <w:vAlign w:val="center"/>
            <w:hideMark/>
          </w:tcPr>
          <w:p w:rsidR="001E5E89" w:rsidRPr="009003CC" w:rsidRDefault="001E5E89" w:rsidP="001E5E89">
            <w:pPr>
              <w:spacing w:line="240" w:lineRule="auto"/>
              <w:ind w:firstLine="0"/>
              <w:jc w:val="center"/>
              <w:rPr>
                <w:rFonts w:ascii="Arial" w:hAnsi="Arial" w:cs="Arial"/>
                <w:b/>
                <w:sz w:val="18"/>
                <w:szCs w:val="18"/>
              </w:rPr>
            </w:pPr>
          </w:p>
          <w:p w:rsidR="001E5E89" w:rsidRPr="009003CC" w:rsidRDefault="001E5E89" w:rsidP="001E5E89">
            <w:pPr>
              <w:spacing w:line="240" w:lineRule="auto"/>
              <w:ind w:firstLine="0"/>
              <w:jc w:val="center"/>
              <w:rPr>
                <w:rFonts w:ascii="Arial" w:hAnsi="Arial" w:cs="Arial"/>
                <w:b/>
                <w:sz w:val="18"/>
                <w:szCs w:val="18"/>
              </w:rPr>
            </w:pPr>
            <w:r w:rsidRPr="009003CC">
              <w:rPr>
                <w:rFonts w:ascii="Arial" w:hAnsi="Arial" w:cs="Arial"/>
                <w:b/>
                <w:sz w:val="18"/>
                <w:szCs w:val="18"/>
              </w:rPr>
              <w:t xml:space="preserve">Наименование </w:t>
            </w:r>
            <w:r w:rsidR="00B967E8" w:rsidRPr="009003CC">
              <w:rPr>
                <w:rFonts w:ascii="Arial" w:hAnsi="Arial" w:cs="Arial"/>
                <w:b/>
                <w:sz w:val="18"/>
                <w:szCs w:val="18"/>
              </w:rPr>
              <w:t>образовательной организации</w:t>
            </w:r>
          </w:p>
          <w:p w:rsidR="001E5E89" w:rsidRPr="009003CC" w:rsidRDefault="001E5E89" w:rsidP="001E5E89">
            <w:pPr>
              <w:spacing w:line="240" w:lineRule="auto"/>
              <w:ind w:firstLine="0"/>
              <w:jc w:val="center"/>
              <w:rPr>
                <w:rFonts w:ascii="Arial" w:hAnsi="Arial" w:cs="Arial"/>
                <w:b/>
                <w:sz w:val="18"/>
                <w:szCs w:val="18"/>
              </w:rPr>
            </w:pPr>
          </w:p>
        </w:tc>
        <w:tc>
          <w:tcPr>
            <w:tcW w:w="992" w:type="dxa"/>
            <w:shd w:val="clear" w:color="auto" w:fill="4F81BD" w:themeFill="accent1"/>
            <w:noWrap/>
            <w:vAlign w:val="center"/>
            <w:hideMark/>
          </w:tcPr>
          <w:p w:rsidR="001E5E89" w:rsidRPr="009003CC" w:rsidRDefault="001E5E89" w:rsidP="001E5E89">
            <w:pPr>
              <w:spacing w:line="240" w:lineRule="auto"/>
              <w:ind w:firstLine="0"/>
              <w:jc w:val="center"/>
              <w:rPr>
                <w:rFonts w:ascii="Arial" w:hAnsi="Arial" w:cs="Arial"/>
                <w:b/>
                <w:bCs w:val="0"/>
                <w:color w:val="000000"/>
                <w:sz w:val="18"/>
                <w:szCs w:val="18"/>
              </w:rPr>
            </w:pPr>
            <w:r w:rsidRPr="009003CC">
              <w:rPr>
                <w:rFonts w:ascii="Arial" w:hAnsi="Arial" w:cs="Arial"/>
                <w:b/>
                <w:bCs w:val="0"/>
                <w:color w:val="000000"/>
                <w:sz w:val="18"/>
                <w:szCs w:val="18"/>
              </w:rPr>
              <w:t>Крит. 1</w:t>
            </w:r>
          </w:p>
        </w:tc>
        <w:tc>
          <w:tcPr>
            <w:tcW w:w="992" w:type="dxa"/>
            <w:shd w:val="clear" w:color="auto" w:fill="4F81BD" w:themeFill="accent1"/>
            <w:noWrap/>
            <w:vAlign w:val="center"/>
            <w:hideMark/>
          </w:tcPr>
          <w:p w:rsidR="001E5E89" w:rsidRPr="009003CC" w:rsidRDefault="001E5E89" w:rsidP="001E5E89">
            <w:pPr>
              <w:spacing w:line="240" w:lineRule="auto"/>
              <w:ind w:firstLine="4"/>
              <w:jc w:val="center"/>
              <w:rPr>
                <w:rFonts w:ascii="Arial" w:hAnsi="Arial" w:cs="Arial"/>
                <w:b/>
                <w:bCs w:val="0"/>
                <w:color w:val="000000"/>
                <w:sz w:val="18"/>
                <w:szCs w:val="18"/>
              </w:rPr>
            </w:pPr>
            <w:r w:rsidRPr="009003CC">
              <w:rPr>
                <w:rFonts w:ascii="Arial" w:hAnsi="Arial" w:cs="Arial"/>
                <w:b/>
                <w:bCs w:val="0"/>
                <w:color w:val="000000"/>
                <w:sz w:val="18"/>
                <w:szCs w:val="18"/>
              </w:rPr>
              <w:t>Крит. 2</w:t>
            </w:r>
          </w:p>
        </w:tc>
        <w:tc>
          <w:tcPr>
            <w:tcW w:w="993" w:type="dxa"/>
            <w:shd w:val="clear" w:color="auto" w:fill="4F81BD" w:themeFill="accent1"/>
            <w:noWrap/>
            <w:vAlign w:val="center"/>
            <w:hideMark/>
          </w:tcPr>
          <w:p w:rsidR="001E5E89" w:rsidRPr="009003CC" w:rsidRDefault="001E5E89" w:rsidP="001E5E89">
            <w:pPr>
              <w:spacing w:line="240" w:lineRule="auto"/>
              <w:ind w:firstLine="0"/>
              <w:jc w:val="center"/>
              <w:rPr>
                <w:rFonts w:ascii="Arial" w:hAnsi="Arial" w:cs="Arial"/>
                <w:b/>
                <w:bCs w:val="0"/>
                <w:color w:val="000000"/>
                <w:sz w:val="18"/>
                <w:szCs w:val="18"/>
              </w:rPr>
            </w:pPr>
            <w:r w:rsidRPr="009003CC">
              <w:rPr>
                <w:rFonts w:ascii="Arial" w:hAnsi="Arial" w:cs="Arial"/>
                <w:b/>
                <w:bCs w:val="0"/>
                <w:color w:val="000000"/>
                <w:sz w:val="18"/>
                <w:szCs w:val="18"/>
              </w:rPr>
              <w:t>Крит. 3</w:t>
            </w:r>
          </w:p>
        </w:tc>
        <w:tc>
          <w:tcPr>
            <w:tcW w:w="992" w:type="dxa"/>
            <w:shd w:val="clear" w:color="auto" w:fill="4F81BD" w:themeFill="accent1"/>
            <w:vAlign w:val="center"/>
          </w:tcPr>
          <w:p w:rsidR="001E5E89" w:rsidRPr="009003CC" w:rsidRDefault="001E5E89" w:rsidP="001E5E89">
            <w:pPr>
              <w:spacing w:line="240" w:lineRule="auto"/>
              <w:ind w:firstLine="150"/>
              <w:jc w:val="center"/>
              <w:rPr>
                <w:rFonts w:ascii="Arial" w:hAnsi="Arial" w:cs="Arial"/>
                <w:b/>
                <w:bCs w:val="0"/>
                <w:color w:val="000000"/>
                <w:sz w:val="18"/>
                <w:szCs w:val="18"/>
              </w:rPr>
            </w:pPr>
            <w:r w:rsidRPr="009003CC">
              <w:rPr>
                <w:rFonts w:ascii="Arial" w:hAnsi="Arial" w:cs="Arial"/>
                <w:b/>
                <w:bCs w:val="0"/>
                <w:color w:val="000000"/>
                <w:sz w:val="18"/>
                <w:szCs w:val="18"/>
              </w:rPr>
              <w:t>Крит. 4</w:t>
            </w:r>
          </w:p>
        </w:tc>
        <w:tc>
          <w:tcPr>
            <w:tcW w:w="992" w:type="dxa"/>
            <w:shd w:val="clear" w:color="auto" w:fill="4F81BD" w:themeFill="accent1"/>
            <w:noWrap/>
            <w:vAlign w:val="center"/>
            <w:hideMark/>
          </w:tcPr>
          <w:p w:rsidR="001E5E89" w:rsidRPr="009003CC" w:rsidRDefault="001E5E89" w:rsidP="001E5E89">
            <w:pPr>
              <w:spacing w:line="240" w:lineRule="auto"/>
              <w:ind w:firstLine="147"/>
              <w:jc w:val="center"/>
              <w:rPr>
                <w:rFonts w:ascii="Arial" w:hAnsi="Arial" w:cs="Arial"/>
                <w:b/>
                <w:bCs w:val="0"/>
                <w:color w:val="000000"/>
                <w:sz w:val="18"/>
                <w:szCs w:val="18"/>
              </w:rPr>
            </w:pPr>
            <w:r w:rsidRPr="009003CC">
              <w:rPr>
                <w:rFonts w:ascii="Arial" w:hAnsi="Arial" w:cs="Arial"/>
                <w:b/>
                <w:bCs w:val="0"/>
                <w:color w:val="000000"/>
                <w:sz w:val="18"/>
                <w:szCs w:val="18"/>
              </w:rPr>
              <w:t>Крит. 5</w:t>
            </w:r>
          </w:p>
        </w:tc>
        <w:tc>
          <w:tcPr>
            <w:tcW w:w="1158" w:type="dxa"/>
            <w:shd w:val="clear" w:color="auto" w:fill="4F81BD" w:themeFill="accent1"/>
            <w:vAlign w:val="center"/>
          </w:tcPr>
          <w:p w:rsidR="001E5E89" w:rsidRPr="009003CC" w:rsidRDefault="001E5E89" w:rsidP="001E5E89">
            <w:pPr>
              <w:spacing w:line="240" w:lineRule="auto"/>
              <w:ind w:firstLine="0"/>
              <w:jc w:val="center"/>
              <w:rPr>
                <w:rFonts w:ascii="Arial" w:hAnsi="Arial" w:cs="Arial"/>
                <w:b/>
                <w:bCs w:val="0"/>
                <w:color w:val="000000"/>
                <w:sz w:val="18"/>
                <w:szCs w:val="18"/>
              </w:rPr>
            </w:pPr>
            <w:r w:rsidRPr="009003CC">
              <w:rPr>
                <w:rFonts w:ascii="Arial" w:hAnsi="Arial" w:cs="Arial"/>
                <w:b/>
                <w:bCs w:val="0"/>
                <w:color w:val="000000"/>
                <w:sz w:val="18"/>
                <w:szCs w:val="18"/>
              </w:rPr>
              <w:t>Общий балл</w:t>
            </w:r>
          </w:p>
        </w:tc>
        <w:tc>
          <w:tcPr>
            <w:tcW w:w="1081" w:type="dxa"/>
            <w:shd w:val="clear" w:color="auto" w:fill="4F81BD" w:themeFill="accent1"/>
            <w:vAlign w:val="center"/>
          </w:tcPr>
          <w:p w:rsidR="001E5E89" w:rsidRPr="009003CC" w:rsidRDefault="001E5E89" w:rsidP="001E5E89">
            <w:pPr>
              <w:spacing w:line="240" w:lineRule="auto"/>
              <w:ind w:right="114" w:firstLine="0"/>
              <w:jc w:val="center"/>
              <w:rPr>
                <w:rFonts w:ascii="Arial" w:hAnsi="Arial" w:cs="Arial"/>
                <w:b/>
                <w:bCs w:val="0"/>
                <w:color w:val="000000"/>
                <w:sz w:val="18"/>
                <w:szCs w:val="18"/>
              </w:rPr>
            </w:pPr>
            <w:r w:rsidRPr="009003CC">
              <w:rPr>
                <w:rFonts w:ascii="Arial" w:hAnsi="Arial" w:cs="Arial"/>
                <w:b/>
                <w:bCs w:val="0"/>
                <w:color w:val="000000"/>
                <w:sz w:val="18"/>
                <w:szCs w:val="18"/>
              </w:rPr>
              <w:t>Рейтинг</w:t>
            </w:r>
          </w:p>
        </w:tc>
      </w:tr>
      <w:tr w:rsidR="001E5E89" w:rsidRPr="009003CC" w:rsidTr="001E5E89">
        <w:trPr>
          <w:trHeight w:val="1260"/>
        </w:trPr>
        <w:tc>
          <w:tcPr>
            <w:tcW w:w="709" w:type="dxa"/>
            <w:shd w:val="clear" w:color="auto" w:fill="auto"/>
            <w:vAlign w:val="center"/>
          </w:tcPr>
          <w:p w:rsidR="001E5E89" w:rsidRPr="009003CC" w:rsidRDefault="001E5E89" w:rsidP="001E5E89">
            <w:pPr>
              <w:pStyle w:val="a"/>
              <w:numPr>
                <w:ilvl w:val="0"/>
                <w:numId w:val="39"/>
              </w:numPr>
              <w:autoSpaceDE/>
              <w:autoSpaceDN/>
              <w:adjustRightInd/>
              <w:spacing w:line="240" w:lineRule="auto"/>
              <w:jc w:val="center"/>
              <w:rPr>
                <w:color w:val="000000"/>
                <w:sz w:val="18"/>
                <w:szCs w:val="18"/>
              </w:rPr>
            </w:pPr>
          </w:p>
        </w:tc>
        <w:tc>
          <w:tcPr>
            <w:tcW w:w="2239" w:type="dxa"/>
            <w:shd w:val="clear" w:color="auto" w:fill="auto"/>
            <w:vAlign w:val="center"/>
            <w:hideMark/>
          </w:tcPr>
          <w:p w:rsidR="001E5E89" w:rsidRPr="009003CC" w:rsidRDefault="001E5E89" w:rsidP="001E5E89">
            <w:pPr>
              <w:spacing w:line="240" w:lineRule="auto"/>
              <w:ind w:firstLine="0"/>
              <w:jc w:val="center"/>
              <w:rPr>
                <w:color w:val="000000"/>
                <w:sz w:val="18"/>
                <w:szCs w:val="18"/>
              </w:rPr>
            </w:pPr>
            <w:r w:rsidRPr="009003CC">
              <w:rPr>
                <w:color w:val="000000"/>
                <w:sz w:val="18"/>
                <w:szCs w:val="18"/>
              </w:rPr>
              <w:t>Муниципальное казенное общеобразовательное  учреждение средняя общеобразовательная школа п. Водла Пудожского муниципального района Республики Карелия</w:t>
            </w:r>
          </w:p>
        </w:tc>
        <w:tc>
          <w:tcPr>
            <w:tcW w:w="992" w:type="dxa"/>
            <w:shd w:val="clear" w:color="auto" w:fill="auto"/>
            <w:noWrap/>
            <w:vAlign w:val="center"/>
            <w:hideMark/>
          </w:tcPr>
          <w:p w:rsidR="001E5E89" w:rsidRPr="009003CC" w:rsidRDefault="001E5E89" w:rsidP="001E5E89">
            <w:pPr>
              <w:ind w:firstLine="0"/>
              <w:jc w:val="center"/>
              <w:rPr>
                <w:rFonts w:ascii="Calibri" w:hAnsi="Calibri" w:cs="Calibri"/>
                <w:color w:val="000000"/>
                <w:sz w:val="18"/>
                <w:szCs w:val="18"/>
              </w:rPr>
            </w:pPr>
            <w:r w:rsidRPr="009003CC">
              <w:rPr>
                <w:rFonts w:ascii="Calibri" w:hAnsi="Calibri" w:cs="Calibri"/>
                <w:color w:val="000000"/>
                <w:sz w:val="18"/>
                <w:szCs w:val="18"/>
              </w:rPr>
              <w:t>89,00</w:t>
            </w:r>
          </w:p>
        </w:tc>
        <w:tc>
          <w:tcPr>
            <w:tcW w:w="992" w:type="dxa"/>
            <w:shd w:val="clear" w:color="auto" w:fill="auto"/>
            <w:noWrap/>
            <w:vAlign w:val="center"/>
            <w:hideMark/>
          </w:tcPr>
          <w:p w:rsidR="001E5E89" w:rsidRPr="009003CC" w:rsidRDefault="001E5E89" w:rsidP="001E5E89">
            <w:pPr>
              <w:ind w:firstLine="4"/>
              <w:jc w:val="center"/>
              <w:rPr>
                <w:rFonts w:ascii="Calibri" w:hAnsi="Calibri" w:cs="Calibri"/>
                <w:color w:val="000000"/>
                <w:sz w:val="18"/>
                <w:szCs w:val="18"/>
              </w:rPr>
            </w:pPr>
            <w:r w:rsidRPr="009003CC">
              <w:rPr>
                <w:rFonts w:ascii="Calibri" w:hAnsi="Calibri" w:cs="Calibri"/>
                <w:color w:val="000000"/>
                <w:sz w:val="18"/>
                <w:szCs w:val="18"/>
              </w:rPr>
              <w:t>70,00</w:t>
            </w:r>
          </w:p>
        </w:tc>
        <w:tc>
          <w:tcPr>
            <w:tcW w:w="993" w:type="dxa"/>
            <w:shd w:val="clear" w:color="auto" w:fill="auto"/>
            <w:noWrap/>
            <w:vAlign w:val="center"/>
            <w:hideMark/>
          </w:tcPr>
          <w:p w:rsidR="001E5E89" w:rsidRPr="009003CC" w:rsidRDefault="001E5E89" w:rsidP="001E5E89">
            <w:pPr>
              <w:ind w:firstLine="0"/>
              <w:jc w:val="center"/>
              <w:rPr>
                <w:rFonts w:ascii="Calibri" w:hAnsi="Calibri" w:cs="Calibri"/>
                <w:color w:val="000000"/>
                <w:sz w:val="18"/>
                <w:szCs w:val="18"/>
              </w:rPr>
            </w:pPr>
            <w:r w:rsidRPr="009003CC">
              <w:rPr>
                <w:rFonts w:ascii="Calibri" w:hAnsi="Calibri" w:cs="Calibri"/>
                <w:color w:val="000000"/>
                <w:sz w:val="18"/>
                <w:szCs w:val="18"/>
              </w:rPr>
              <w:t>60,00</w:t>
            </w:r>
          </w:p>
        </w:tc>
        <w:tc>
          <w:tcPr>
            <w:tcW w:w="992" w:type="dxa"/>
            <w:vAlign w:val="center"/>
          </w:tcPr>
          <w:p w:rsidR="001E5E89" w:rsidRPr="009003CC" w:rsidRDefault="001E5E89" w:rsidP="001E5E89">
            <w:pPr>
              <w:ind w:firstLine="150"/>
              <w:jc w:val="center"/>
              <w:rPr>
                <w:rFonts w:ascii="Calibri" w:hAnsi="Calibri" w:cs="Calibri"/>
                <w:color w:val="000000"/>
                <w:sz w:val="18"/>
                <w:szCs w:val="18"/>
              </w:rPr>
            </w:pPr>
            <w:r w:rsidRPr="009003CC">
              <w:rPr>
                <w:rFonts w:ascii="Calibri" w:hAnsi="Calibri" w:cs="Calibri"/>
                <w:color w:val="000000"/>
                <w:sz w:val="18"/>
                <w:szCs w:val="18"/>
              </w:rPr>
              <w:t>100,00</w:t>
            </w:r>
          </w:p>
        </w:tc>
        <w:tc>
          <w:tcPr>
            <w:tcW w:w="992" w:type="dxa"/>
            <w:shd w:val="clear" w:color="auto" w:fill="auto"/>
            <w:noWrap/>
            <w:vAlign w:val="center"/>
            <w:hideMark/>
          </w:tcPr>
          <w:p w:rsidR="001E5E89" w:rsidRPr="009003CC" w:rsidRDefault="001E5E89" w:rsidP="001E5E89">
            <w:pPr>
              <w:ind w:firstLine="147"/>
              <w:jc w:val="center"/>
              <w:rPr>
                <w:rFonts w:ascii="Calibri" w:hAnsi="Calibri" w:cs="Calibri"/>
                <w:color w:val="000000"/>
                <w:sz w:val="18"/>
                <w:szCs w:val="18"/>
              </w:rPr>
            </w:pPr>
            <w:r w:rsidRPr="009003CC">
              <w:rPr>
                <w:rFonts w:ascii="Calibri" w:hAnsi="Calibri" w:cs="Calibri"/>
                <w:color w:val="000000"/>
                <w:sz w:val="18"/>
                <w:szCs w:val="18"/>
              </w:rPr>
              <w:t>90,60</w:t>
            </w:r>
          </w:p>
        </w:tc>
        <w:tc>
          <w:tcPr>
            <w:tcW w:w="1158" w:type="dxa"/>
            <w:vAlign w:val="center"/>
          </w:tcPr>
          <w:p w:rsidR="001E5E89" w:rsidRPr="009003CC" w:rsidRDefault="001E5E89" w:rsidP="001E5E89">
            <w:pPr>
              <w:ind w:firstLine="0"/>
              <w:jc w:val="center"/>
              <w:rPr>
                <w:rFonts w:ascii="Calibri" w:hAnsi="Calibri" w:cs="Calibri"/>
                <w:color w:val="000000"/>
                <w:sz w:val="18"/>
                <w:szCs w:val="18"/>
              </w:rPr>
            </w:pPr>
            <w:r w:rsidRPr="009003CC">
              <w:rPr>
                <w:rFonts w:ascii="Calibri" w:hAnsi="Calibri" w:cs="Calibri"/>
                <w:color w:val="000000"/>
                <w:sz w:val="18"/>
                <w:szCs w:val="18"/>
              </w:rPr>
              <w:t>81,92</w:t>
            </w:r>
          </w:p>
        </w:tc>
        <w:tc>
          <w:tcPr>
            <w:tcW w:w="1081" w:type="dxa"/>
            <w:vAlign w:val="center"/>
          </w:tcPr>
          <w:p w:rsidR="001E5E89" w:rsidRPr="009003CC" w:rsidRDefault="001E5E89" w:rsidP="001E5E89">
            <w:pPr>
              <w:ind w:right="114" w:firstLine="0"/>
              <w:jc w:val="center"/>
              <w:rPr>
                <w:rFonts w:ascii="Calibri" w:hAnsi="Calibri" w:cs="Calibri"/>
                <w:color w:val="000000"/>
                <w:sz w:val="18"/>
                <w:szCs w:val="18"/>
              </w:rPr>
            </w:pPr>
            <w:r w:rsidRPr="009003CC">
              <w:rPr>
                <w:rFonts w:ascii="Calibri" w:hAnsi="Calibri" w:cs="Calibri"/>
                <w:color w:val="000000"/>
                <w:sz w:val="18"/>
                <w:szCs w:val="18"/>
              </w:rPr>
              <w:t>9</w:t>
            </w:r>
          </w:p>
        </w:tc>
      </w:tr>
    </w:tbl>
    <w:p w:rsidR="002A2185" w:rsidRPr="009003CC" w:rsidRDefault="002A2185" w:rsidP="00DA265B">
      <w:pPr>
        <w:tabs>
          <w:tab w:val="left" w:pos="9355"/>
        </w:tabs>
        <w:spacing w:line="240" w:lineRule="auto"/>
        <w:ind w:right="-1" w:firstLine="0"/>
        <w:rPr>
          <w:sz w:val="24"/>
          <w:szCs w:val="24"/>
        </w:rPr>
      </w:pPr>
    </w:p>
    <w:p w:rsidR="002A2185" w:rsidRPr="009003CC" w:rsidRDefault="00DA265B" w:rsidP="002D589A">
      <w:pPr>
        <w:tabs>
          <w:tab w:val="left" w:pos="9355"/>
        </w:tabs>
        <w:spacing w:line="240" w:lineRule="auto"/>
        <w:ind w:right="-1" w:firstLine="709"/>
        <w:rPr>
          <w:sz w:val="24"/>
          <w:szCs w:val="24"/>
        </w:rPr>
      </w:pPr>
      <w:r>
        <w:rPr>
          <w:b/>
          <w:bCs w:val="0"/>
          <w:sz w:val="24"/>
          <w:szCs w:val="24"/>
        </w:rPr>
        <w:t>Критерий</w:t>
      </w:r>
      <w:r w:rsidR="002A2185" w:rsidRPr="009003CC">
        <w:rPr>
          <w:b/>
          <w:bCs w:val="0"/>
          <w:sz w:val="24"/>
          <w:szCs w:val="24"/>
        </w:rPr>
        <w:t xml:space="preserve"> 1</w:t>
      </w:r>
      <w:r>
        <w:rPr>
          <w:b/>
          <w:bCs w:val="0"/>
          <w:sz w:val="24"/>
          <w:szCs w:val="24"/>
        </w:rPr>
        <w:t xml:space="preserve"> </w:t>
      </w:r>
      <w:r w:rsidR="001E5E89" w:rsidRPr="009003CC">
        <w:rPr>
          <w:sz w:val="24"/>
          <w:szCs w:val="24"/>
        </w:rPr>
        <w:t>Оценка</w:t>
      </w:r>
      <w:r w:rsidR="002A2185" w:rsidRPr="009003CC">
        <w:rPr>
          <w:sz w:val="24"/>
          <w:szCs w:val="24"/>
        </w:rPr>
        <w:t xml:space="preserve"> по критерию «Открытость и доступность информации об организации» независимой оценки качества условий оказания услуг в</w:t>
      </w:r>
      <w:r w:rsidR="008B7E79">
        <w:rPr>
          <w:sz w:val="24"/>
          <w:szCs w:val="24"/>
        </w:rPr>
        <w:t xml:space="preserve"> </w:t>
      </w:r>
      <w:r w:rsidR="009003CC" w:rsidRPr="009003CC">
        <w:rPr>
          <w:sz w:val="24"/>
          <w:szCs w:val="24"/>
        </w:rPr>
        <w:t>образовательных организациях на территории Пудожского муниципального района, которые осуществляют образовательную деятельность по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по основной образовательной программе дошкольного образования, дополнительным общеобразовательным программам</w:t>
      </w:r>
    </w:p>
    <w:p w:rsidR="009003CC" w:rsidRPr="009003CC" w:rsidRDefault="009003CC" w:rsidP="002D589A">
      <w:pPr>
        <w:tabs>
          <w:tab w:val="left" w:pos="9355"/>
        </w:tabs>
        <w:spacing w:line="240" w:lineRule="auto"/>
        <w:ind w:right="-1" w:firstLine="709"/>
        <w:rPr>
          <w:sz w:val="24"/>
          <w:szCs w:val="24"/>
        </w:rPr>
      </w:pPr>
    </w:p>
    <w:p w:rsidR="001E5E89" w:rsidRPr="009003CC" w:rsidRDefault="001E5E89" w:rsidP="002D589A">
      <w:pPr>
        <w:tabs>
          <w:tab w:val="left" w:pos="9355"/>
        </w:tabs>
        <w:spacing w:line="240" w:lineRule="auto"/>
        <w:ind w:right="-1" w:firstLine="709"/>
        <w:rPr>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977"/>
        <w:gridCol w:w="1276"/>
        <w:gridCol w:w="1417"/>
        <w:gridCol w:w="1418"/>
        <w:gridCol w:w="1417"/>
      </w:tblGrid>
      <w:tr w:rsidR="001E5E89" w:rsidRPr="009003CC" w:rsidTr="00C23034">
        <w:trPr>
          <w:trHeight w:val="288"/>
        </w:trPr>
        <w:tc>
          <w:tcPr>
            <w:tcW w:w="709" w:type="dxa"/>
            <w:shd w:val="clear" w:color="auto" w:fill="5B9BD5"/>
            <w:vAlign w:val="center"/>
          </w:tcPr>
          <w:p w:rsidR="001E5E89" w:rsidRPr="009003CC" w:rsidRDefault="001E5E89" w:rsidP="00C23034">
            <w:pPr>
              <w:autoSpaceDE/>
              <w:autoSpaceDN/>
              <w:adjustRightInd/>
              <w:spacing w:line="240" w:lineRule="auto"/>
              <w:ind w:left="314" w:hanging="425"/>
              <w:contextualSpacing/>
              <w:jc w:val="center"/>
              <w:rPr>
                <w:rFonts w:ascii="Arial" w:hAnsi="Arial" w:cs="Arial"/>
                <w:b/>
                <w:bCs w:val="0"/>
                <w:sz w:val="18"/>
                <w:szCs w:val="18"/>
              </w:rPr>
            </w:pPr>
            <w:r w:rsidRPr="009003CC">
              <w:rPr>
                <w:rFonts w:ascii="Arial" w:hAnsi="Arial" w:cs="Arial"/>
                <w:b/>
                <w:bCs w:val="0"/>
                <w:sz w:val="18"/>
                <w:szCs w:val="18"/>
              </w:rPr>
              <w:t>№ п/п</w:t>
            </w:r>
          </w:p>
        </w:tc>
        <w:tc>
          <w:tcPr>
            <w:tcW w:w="2977" w:type="dxa"/>
            <w:shd w:val="clear" w:color="auto" w:fill="5B9BD5"/>
            <w:noWrap/>
            <w:vAlign w:val="center"/>
            <w:hideMark/>
          </w:tcPr>
          <w:p w:rsidR="001E5E89" w:rsidRPr="009003CC" w:rsidRDefault="001E5E89" w:rsidP="00C23034">
            <w:pPr>
              <w:autoSpaceDE/>
              <w:autoSpaceDN/>
              <w:adjustRightInd/>
              <w:spacing w:line="240" w:lineRule="auto"/>
              <w:ind w:firstLine="0"/>
              <w:jc w:val="center"/>
              <w:rPr>
                <w:rFonts w:ascii="Arial" w:hAnsi="Arial" w:cs="Arial"/>
                <w:b/>
                <w:bCs w:val="0"/>
                <w:sz w:val="18"/>
                <w:szCs w:val="18"/>
              </w:rPr>
            </w:pPr>
          </w:p>
          <w:p w:rsidR="001E5E89" w:rsidRPr="009003CC" w:rsidRDefault="001E5E89" w:rsidP="00C23034">
            <w:pPr>
              <w:autoSpaceDE/>
              <w:autoSpaceDN/>
              <w:adjustRightInd/>
              <w:spacing w:line="240" w:lineRule="auto"/>
              <w:ind w:firstLine="0"/>
              <w:jc w:val="center"/>
              <w:rPr>
                <w:rFonts w:ascii="Arial" w:hAnsi="Arial" w:cs="Arial"/>
                <w:b/>
                <w:bCs w:val="0"/>
                <w:sz w:val="18"/>
                <w:szCs w:val="18"/>
              </w:rPr>
            </w:pPr>
            <w:r w:rsidRPr="009003CC">
              <w:rPr>
                <w:rFonts w:ascii="Arial" w:hAnsi="Arial" w:cs="Arial"/>
                <w:b/>
                <w:bCs w:val="0"/>
                <w:sz w:val="18"/>
                <w:szCs w:val="18"/>
              </w:rPr>
              <w:t>Наименование учреждения образования</w:t>
            </w:r>
          </w:p>
          <w:p w:rsidR="001E5E89" w:rsidRPr="009003CC" w:rsidRDefault="001E5E89" w:rsidP="00C23034">
            <w:pPr>
              <w:autoSpaceDE/>
              <w:autoSpaceDN/>
              <w:adjustRightInd/>
              <w:spacing w:line="240" w:lineRule="auto"/>
              <w:ind w:firstLine="0"/>
              <w:jc w:val="center"/>
              <w:rPr>
                <w:rFonts w:ascii="Arial" w:hAnsi="Arial" w:cs="Arial"/>
                <w:b/>
                <w:bCs w:val="0"/>
                <w:sz w:val="18"/>
                <w:szCs w:val="18"/>
              </w:rPr>
            </w:pPr>
          </w:p>
        </w:tc>
        <w:tc>
          <w:tcPr>
            <w:tcW w:w="1276" w:type="dxa"/>
            <w:shd w:val="clear" w:color="auto" w:fill="5B9BD5"/>
            <w:noWrap/>
            <w:vAlign w:val="center"/>
            <w:hideMark/>
          </w:tcPr>
          <w:p w:rsidR="001E5E89" w:rsidRPr="009003CC" w:rsidRDefault="001E5E89" w:rsidP="00C23034">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Показатель 1.1</w:t>
            </w:r>
          </w:p>
        </w:tc>
        <w:tc>
          <w:tcPr>
            <w:tcW w:w="1417" w:type="dxa"/>
            <w:shd w:val="clear" w:color="auto" w:fill="5B9BD5"/>
            <w:noWrap/>
            <w:vAlign w:val="center"/>
            <w:hideMark/>
          </w:tcPr>
          <w:p w:rsidR="001E5E89" w:rsidRPr="009003CC" w:rsidRDefault="001E5E89" w:rsidP="00C23034">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Показатель 1.2</w:t>
            </w:r>
          </w:p>
        </w:tc>
        <w:tc>
          <w:tcPr>
            <w:tcW w:w="1418" w:type="dxa"/>
            <w:shd w:val="clear" w:color="auto" w:fill="5B9BD5"/>
            <w:noWrap/>
            <w:vAlign w:val="center"/>
            <w:hideMark/>
          </w:tcPr>
          <w:p w:rsidR="001E5E89" w:rsidRPr="009003CC" w:rsidRDefault="001E5E89" w:rsidP="00C23034">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Показатель 1.3</w:t>
            </w:r>
          </w:p>
        </w:tc>
        <w:tc>
          <w:tcPr>
            <w:tcW w:w="1417" w:type="dxa"/>
            <w:shd w:val="clear" w:color="auto" w:fill="5B9BD5"/>
            <w:noWrap/>
            <w:vAlign w:val="center"/>
            <w:hideMark/>
          </w:tcPr>
          <w:p w:rsidR="001E5E89" w:rsidRPr="009003CC" w:rsidRDefault="001E5E89" w:rsidP="00C23034">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Итого по крит. 1</w:t>
            </w:r>
          </w:p>
        </w:tc>
      </w:tr>
      <w:tr w:rsidR="001E5E89" w:rsidRPr="009003CC" w:rsidTr="00C23034">
        <w:trPr>
          <w:trHeight w:val="1260"/>
        </w:trPr>
        <w:tc>
          <w:tcPr>
            <w:tcW w:w="709" w:type="dxa"/>
            <w:shd w:val="clear" w:color="auto" w:fill="auto"/>
            <w:vAlign w:val="center"/>
          </w:tcPr>
          <w:p w:rsidR="001E5E89" w:rsidRPr="009003CC" w:rsidRDefault="001E5E89" w:rsidP="00C23034">
            <w:pPr>
              <w:numPr>
                <w:ilvl w:val="0"/>
                <w:numId w:val="40"/>
              </w:numPr>
              <w:autoSpaceDE/>
              <w:autoSpaceDN/>
              <w:adjustRightInd/>
              <w:spacing w:after="160" w:line="240" w:lineRule="auto"/>
              <w:contextualSpacing/>
              <w:jc w:val="center"/>
              <w:rPr>
                <w:bCs w:val="0"/>
                <w:color w:val="000000"/>
                <w:sz w:val="22"/>
                <w:szCs w:val="22"/>
              </w:rPr>
            </w:pPr>
          </w:p>
        </w:tc>
        <w:tc>
          <w:tcPr>
            <w:tcW w:w="2977" w:type="dxa"/>
            <w:shd w:val="clear" w:color="auto" w:fill="auto"/>
            <w:vAlign w:val="center"/>
            <w:hideMark/>
          </w:tcPr>
          <w:p w:rsidR="001E5E89" w:rsidRPr="009003CC" w:rsidRDefault="001E5E89" w:rsidP="00C23034">
            <w:pPr>
              <w:autoSpaceDE/>
              <w:autoSpaceDN/>
              <w:adjustRightInd/>
              <w:spacing w:line="240" w:lineRule="auto"/>
              <w:ind w:firstLine="0"/>
              <w:jc w:val="center"/>
              <w:rPr>
                <w:bCs w:val="0"/>
                <w:color w:val="000000"/>
                <w:sz w:val="22"/>
                <w:szCs w:val="22"/>
              </w:rPr>
            </w:pPr>
            <w:r w:rsidRPr="009003CC">
              <w:rPr>
                <w:bCs w:val="0"/>
                <w:color w:val="000000"/>
                <w:sz w:val="22"/>
                <w:szCs w:val="22"/>
              </w:rPr>
              <w:t>Муниципальное казенное общеобразовательное  учреждение средняя общеобразовательная школа п. Водла Пудожского муниципального района Республики Карелия</w:t>
            </w:r>
          </w:p>
        </w:tc>
        <w:tc>
          <w:tcPr>
            <w:tcW w:w="1276" w:type="dxa"/>
            <w:shd w:val="clear" w:color="auto" w:fill="auto"/>
            <w:noWrap/>
            <w:vAlign w:val="center"/>
            <w:hideMark/>
          </w:tcPr>
          <w:p w:rsidR="001E5E89" w:rsidRPr="009003CC" w:rsidRDefault="001E5E89" w:rsidP="00C23034">
            <w:pPr>
              <w:autoSpaceDE/>
              <w:autoSpaceDN/>
              <w:adjustRightInd/>
              <w:spacing w:line="240" w:lineRule="auto"/>
              <w:ind w:firstLine="0"/>
              <w:jc w:val="center"/>
              <w:rPr>
                <w:rFonts w:ascii="Calibri" w:hAnsi="Calibri" w:cs="Calibri"/>
                <w:bCs w:val="0"/>
                <w:color w:val="000000"/>
                <w:sz w:val="22"/>
                <w:szCs w:val="22"/>
              </w:rPr>
            </w:pPr>
            <w:r w:rsidRPr="009003CC">
              <w:rPr>
                <w:rFonts w:ascii="Calibri" w:hAnsi="Calibri" w:cs="Calibri"/>
                <w:bCs w:val="0"/>
                <w:color w:val="000000"/>
                <w:sz w:val="22"/>
                <w:szCs w:val="22"/>
              </w:rPr>
              <w:t>72,00</w:t>
            </w:r>
          </w:p>
        </w:tc>
        <w:tc>
          <w:tcPr>
            <w:tcW w:w="1417" w:type="dxa"/>
            <w:shd w:val="clear" w:color="auto" w:fill="auto"/>
            <w:noWrap/>
            <w:vAlign w:val="center"/>
            <w:hideMark/>
          </w:tcPr>
          <w:p w:rsidR="001E5E89" w:rsidRPr="009003CC" w:rsidRDefault="001E5E89" w:rsidP="00C23034">
            <w:pPr>
              <w:autoSpaceDE/>
              <w:autoSpaceDN/>
              <w:adjustRightInd/>
              <w:spacing w:line="240" w:lineRule="auto"/>
              <w:ind w:firstLine="0"/>
              <w:jc w:val="center"/>
              <w:rPr>
                <w:rFonts w:ascii="Calibri" w:hAnsi="Calibri" w:cs="Calibri"/>
                <w:bCs w:val="0"/>
                <w:color w:val="000000"/>
                <w:sz w:val="22"/>
                <w:szCs w:val="22"/>
              </w:rPr>
            </w:pPr>
            <w:r w:rsidRPr="009003CC">
              <w:rPr>
                <w:rFonts w:ascii="Calibri" w:hAnsi="Calibri" w:cs="Calibri"/>
                <w:bCs w:val="0"/>
                <w:color w:val="000000"/>
                <w:sz w:val="22"/>
                <w:szCs w:val="22"/>
              </w:rPr>
              <w:t>90,00</w:t>
            </w:r>
          </w:p>
        </w:tc>
        <w:tc>
          <w:tcPr>
            <w:tcW w:w="1418" w:type="dxa"/>
            <w:shd w:val="clear" w:color="auto" w:fill="auto"/>
            <w:noWrap/>
            <w:vAlign w:val="center"/>
            <w:hideMark/>
          </w:tcPr>
          <w:p w:rsidR="001E5E89" w:rsidRPr="009003CC" w:rsidRDefault="001E5E89" w:rsidP="00C23034">
            <w:pPr>
              <w:autoSpaceDE/>
              <w:autoSpaceDN/>
              <w:adjustRightInd/>
              <w:spacing w:line="240" w:lineRule="auto"/>
              <w:ind w:firstLine="0"/>
              <w:jc w:val="center"/>
              <w:rPr>
                <w:rFonts w:ascii="Calibri" w:hAnsi="Calibri" w:cs="Calibri"/>
                <w:bCs w:val="0"/>
                <w:color w:val="000000"/>
                <w:sz w:val="22"/>
                <w:szCs w:val="22"/>
              </w:rPr>
            </w:pPr>
            <w:r w:rsidRPr="009003CC">
              <w:rPr>
                <w:rFonts w:ascii="Calibri" w:hAnsi="Calibri" w:cs="Calibri"/>
                <w:bCs w:val="0"/>
                <w:color w:val="000000"/>
                <w:sz w:val="22"/>
                <w:szCs w:val="22"/>
              </w:rPr>
              <w:t>100,00</w:t>
            </w:r>
          </w:p>
        </w:tc>
        <w:tc>
          <w:tcPr>
            <w:tcW w:w="1417" w:type="dxa"/>
            <w:shd w:val="clear" w:color="auto" w:fill="auto"/>
            <w:noWrap/>
            <w:vAlign w:val="center"/>
            <w:hideMark/>
          </w:tcPr>
          <w:p w:rsidR="001E5E89" w:rsidRPr="009003CC" w:rsidRDefault="001E5E89" w:rsidP="00C23034">
            <w:pPr>
              <w:autoSpaceDE/>
              <w:autoSpaceDN/>
              <w:adjustRightInd/>
              <w:spacing w:line="240" w:lineRule="auto"/>
              <w:ind w:firstLine="0"/>
              <w:jc w:val="center"/>
              <w:rPr>
                <w:rFonts w:ascii="Calibri" w:hAnsi="Calibri" w:cs="Calibri"/>
                <w:bCs w:val="0"/>
                <w:color w:val="000000"/>
                <w:sz w:val="22"/>
                <w:szCs w:val="22"/>
              </w:rPr>
            </w:pPr>
            <w:r w:rsidRPr="009003CC">
              <w:rPr>
                <w:rFonts w:ascii="Calibri" w:hAnsi="Calibri" w:cs="Calibri"/>
                <w:bCs w:val="0"/>
                <w:color w:val="000000"/>
                <w:sz w:val="22"/>
                <w:szCs w:val="22"/>
              </w:rPr>
              <w:t>89,00</w:t>
            </w:r>
          </w:p>
        </w:tc>
      </w:tr>
    </w:tbl>
    <w:p w:rsidR="00DA265B" w:rsidRDefault="00DA265B" w:rsidP="002D589A">
      <w:pPr>
        <w:tabs>
          <w:tab w:val="left" w:pos="9355"/>
        </w:tabs>
        <w:spacing w:line="240" w:lineRule="auto"/>
        <w:ind w:firstLine="709"/>
        <w:rPr>
          <w:sz w:val="24"/>
          <w:szCs w:val="24"/>
        </w:rPr>
      </w:pPr>
    </w:p>
    <w:p w:rsidR="001E5E89" w:rsidRPr="009003CC" w:rsidRDefault="00DA265B" w:rsidP="002D589A">
      <w:pPr>
        <w:tabs>
          <w:tab w:val="left" w:pos="9355"/>
        </w:tabs>
        <w:spacing w:line="240" w:lineRule="auto"/>
        <w:ind w:firstLine="709"/>
        <w:rPr>
          <w:sz w:val="24"/>
          <w:szCs w:val="24"/>
        </w:rPr>
      </w:pPr>
      <w:r>
        <w:rPr>
          <w:b/>
          <w:bCs w:val="0"/>
          <w:sz w:val="24"/>
          <w:szCs w:val="24"/>
        </w:rPr>
        <w:t>Критерий</w:t>
      </w:r>
      <w:r w:rsidR="002A2185" w:rsidRPr="009003CC">
        <w:rPr>
          <w:b/>
          <w:bCs w:val="0"/>
          <w:sz w:val="24"/>
          <w:szCs w:val="24"/>
        </w:rPr>
        <w:t xml:space="preserve"> 2</w:t>
      </w:r>
      <w:r>
        <w:rPr>
          <w:b/>
          <w:bCs w:val="0"/>
          <w:sz w:val="24"/>
          <w:szCs w:val="24"/>
        </w:rPr>
        <w:t xml:space="preserve"> </w:t>
      </w:r>
      <w:r w:rsidR="001E5E89" w:rsidRPr="009003CC">
        <w:rPr>
          <w:sz w:val="24"/>
          <w:szCs w:val="24"/>
        </w:rPr>
        <w:t>Оценка</w:t>
      </w:r>
      <w:r w:rsidR="002A2185" w:rsidRPr="009003CC">
        <w:rPr>
          <w:sz w:val="24"/>
          <w:szCs w:val="24"/>
        </w:rPr>
        <w:t xml:space="preserve"> по критерию «Комфортност</w:t>
      </w:r>
      <w:r w:rsidR="00FF2FBA" w:rsidRPr="009003CC">
        <w:rPr>
          <w:sz w:val="24"/>
          <w:szCs w:val="24"/>
        </w:rPr>
        <w:t>ь условий предоставления услуг</w:t>
      </w:r>
      <w:r w:rsidR="002A2185" w:rsidRPr="009003CC">
        <w:rPr>
          <w:sz w:val="24"/>
          <w:szCs w:val="24"/>
        </w:rPr>
        <w:t>» независимой оценки качества условий оказания услуг в</w:t>
      </w:r>
      <w:r w:rsidR="008B7E79">
        <w:rPr>
          <w:sz w:val="24"/>
          <w:szCs w:val="24"/>
        </w:rPr>
        <w:t xml:space="preserve"> </w:t>
      </w:r>
      <w:r w:rsidR="009003CC" w:rsidRPr="009003CC">
        <w:rPr>
          <w:sz w:val="24"/>
          <w:szCs w:val="24"/>
        </w:rPr>
        <w:t>образовательных организациях на территории Пудожского муниципального района, которые осуществляют образовательную деятельность по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по основной образовательной программе дошкольного образования, дополнительным общеобразовательным программам</w:t>
      </w:r>
    </w:p>
    <w:p w:rsidR="009003CC" w:rsidRPr="009003CC" w:rsidRDefault="009003CC" w:rsidP="002D589A">
      <w:pPr>
        <w:tabs>
          <w:tab w:val="left" w:pos="9355"/>
        </w:tabs>
        <w:spacing w:line="240" w:lineRule="auto"/>
        <w:ind w:firstLine="709"/>
        <w:rPr>
          <w:bCs w:val="0"/>
          <w:color w:val="000000"/>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827"/>
        <w:gridCol w:w="1730"/>
        <w:gridCol w:w="1672"/>
        <w:gridCol w:w="1418"/>
      </w:tblGrid>
      <w:tr w:rsidR="001E5E89" w:rsidRPr="009003CC" w:rsidTr="001E5E89">
        <w:trPr>
          <w:trHeight w:val="288"/>
        </w:trPr>
        <w:tc>
          <w:tcPr>
            <w:tcW w:w="709" w:type="dxa"/>
            <w:shd w:val="clear" w:color="auto" w:fill="5B9BD5"/>
            <w:vAlign w:val="center"/>
          </w:tcPr>
          <w:p w:rsidR="001E5E89" w:rsidRPr="009003CC" w:rsidRDefault="001E5E89" w:rsidP="001E5E89">
            <w:pPr>
              <w:autoSpaceDE/>
              <w:autoSpaceDN/>
              <w:adjustRightInd/>
              <w:spacing w:line="240" w:lineRule="auto"/>
              <w:ind w:left="314" w:hanging="425"/>
              <w:contextualSpacing/>
              <w:jc w:val="center"/>
              <w:rPr>
                <w:rFonts w:ascii="Arial" w:hAnsi="Arial" w:cs="Arial"/>
                <w:b/>
                <w:bCs w:val="0"/>
                <w:sz w:val="18"/>
                <w:szCs w:val="18"/>
              </w:rPr>
            </w:pPr>
            <w:r w:rsidRPr="009003CC">
              <w:rPr>
                <w:rFonts w:ascii="Arial" w:hAnsi="Arial" w:cs="Arial"/>
                <w:b/>
                <w:bCs w:val="0"/>
                <w:sz w:val="18"/>
                <w:szCs w:val="18"/>
              </w:rPr>
              <w:t>№ п/п</w:t>
            </w:r>
          </w:p>
        </w:tc>
        <w:tc>
          <w:tcPr>
            <w:tcW w:w="3827"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bCs w:val="0"/>
                <w:sz w:val="18"/>
                <w:szCs w:val="18"/>
              </w:rPr>
            </w:pPr>
          </w:p>
          <w:p w:rsidR="001E5E89" w:rsidRPr="009003CC" w:rsidRDefault="001E5E89" w:rsidP="001E5E89">
            <w:pPr>
              <w:autoSpaceDE/>
              <w:autoSpaceDN/>
              <w:adjustRightInd/>
              <w:spacing w:line="240" w:lineRule="auto"/>
              <w:ind w:firstLine="0"/>
              <w:jc w:val="center"/>
              <w:rPr>
                <w:rFonts w:ascii="Arial" w:hAnsi="Arial" w:cs="Arial"/>
                <w:b/>
                <w:bCs w:val="0"/>
                <w:sz w:val="18"/>
                <w:szCs w:val="18"/>
              </w:rPr>
            </w:pPr>
            <w:r w:rsidRPr="009003CC">
              <w:rPr>
                <w:rFonts w:ascii="Arial" w:hAnsi="Arial" w:cs="Arial"/>
                <w:b/>
                <w:bCs w:val="0"/>
                <w:sz w:val="18"/>
                <w:szCs w:val="18"/>
              </w:rPr>
              <w:t>Наименование учреждения образования</w:t>
            </w:r>
          </w:p>
          <w:p w:rsidR="001E5E89" w:rsidRPr="009003CC" w:rsidRDefault="001E5E89" w:rsidP="001E5E89">
            <w:pPr>
              <w:autoSpaceDE/>
              <w:autoSpaceDN/>
              <w:adjustRightInd/>
              <w:spacing w:line="240" w:lineRule="auto"/>
              <w:ind w:firstLine="0"/>
              <w:jc w:val="center"/>
              <w:rPr>
                <w:rFonts w:ascii="Arial" w:hAnsi="Arial" w:cs="Arial"/>
                <w:b/>
                <w:bCs w:val="0"/>
                <w:sz w:val="18"/>
                <w:szCs w:val="18"/>
              </w:rPr>
            </w:pPr>
          </w:p>
        </w:tc>
        <w:tc>
          <w:tcPr>
            <w:tcW w:w="1730"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Показатель 2.1</w:t>
            </w:r>
          </w:p>
        </w:tc>
        <w:tc>
          <w:tcPr>
            <w:tcW w:w="1672"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Показатель 2.2</w:t>
            </w:r>
          </w:p>
        </w:tc>
        <w:tc>
          <w:tcPr>
            <w:tcW w:w="1418"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Итого по крит. 2</w:t>
            </w:r>
          </w:p>
        </w:tc>
      </w:tr>
      <w:tr w:rsidR="001E5E89" w:rsidRPr="009003CC" w:rsidTr="001E5E89">
        <w:trPr>
          <w:trHeight w:val="1260"/>
        </w:trPr>
        <w:tc>
          <w:tcPr>
            <w:tcW w:w="709" w:type="dxa"/>
            <w:shd w:val="clear" w:color="auto" w:fill="auto"/>
            <w:vAlign w:val="center"/>
          </w:tcPr>
          <w:p w:rsidR="001E5E89" w:rsidRPr="009003CC" w:rsidRDefault="001E5E89" w:rsidP="001E5E89">
            <w:pPr>
              <w:numPr>
                <w:ilvl w:val="0"/>
                <w:numId w:val="41"/>
              </w:numPr>
              <w:autoSpaceDE/>
              <w:autoSpaceDN/>
              <w:adjustRightInd/>
              <w:spacing w:after="160" w:line="240" w:lineRule="auto"/>
              <w:contextualSpacing/>
              <w:jc w:val="center"/>
              <w:rPr>
                <w:bCs w:val="0"/>
                <w:color w:val="000000"/>
                <w:sz w:val="22"/>
                <w:szCs w:val="22"/>
              </w:rPr>
            </w:pPr>
          </w:p>
        </w:tc>
        <w:tc>
          <w:tcPr>
            <w:tcW w:w="3827" w:type="dxa"/>
            <w:shd w:val="clear" w:color="auto" w:fill="auto"/>
            <w:vAlign w:val="center"/>
            <w:hideMark/>
          </w:tcPr>
          <w:p w:rsidR="001E5E89" w:rsidRPr="009003CC" w:rsidRDefault="001E5E89" w:rsidP="001E5E89">
            <w:pPr>
              <w:autoSpaceDE/>
              <w:autoSpaceDN/>
              <w:adjustRightInd/>
              <w:spacing w:line="240" w:lineRule="auto"/>
              <w:ind w:firstLine="0"/>
              <w:jc w:val="center"/>
              <w:rPr>
                <w:bCs w:val="0"/>
                <w:color w:val="000000"/>
                <w:sz w:val="22"/>
                <w:szCs w:val="22"/>
              </w:rPr>
            </w:pPr>
            <w:r w:rsidRPr="009003CC">
              <w:rPr>
                <w:bCs w:val="0"/>
                <w:color w:val="000000"/>
                <w:sz w:val="22"/>
                <w:szCs w:val="22"/>
              </w:rPr>
              <w:t>Муниципальное казенное общеобразовательное  учреждение средняя общеобразовательная школа п. Водла Пудожского муниципального района Республики Карелия</w:t>
            </w:r>
          </w:p>
        </w:tc>
        <w:tc>
          <w:tcPr>
            <w:tcW w:w="1730" w:type="dxa"/>
            <w:shd w:val="clear" w:color="auto" w:fill="auto"/>
            <w:noWrap/>
            <w:vAlign w:val="center"/>
            <w:hideMark/>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40,00</w:t>
            </w:r>
          </w:p>
        </w:tc>
        <w:tc>
          <w:tcPr>
            <w:tcW w:w="1672" w:type="dxa"/>
            <w:shd w:val="clear" w:color="auto" w:fill="auto"/>
            <w:noWrap/>
            <w:vAlign w:val="center"/>
            <w:hideMark/>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100,00</w:t>
            </w:r>
          </w:p>
        </w:tc>
        <w:tc>
          <w:tcPr>
            <w:tcW w:w="1418" w:type="dxa"/>
            <w:shd w:val="clear" w:color="auto" w:fill="auto"/>
            <w:noWrap/>
            <w:vAlign w:val="center"/>
            <w:hideMark/>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70,00</w:t>
            </w:r>
          </w:p>
        </w:tc>
      </w:tr>
    </w:tbl>
    <w:p w:rsidR="002A2185" w:rsidRPr="009003CC" w:rsidRDefault="002A2185" w:rsidP="002D589A">
      <w:pPr>
        <w:tabs>
          <w:tab w:val="left" w:pos="9355"/>
        </w:tabs>
        <w:spacing w:line="240" w:lineRule="auto"/>
        <w:ind w:firstLine="0"/>
        <w:rPr>
          <w:sz w:val="24"/>
          <w:szCs w:val="24"/>
        </w:rPr>
      </w:pPr>
    </w:p>
    <w:p w:rsidR="002A2185" w:rsidRPr="009003CC" w:rsidRDefault="00DA265B" w:rsidP="009003CC">
      <w:pPr>
        <w:tabs>
          <w:tab w:val="left" w:pos="9355"/>
        </w:tabs>
        <w:spacing w:line="240" w:lineRule="auto"/>
        <w:ind w:firstLine="709"/>
        <w:rPr>
          <w:sz w:val="24"/>
          <w:szCs w:val="24"/>
        </w:rPr>
      </w:pPr>
      <w:r>
        <w:rPr>
          <w:b/>
          <w:bCs w:val="0"/>
          <w:sz w:val="24"/>
          <w:szCs w:val="24"/>
        </w:rPr>
        <w:t>Критерий</w:t>
      </w:r>
      <w:r w:rsidR="002A2185" w:rsidRPr="009003CC">
        <w:rPr>
          <w:b/>
          <w:bCs w:val="0"/>
          <w:sz w:val="24"/>
          <w:szCs w:val="24"/>
        </w:rPr>
        <w:t xml:space="preserve"> 3</w:t>
      </w:r>
      <w:r>
        <w:rPr>
          <w:b/>
          <w:bCs w:val="0"/>
          <w:sz w:val="24"/>
          <w:szCs w:val="24"/>
        </w:rPr>
        <w:t xml:space="preserve"> </w:t>
      </w:r>
      <w:r w:rsidR="001E5E89" w:rsidRPr="009003CC">
        <w:rPr>
          <w:sz w:val="24"/>
          <w:szCs w:val="24"/>
        </w:rPr>
        <w:t>Оценка</w:t>
      </w:r>
      <w:r w:rsidR="002A2185" w:rsidRPr="009003CC">
        <w:rPr>
          <w:sz w:val="24"/>
          <w:szCs w:val="24"/>
        </w:rPr>
        <w:t xml:space="preserve"> по критерию «Доступность услуг для инвалидов» независимой оценки качества условий оказания услуг в </w:t>
      </w:r>
      <w:r w:rsidR="009003CC" w:rsidRPr="009003CC">
        <w:rPr>
          <w:sz w:val="24"/>
          <w:szCs w:val="24"/>
        </w:rPr>
        <w:t>образовательных организациях на территории Пудожского муниципального района, которые осуществляют образовательную деятельность по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по основной образовательной программе дошкольного образования, дополнительным общеобразовательным программам</w:t>
      </w:r>
    </w:p>
    <w:p w:rsidR="009003CC" w:rsidRPr="009003CC" w:rsidRDefault="009003CC" w:rsidP="002D589A">
      <w:pPr>
        <w:tabs>
          <w:tab w:val="left" w:pos="9355"/>
        </w:tabs>
        <w:spacing w:line="240" w:lineRule="auto"/>
        <w:ind w:firstLine="709"/>
        <w:rPr>
          <w:bCs w:val="0"/>
          <w:color w:val="000000"/>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260"/>
        <w:gridCol w:w="1418"/>
        <w:gridCol w:w="1417"/>
        <w:gridCol w:w="1418"/>
        <w:gridCol w:w="1134"/>
      </w:tblGrid>
      <w:tr w:rsidR="001E5E89" w:rsidRPr="009003CC" w:rsidTr="001E5E89">
        <w:trPr>
          <w:trHeight w:val="288"/>
        </w:trPr>
        <w:tc>
          <w:tcPr>
            <w:tcW w:w="709" w:type="dxa"/>
            <w:shd w:val="clear" w:color="auto" w:fill="5B9BD5"/>
            <w:vAlign w:val="center"/>
          </w:tcPr>
          <w:p w:rsidR="001E5E89" w:rsidRPr="009003CC" w:rsidRDefault="001E5E89" w:rsidP="001E5E89">
            <w:pPr>
              <w:autoSpaceDE/>
              <w:autoSpaceDN/>
              <w:adjustRightInd/>
              <w:spacing w:line="240" w:lineRule="auto"/>
              <w:ind w:left="314" w:hanging="425"/>
              <w:contextualSpacing/>
              <w:jc w:val="center"/>
              <w:rPr>
                <w:rFonts w:ascii="Arial" w:hAnsi="Arial" w:cs="Arial"/>
                <w:b/>
                <w:bCs w:val="0"/>
                <w:sz w:val="18"/>
                <w:szCs w:val="18"/>
              </w:rPr>
            </w:pPr>
            <w:r w:rsidRPr="009003CC">
              <w:rPr>
                <w:rFonts w:ascii="Arial" w:hAnsi="Arial" w:cs="Arial"/>
                <w:b/>
                <w:bCs w:val="0"/>
                <w:sz w:val="18"/>
                <w:szCs w:val="18"/>
              </w:rPr>
              <w:t>№ п/п</w:t>
            </w:r>
          </w:p>
        </w:tc>
        <w:tc>
          <w:tcPr>
            <w:tcW w:w="3260"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bCs w:val="0"/>
                <w:sz w:val="18"/>
                <w:szCs w:val="18"/>
              </w:rPr>
            </w:pPr>
          </w:p>
          <w:p w:rsidR="001E5E89" w:rsidRPr="009003CC" w:rsidRDefault="001E5E89" w:rsidP="001E5E89">
            <w:pPr>
              <w:autoSpaceDE/>
              <w:autoSpaceDN/>
              <w:adjustRightInd/>
              <w:spacing w:line="240" w:lineRule="auto"/>
              <w:ind w:firstLine="0"/>
              <w:jc w:val="center"/>
              <w:rPr>
                <w:rFonts w:ascii="Arial" w:hAnsi="Arial" w:cs="Arial"/>
                <w:b/>
                <w:bCs w:val="0"/>
                <w:sz w:val="18"/>
                <w:szCs w:val="18"/>
              </w:rPr>
            </w:pPr>
            <w:r w:rsidRPr="009003CC">
              <w:rPr>
                <w:rFonts w:ascii="Arial" w:hAnsi="Arial" w:cs="Arial"/>
                <w:b/>
                <w:bCs w:val="0"/>
                <w:sz w:val="18"/>
                <w:szCs w:val="18"/>
              </w:rPr>
              <w:t>Наименование учреждения образования</w:t>
            </w:r>
          </w:p>
          <w:p w:rsidR="001E5E89" w:rsidRPr="009003CC" w:rsidRDefault="001E5E89" w:rsidP="001E5E89">
            <w:pPr>
              <w:autoSpaceDE/>
              <w:autoSpaceDN/>
              <w:adjustRightInd/>
              <w:spacing w:line="240" w:lineRule="auto"/>
              <w:ind w:firstLine="0"/>
              <w:jc w:val="center"/>
              <w:rPr>
                <w:rFonts w:ascii="Arial" w:hAnsi="Arial" w:cs="Arial"/>
                <w:b/>
                <w:bCs w:val="0"/>
                <w:sz w:val="18"/>
                <w:szCs w:val="18"/>
              </w:rPr>
            </w:pPr>
          </w:p>
        </w:tc>
        <w:tc>
          <w:tcPr>
            <w:tcW w:w="1418"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Показатель 3.1</w:t>
            </w:r>
          </w:p>
        </w:tc>
        <w:tc>
          <w:tcPr>
            <w:tcW w:w="1417"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Показатель 3.2</w:t>
            </w:r>
          </w:p>
        </w:tc>
        <w:tc>
          <w:tcPr>
            <w:tcW w:w="1418"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Показатель 3.3</w:t>
            </w:r>
          </w:p>
        </w:tc>
        <w:tc>
          <w:tcPr>
            <w:tcW w:w="1134"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Итого по крит. 3</w:t>
            </w:r>
          </w:p>
        </w:tc>
      </w:tr>
      <w:tr w:rsidR="001E5E89" w:rsidRPr="009003CC" w:rsidTr="001E5E89">
        <w:trPr>
          <w:trHeight w:val="1260"/>
        </w:trPr>
        <w:tc>
          <w:tcPr>
            <w:tcW w:w="709" w:type="dxa"/>
            <w:shd w:val="clear" w:color="auto" w:fill="auto"/>
            <w:vAlign w:val="center"/>
          </w:tcPr>
          <w:p w:rsidR="001E5E89" w:rsidRPr="009003CC" w:rsidRDefault="001E5E89" w:rsidP="001E5E89">
            <w:pPr>
              <w:numPr>
                <w:ilvl w:val="0"/>
                <w:numId w:val="42"/>
              </w:numPr>
              <w:autoSpaceDE/>
              <w:autoSpaceDN/>
              <w:adjustRightInd/>
              <w:spacing w:after="160" w:line="240" w:lineRule="auto"/>
              <w:contextualSpacing/>
              <w:jc w:val="center"/>
              <w:rPr>
                <w:bCs w:val="0"/>
                <w:color w:val="000000"/>
                <w:sz w:val="22"/>
                <w:szCs w:val="22"/>
              </w:rPr>
            </w:pPr>
          </w:p>
        </w:tc>
        <w:tc>
          <w:tcPr>
            <w:tcW w:w="3260" w:type="dxa"/>
            <w:shd w:val="clear" w:color="auto" w:fill="auto"/>
            <w:vAlign w:val="center"/>
            <w:hideMark/>
          </w:tcPr>
          <w:p w:rsidR="001E5E89" w:rsidRPr="009003CC" w:rsidRDefault="001E5E89" w:rsidP="001E5E89">
            <w:pPr>
              <w:autoSpaceDE/>
              <w:autoSpaceDN/>
              <w:adjustRightInd/>
              <w:spacing w:line="240" w:lineRule="auto"/>
              <w:ind w:firstLine="0"/>
              <w:jc w:val="center"/>
              <w:rPr>
                <w:bCs w:val="0"/>
                <w:color w:val="000000"/>
                <w:sz w:val="22"/>
                <w:szCs w:val="22"/>
              </w:rPr>
            </w:pPr>
            <w:r w:rsidRPr="009003CC">
              <w:rPr>
                <w:bCs w:val="0"/>
                <w:color w:val="000000"/>
                <w:sz w:val="22"/>
                <w:szCs w:val="22"/>
              </w:rPr>
              <w:t>Муниципальное казенное общеобразовательное  учреждение средняя общеобразовательная школа п. Водла Пудожского муниципального района Республики Карелия</w:t>
            </w:r>
          </w:p>
        </w:tc>
        <w:tc>
          <w:tcPr>
            <w:tcW w:w="1418" w:type="dxa"/>
            <w:shd w:val="clear" w:color="auto" w:fill="auto"/>
            <w:noWrap/>
            <w:vAlign w:val="center"/>
            <w:hideMark/>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20,00</w:t>
            </w:r>
          </w:p>
        </w:tc>
        <w:tc>
          <w:tcPr>
            <w:tcW w:w="1417" w:type="dxa"/>
            <w:shd w:val="clear" w:color="auto" w:fill="auto"/>
            <w:noWrap/>
            <w:vAlign w:val="center"/>
            <w:hideMark/>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60,00</w:t>
            </w:r>
          </w:p>
        </w:tc>
        <w:tc>
          <w:tcPr>
            <w:tcW w:w="1418" w:type="dxa"/>
            <w:shd w:val="clear" w:color="auto" w:fill="auto"/>
            <w:noWrap/>
            <w:vAlign w:val="center"/>
            <w:hideMark/>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100,00</w:t>
            </w:r>
          </w:p>
        </w:tc>
        <w:tc>
          <w:tcPr>
            <w:tcW w:w="1134" w:type="dxa"/>
            <w:shd w:val="clear" w:color="auto" w:fill="auto"/>
            <w:noWrap/>
            <w:vAlign w:val="center"/>
            <w:hideMark/>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60,00</w:t>
            </w:r>
          </w:p>
        </w:tc>
      </w:tr>
    </w:tbl>
    <w:p w:rsidR="00DA265B" w:rsidRDefault="00DA265B" w:rsidP="00DA265B">
      <w:pPr>
        <w:tabs>
          <w:tab w:val="left" w:pos="9355"/>
        </w:tabs>
        <w:spacing w:line="240" w:lineRule="auto"/>
        <w:ind w:firstLine="0"/>
        <w:rPr>
          <w:bCs w:val="0"/>
          <w:color w:val="000000"/>
          <w:sz w:val="24"/>
          <w:szCs w:val="24"/>
        </w:rPr>
      </w:pPr>
    </w:p>
    <w:p w:rsidR="009003CC" w:rsidRPr="009003CC" w:rsidRDefault="00DA265B" w:rsidP="00DA265B">
      <w:pPr>
        <w:tabs>
          <w:tab w:val="left" w:pos="9355"/>
        </w:tabs>
        <w:spacing w:line="240" w:lineRule="auto"/>
        <w:ind w:firstLine="709"/>
        <w:rPr>
          <w:sz w:val="24"/>
          <w:szCs w:val="24"/>
        </w:rPr>
      </w:pPr>
      <w:r>
        <w:rPr>
          <w:b/>
          <w:bCs w:val="0"/>
          <w:sz w:val="24"/>
          <w:szCs w:val="24"/>
        </w:rPr>
        <w:t>Критерий</w:t>
      </w:r>
      <w:r w:rsidR="002A2185" w:rsidRPr="009003CC">
        <w:rPr>
          <w:b/>
          <w:bCs w:val="0"/>
          <w:sz w:val="24"/>
          <w:szCs w:val="24"/>
        </w:rPr>
        <w:t xml:space="preserve"> 4</w:t>
      </w:r>
      <w:r>
        <w:rPr>
          <w:b/>
          <w:bCs w:val="0"/>
          <w:sz w:val="24"/>
          <w:szCs w:val="24"/>
        </w:rPr>
        <w:t xml:space="preserve"> </w:t>
      </w:r>
      <w:r w:rsidR="001E5E89" w:rsidRPr="009003CC">
        <w:rPr>
          <w:sz w:val="24"/>
          <w:szCs w:val="24"/>
        </w:rPr>
        <w:t>Оценка</w:t>
      </w:r>
      <w:r w:rsidR="002A2185" w:rsidRPr="009003CC">
        <w:rPr>
          <w:sz w:val="24"/>
          <w:szCs w:val="24"/>
        </w:rPr>
        <w:t xml:space="preserve"> по критерию «Доброжелательность, вежливость работников </w:t>
      </w:r>
      <w:r w:rsidR="00FF2FBA" w:rsidRPr="009003CC">
        <w:rPr>
          <w:sz w:val="24"/>
          <w:szCs w:val="24"/>
        </w:rPr>
        <w:t>образовательной</w:t>
      </w:r>
      <w:r w:rsidR="002A2185" w:rsidRPr="009003CC">
        <w:rPr>
          <w:sz w:val="24"/>
          <w:szCs w:val="24"/>
        </w:rPr>
        <w:t xml:space="preserve"> организации независимой оценки качества условий оказания услуг в </w:t>
      </w:r>
      <w:r w:rsidR="009003CC" w:rsidRPr="009003CC">
        <w:rPr>
          <w:sz w:val="24"/>
          <w:szCs w:val="24"/>
        </w:rPr>
        <w:t xml:space="preserve">образовательных организациях на территории Пудожского муниципального района, </w:t>
      </w:r>
      <w:r w:rsidR="009003CC" w:rsidRPr="009003CC">
        <w:rPr>
          <w:sz w:val="24"/>
          <w:szCs w:val="24"/>
        </w:rPr>
        <w:lastRenderedPageBreak/>
        <w:t>которые осуществляют образовательную деятельность по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по основной образовательной программе дошкольного образования, дополнительным общеобразовательным программам</w:t>
      </w:r>
    </w:p>
    <w:p w:rsidR="002A2185" w:rsidRPr="009003CC" w:rsidRDefault="002A2185" w:rsidP="002D589A">
      <w:pPr>
        <w:tabs>
          <w:tab w:val="left" w:pos="9355"/>
        </w:tabs>
        <w:spacing w:line="240" w:lineRule="auto"/>
        <w:ind w:firstLine="709"/>
        <w:rPr>
          <w:bCs w:val="0"/>
          <w:color w:val="000000"/>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119"/>
        <w:gridCol w:w="1417"/>
        <w:gridCol w:w="1418"/>
        <w:gridCol w:w="1417"/>
        <w:gridCol w:w="1276"/>
      </w:tblGrid>
      <w:tr w:rsidR="001E5E89" w:rsidRPr="009003CC" w:rsidTr="001E5E89">
        <w:trPr>
          <w:trHeight w:val="288"/>
        </w:trPr>
        <w:tc>
          <w:tcPr>
            <w:tcW w:w="709" w:type="dxa"/>
            <w:shd w:val="clear" w:color="auto" w:fill="5B9BD5"/>
            <w:vAlign w:val="center"/>
          </w:tcPr>
          <w:p w:rsidR="001E5E89" w:rsidRPr="009003CC" w:rsidRDefault="001E5E89" w:rsidP="001E5E89">
            <w:pPr>
              <w:autoSpaceDE/>
              <w:autoSpaceDN/>
              <w:adjustRightInd/>
              <w:spacing w:line="240" w:lineRule="auto"/>
              <w:ind w:left="314" w:hanging="425"/>
              <w:contextualSpacing/>
              <w:jc w:val="center"/>
              <w:rPr>
                <w:rFonts w:ascii="Arial" w:hAnsi="Arial" w:cs="Arial"/>
                <w:b/>
                <w:bCs w:val="0"/>
                <w:sz w:val="18"/>
                <w:szCs w:val="18"/>
              </w:rPr>
            </w:pPr>
            <w:r w:rsidRPr="009003CC">
              <w:rPr>
                <w:rFonts w:ascii="Arial" w:hAnsi="Arial" w:cs="Arial"/>
                <w:b/>
                <w:bCs w:val="0"/>
                <w:sz w:val="18"/>
                <w:szCs w:val="18"/>
              </w:rPr>
              <w:t>№ п/п</w:t>
            </w:r>
          </w:p>
        </w:tc>
        <w:tc>
          <w:tcPr>
            <w:tcW w:w="3119"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bCs w:val="0"/>
                <w:sz w:val="18"/>
                <w:szCs w:val="18"/>
              </w:rPr>
            </w:pPr>
          </w:p>
          <w:p w:rsidR="001E5E89" w:rsidRPr="009003CC" w:rsidRDefault="001E5E89" w:rsidP="001E5E89">
            <w:pPr>
              <w:autoSpaceDE/>
              <w:autoSpaceDN/>
              <w:adjustRightInd/>
              <w:spacing w:line="240" w:lineRule="auto"/>
              <w:ind w:firstLine="0"/>
              <w:jc w:val="center"/>
              <w:rPr>
                <w:rFonts w:ascii="Arial" w:hAnsi="Arial" w:cs="Arial"/>
                <w:b/>
                <w:bCs w:val="0"/>
                <w:sz w:val="18"/>
                <w:szCs w:val="18"/>
              </w:rPr>
            </w:pPr>
            <w:r w:rsidRPr="009003CC">
              <w:rPr>
                <w:rFonts w:ascii="Arial" w:hAnsi="Arial" w:cs="Arial"/>
                <w:b/>
                <w:bCs w:val="0"/>
                <w:sz w:val="18"/>
                <w:szCs w:val="18"/>
              </w:rPr>
              <w:t>Наименование учреждения образования</w:t>
            </w:r>
          </w:p>
          <w:p w:rsidR="001E5E89" w:rsidRPr="009003CC" w:rsidRDefault="001E5E89" w:rsidP="001E5E89">
            <w:pPr>
              <w:autoSpaceDE/>
              <w:autoSpaceDN/>
              <w:adjustRightInd/>
              <w:spacing w:line="240" w:lineRule="auto"/>
              <w:ind w:firstLine="0"/>
              <w:jc w:val="center"/>
              <w:rPr>
                <w:rFonts w:ascii="Arial" w:hAnsi="Arial" w:cs="Arial"/>
                <w:b/>
                <w:bCs w:val="0"/>
                <w:sz w:val="18"/>
                <w:szCs w:val="18"/>
              </w:rPr>
            </w:pPr>
          </w:p>
        </w:tc>
        <w:tc>
          <w:tcPr>
            <w:tcW w:w="1417"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Показатель 4.1</w:t>
            </w:r>
          </w:p>
        </w:tc>
        <w:tc>
          <w:tcPr>
            <w:tcW w:w="1418"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Показатель 4.2</w:t>
            </w:r>
          </w:p>
        </w:tc>
        <w:tc>
          <w:tcPr>
            <w:tcW w:w="1417"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Показатель 4.3</w:t>
            </w:r>
          </w:p>
        </w:tc>
        <w:tc>
          <w:tcPr>
            <w:tcW w:w="1276"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Итого по крит. 4</w:t>
            </w:r>
          </w:p>
        </w:tc>
      </w:tr>
      <w:tr w:rsidR="001E5E89" w:rsidRPr="009003CC" w:rsidTr="001E5E89">
        <w:trPr>
          <w:trHeight w:val="1260"/>
        </w:trPr>
        <w:tc>
          <w:tcPr>
            <w:tcW w:w="709" w:type="dxa"/>
            <w:shd w:val="clear" w:color="auto" w:fill="auto"/>
            <w:vAlign w:val="center"/>
          </w:tcPr>
          <w:p w:rsidR="001E5E89" w:rsidRPr="009003CC" w:rsidRDefault="001E5E89" w:rsidP="001E5E89">
            <w:pPr>
              <w:numPr>
                <w:ilvl w:val="0"/>
                <w:numId w:val="43"/>
              </w:numPr>
              <w:autoSpaceDE/>
              <w:autoSpaceDN/>
              <w:adjustRightInd/>
              <w:spacing w:after="160" w:line="240" w:lineRule="auto"/>
              <w:contextualSpacing/>
              <w:jc w:val="center"/>
              <w:rPr>
                <w:bCs w:val="0"/>
                <w:color w:val="000000"/>
                <w:sz w:val="22"/>
                <w:szCs w:val="22"/>
              </w:rPr>
            </w:pPr>
          </w:p>
        </w:tc>
        <w:tc>
          <w:tcPr>
            <w:tcW w:w="3119" w:type="dxa"/>
            <w:shd w:val="clear" w:color="auto" w:fill="auto"/>
            <w:vAlign w:val="center"/>
            <w:hideMark/>
          </w:tcPr>
          <w:p w:rsidR="001E5E89" w:rsidRPr="009003CC" w:rsidRDefault="001E5E89" w:rsidP="001E5E89">
            <w:pPr>
              <w:autoSpaceDE/>
              <w:autoSpaceDN/>
              <w:adjustRightInd/>
              <w:spacing w:line="240" w:lineRule="auto"/>
              <w:ind w:firstLine="0"/>
              <w:jc w:val="center"/>
              <w:rPr>
                <w:bCs w:val="0"/>
                <w:color w:val="000000"/>
                <w:sz w:val="22"/>
                <w:szCs w:val="22"/>
              </w:rPr>
            </w:pPr>
            <w:r w:rsidRPr="009003CC">
              <w:rPr>
                <w:bCs w:val="0"/>
                <w:color w:val="000000"/>
                <w:sz w:val="22"/>
                <w:szCs w:val="22"/>
              </w:rPr>
              <w:t>Муниципальное казенное общеобразовательное  учреждение средняя общеобразовательная школа п. Водла Пудожского муниципального района Республики Карелия</w:t>
            </w:r>
          </w:p>
        </w:tc>
        <w:tc>
          <w:tcPr>
            <w:tcW w:w="1417" w:type="dxa"/>
            <w:shd w:val="clear" w:color="auto" w:fill="auto"/>
            <w:noWrap/>
            <w:vAlign w:val="center"/>
            <w:hideMark/>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100,00</w:t>
            </w:r>
          </w:p>
        </w:tc>
        <w:tc>
          <w:tcPr>
            <w:tcW w:w="1418" w:type="dxa"/>
            <w:shd w:val="clear" w:color="auto" w:fill="auto"/>
            <w:noWrap/>
            <w:vAlign w:val="center"/>
            <w:hideMark/>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100,00</w:t>
            </w:r>
          </w:p>
        </w:tc>
        <w:tc>
          <w:tcPr>
            <w:tcW w:w="1417" w:type="dxa"/>
            <w:shd w:val="clear" w:color="auto" w:fill="auto"/>
            <w:noWrap/>
            <w:vAlign w:val="center"/>
            <w:hideMark/>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100,00</w:t>
            </w:r>
          </w:p>
        </w:tc>
        <w:tc>
          <w:tcPr>
            <w:tcW w:w="1276" w:type="dxa"/>
            <w:shd w:val="clear" w:color="auto" w:fill="auto"/>
            <w:noWrap/>
            <w:vAlign w:val="center"/>
            <w:hideMark/>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100,00</w:t>
            </w:r>
          </w:p>
        </w:tc>
      </w:tr>
    </w:tbl>
    <w:p w:rsidR="002A2185" w:rsidRPr="009003CC" w:rsidRDefault="002A2185" w:rsidP="002D589A">
      <w:pPr>
        <w:tabs>
          <w:tab w:val="left" w:pos="9355"/>
        </w:tabs>
        <w:spacing w:line="240" w:lineRule="auto"/>
        <w:ind w:firstLine="709"/>
        <w:rPr>
          <w:bCs w:val="0"/>
          <w:color w:val="000000"/>
          <w:sz w:val="24"/>
          <w:szCs w:val="24"/>
        </w:rPr>
      </w:pPr>
    </w:p>
    <w:p w:rsidR="009003CC" w:rsidRPr="009003CC" w:rsidRDefault="00DA265B" w:rsidP="002D589A">
      <w:pPr>
        <w:tabs>
          <w:tab w:val="left" w:pos="9355"/>
        </w:tabs>
        <w:spacing w:line="240" w:lineRule="auto"/>
        <w:ind w:firstLine="709"/>
        <w:rPr>
          <w:bCs w:val="0"/>
          <w:color w:val="000000"/>
          <w:sz w:val="24"/>
          <w:szCs w:val="24"/>
        </w:rPr>
      </w:pPr>
      <w:r>
        <w:rPr>
          <w:b/>
          <w:bCs w:val="0"/>
          <w:sz w:val="24"/>
          <w:szCs w:val="24"/>
        </w:rPr>
        <w:t>Критерий</w:t>
      </w:r>
      <w:r w:rsidR="002A2185" w:rsidRPr="009003CC">
        <w:rPr>
          <w:b/>
          <w:bCs w:val="0"/>
          <w:sz w:val="24"/>
          <w:szCs w:val="24"/>
        </w:rPr>
        <w:t xml:space="preserve"> 5</w:t>
      </w:r>
      <w:r>
        <w:rPr>
          <w:b/>
          <w:bCs w:val="0"/>
          <w:sz w:val="24"/>
          <w:szCs w:val="24"/>
        </w:rPr>
        <w:t xml:space="preserve"> </w:t>
      </w:r>
      <w:r w:rsidR="001E5E89" w:rsidRPr="009003CC">
        <w:rPr>
          <w:sz w:val="24"/>
          <w:szCs w:val="24"/>
        </w:rPr>
        <w:t>Оценка</w:t>
      </w:r>
      <w:r w:rsidR="002A2185" w:rsidRPr="009003CC">
        <w:rPr>
          <w:sz w:val="24"/>
          <w:szCs w:val="24"/>
        </w:rPr>
        <w:t xml:space="preserve">  по критерию «Удовлетворенность условиями оказания услуг» независимой оценки качества </w:t>
      </w:r>
      <w:r w:rsidR="009003CC" w:rsidRPr="009003CC">
        <w:rPr>
          <w:sz w:val="24"/>
          <w:szCs w:val="24"/>
        </w:rPr>
        <w:t>условий оказания услуг в образовательных организациях на территории Пудожского муниципального района, которые осуществляют образовательную деятельность по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по основной образовательной программе дошкольного образования, дополнительным общеобразовательным программам</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119"/>
        <w:gridCol w:w="1417"/>
        <w:gridCol w:w="1418"/>
        <w:gridCol w:w="1417"/>
        <w:gridCol w:w="1276"/>
      </w:tblGrid>
      <w:tr w:rsidR="001E5E89" w:rsidRPr="009003CC" w:rsidTr="001E5E89">
        <w:trPr>
          <w:trHeight w:val="288"/>
        </w:trPr>
        <w:tc>
          <w:tcPr>
            <w:tcW w:w="709" w:type="dxa"/>
            <w:shd w:val="clear" w:color="auto" w:fill="5B9BD5"/>
            <w:vAlign w:val="center"/>
          </w:tcPr>
          <w:p w:rsidR="001E5E89" w:rsidRPr="009003CC" w:rsidRDefault="001E5E89" w:rsidP="001E5E89">
            <w:pPr>
              <w:autoSpaceDE/>
              <w:autoSpaceDN/>
              <w:adjustRightInd/>
              <w:spacing w:line="240" w:lineRule="auto"/>
              <w:ind w:left="314" w:hanging="425"/>
              <w:contextualSpacing/>
              <w:jc w:val="center"/>
              <w:rPr>
                <w:rFonts w:ascii="Arial" w:hAnsi="Arial" w:cs="Arial"/>
                <w:b/>
                <w:bCs w:val="0"/>
                <w:sz w:val="18"/>
                <w:szCs w:val="18"/>
              </w:rPr>
            </w:pPr>
            <w:r w:rsidRPr="009003CC">
              <w:rPr>
                <w:rFonts w:ascii="Arial" w:hAnsi="Arial" w:cs="Arial"/>
                <w:b/>
                <w:bCs w:val="0"/>
                <w:sz w:val="18"/>
                <w:szCs w:val="18"/>
              </w:rPr>
              <w:t>№ п/п</w:t>
            </w:r>
          </w:p>
        </w:tc>
        <w:tc>
          <w:tcPr>
            <w:tcW w:w="3119"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bCs w:val="0"/>
                <w:sz w:val="18"/>
                <w:szCs w:val="18"/>
              </w:rPr>
            </w:pPr>
          </w:p>
          <w:p w:rsidR="001E5E89" w:rsidRPr="009003CC" w:rsidRDefault="001E5E89" w:rsidP="001E5E89">
            <w:pPr>
              <w:autoSpaceDE/>
              <w:autoSpaceDN/>
              <w:adjustRightInd/>
              <w:spacing w:line="240" w:lineRule="auto"/>
              <w:ind w:firstLine="0"/>
              <w:jc w:val="center"/>
              <w:rPr>
                <w:rFonts w:ascii="Arial" w:hAnsi="Arial" w:cs="Arial"/>
                <w:b/>
                <w:bCs w:val="0"/>
                <w:sz w:val="18"/>
                <w:szCs w:val="18"/>
              </w:rPr>
            </w:pPr>
            <w:r w:rsidRPr="009003CC">
              <w:rPr>
                <w:rFonts w:ascii="Arial" w:hAnsi="Arial" w:cs="Arial"/>
                <w:b/>
                <w:bCs w:val="0"/>
                <w:sz w:val="18"/>
                <w:szCs w:val="18"/>
              </w:rPr>
              <w:t>Наименование учреждения образования</w:t>
            </w:r>
          </w:p>
          <w:p w:rsidR="001E5E89" w:rsidRPr="009003CC" w:rsidRDefault="001E5E89" w:rsidP="001E5E89">
            <w:pPr>
              <w:autoSpaceDE/>
              <w:autoSpaceDN/>
              <w:adjustRightInd/>
              <w:spacing w:line="240" w:lineRule="auto"/>
              <w:ind w:firstLine="0"/>
              <w:jc w:val="center"/>
              <w:rPr>
                <w:rFonts w:ascii="Arial" w:hAnsi="Arial" w:cs="Arial"/>
                <w:b/>
                <w:bCs w:val="0"/>
                <w:sz w:val="18"/>
                <w:szCs w:val="18"/>
              </w:rPr>
            </w:pPr>
          </w:p>
        </w:tc>
        <w:tc>
          <w:tcPr>
            <w:tcW w:w="1417"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Показатель 5.1</w:t>
            </w:r>
          </w:p>
        </w:tc>
        <w:tc>
          <w:tcPr>
            <w:tcW w:w="1418"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Показатель 5.2</w:t>
            </w:r>
          </w:p>
        </w:tc>
        <w:tc>
          <w:tcPr>
            <w:tcW w:w="1417"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Показатель 5.3</w:t>
            </w:r>
          </w:p>
        </w:tc>
        <w:tc>
          <w:tcPr>
            <w:tcW w:w="1276"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Итого по крит. 5</w:t>
            </w:r>
          </w:p>
        </w:tc>
      </w:tr>
      <w:tr w:rsidR="001E5E89" w:rsidRPr="009003CC" w:rsidTr="001E5E89">
        <w:trPr>
          <w:trHeight w:val="1260"/>
        </w:trPr>
        <w:tc>
          <w:tcPr>
            <w:tcW w:w="709" w:type="dxa"/>
            <w:shd w:val="clear" w:color="auto" w:fill="auto"/>
            <w:vAlign w:val="center"/>
          </w:tcPr>
          <w:p w:rsidR="001E5E89" w:rsidRPr="009003CC" w:rsidRDefault="001E5E89" w:rsidP="001E5E89">
            <w:pPr>
              <w:numPr>
                <w:ilvl w:val="0"/>
                <w:numId w:val="44"/>
              </w:numPr>
              <w:autoSpaceDE/>
              <w:autoSpaceDN/>
              <w:adjustRightInd/>
              <w:spacing w:after="160" w:line="240" w:lineRule="auto"/>
              <w:contextualSpacing/>
              <w:jc w:val="center"/>
              <w:rPr>
                <w:bCs w:val="0"/>
                <w:color w:val="000000"/>
                <w:sz w:val="22"/>
                <w:szCs w:val="22"/>
              </w:rPr>
            </w:pPr>
          </w:p>
        </w:tc>
        <w:tc>
          <w:tcPr>
            <w:tcW w:w="3119" w:type="dxa"/>
            <w:shd w:val="clear" w:color="auto" w:fill="auto"/>
            <w:vAlign w:val="center"/>
            <w:hideMark/>
          </w:tcPr>
          <w:p w:rsidR="001E5E89" w:rsidRPr="009003CC" w:rsidRDefault="001E5E89" w:rsidP="001E5E89">
            <w:pPr>
              <w:autoSpaceDE/>
              <w:autoSpaceDN/>
              <w:adjustRightInd/>
              <w:spacing w:line="240" w:lineRule="auto"/>
              <w:ind w:firstLine="0"/>
              <w:jc w:val="center"/>
              <w:rPr>
                <w:bCs w:val="0"/>
                <w:color w:val="000000"/>
                <w:sz w:val="22"/>
                <w:szCs w:val="22"/>
              </w:rPr>
            </w:pPr>
            <w:r w:rsidRPr="009003CC">
              <w:rPr>
                <w:bCs w:val="0"/>
                <w:color w:val="000000"/>
                <w:sz w:val="22"/>
                <w:szCs w:val="22"/>
              </w:rPr>
              <w:t>Муниципальное казенное общеобразовательное  учреждение средняя общеобразовательная школа п. Водла Пудожского муниципального района Республики Карелия</w:t>
            </w:r>
          </w:p>
        </w:tc>
        <w:tc>
          <w:tcPr>
            <w:tcW w:w="1417" w:type="dxa"/>
            <w:shd w:val="clear" w:color="auto" w:fill="auto"/>
            <w:noWrap/>
            <w:vAlign w:val="center"/>
            <w:hideMark/>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68,67</w:t>
            </w:r>
          </w:p>
        </w:tc>
        <w:tc>
          <w:tcPr>
            <w:tcW w:w="1418" w:type="dxa"/>
            <w:shd w:val="clear" w:color="auto" w:fill="auto"/>
            <w:noWrap/>
            <w:vAlign w:val="center"/>
            <w:hideMark/>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100,00</w:t>
            </w:r>
          </w:p>
        </w:tc>
        <w:tc>
          <w:tcPr>
            <w:tcW w:w="1417" w:type="dxa"/>
            <w:shd w:val="clear" w:color="auto" w:fill="auto"/>
            <w:noWrap/>
            <w:vAlign w:val="center"/>
            <w:hideMark/>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100,00</w:t>
            </w:r>
          </w:p>
        </w:tc>
        <w:tc>
          <w:tcPr>
            <w:tcW w:w="1276" w:type="dxa"/>
            <w:shd w:val="clear" w:color="auto" w:fill="auto"/>
            <w:noWrap/>
            <w:vAlign w:val="center"/>
            <w:hideMark/>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90,60</w:t>
            </w:r>
          </w:p>
        </w:tc>
      </w:tr>
    </w:tbl>
    <w:p w:rsidR="00DA265B" w:rsidRDefault="00DA265B" w:rsidP="002D589A">
      <w:pPr>
        <w:tabs>
          <w:tab w:val="left" w:pos="9355"/>
        </w:tabs>
        <w:spacing w:line="240" w:lineRule="auto"/>
        <w:ind w:firstLine="709"/>
        <w:rPr>
          <w:sz w:val="24"/>
          <w:szCs w:val="24"/>
        </w:rPr>
      </w:pPr>
      <w:bookmarkStart w:id="5" w:name="_Toc521663772"/>
    </w:p>
    <w:p w:rsidR="00A9746A" w:rsidRPr="009003CC" w:rsidRDefault="00A9746A" w:rsidP="002D589A">
      <w:pPr>
        <w:tabs>
          <w:tab w:val="left" w:pos="9355"/>
        </w:tabs>
        <w:spacing w:line="240" w:lineRule="auto"/>
        <w:ind w:firstLine="709"/>
        <w:rPr>
          <w:sz w:val="24"/>
          <w:szCs w:val="24"/>
        </w:rPr>
      </w:pPr>
      <w:r w:rsidRPr="009003CC">
        <w:rPr>
          <w:b/>
          <w:bCs w:val="0"/>
          <w:sz w:val="24"/>
          <w:szCs w:val="24"/>
        </w:rPr>
        <w:t>Основные выводы по результата</w:t>
      </w:r>
      <w:r w:rsidR="001E5E89" w:rsidRPr="009003CC">
        <w:rPr>
          <w:b/>
          <w:bCs w:val="0"/>
          <w:sz w:val="24"/>
          <w:szCs w:val="24"/>
        </w:rPr>
        <w:t>м проведения независимой оценки</w:t>
      </w:r>
      <w:r w:rsidR="008B7E79">
        <w:rPr>
          <w:b/>
          <w:bCs w:val="0"/>
          <w:sz w:val="24"/>
          <w:szCs w:val="24"/>
        </w:rPr>
        <w:t xml:space="preserve"> </w:t>
      </w:r>
      <w:r w:rsidR="001E5E89" w:rsidRPr="009003CC">
        <w:rPr>
          <w:b/>
          <w:bCs w:val="0"/>
          <w:sz w:val="24"/>
          <w:szCs w:val="24"/>
        </w:rPr>
        <w:t>качества условий осуществления образовательной деятельности организациями на территории Пудожского муниципального района.</w:t>
      </w:r>
    </w:p>
    <w:p w:rsidR="007A3E0C" w:rsidRPr="009003CC" w:rsidRDefault="00A9746A" w:rsidP="002D589A">
      <w:pPr>
        <w:spacing w:line="240" w:lineRule="auto"/>
        <w:ind w:right="-1" w:firstLine="709"/>
        <w:rPr>
          <w:sz w:val="24"/>
          <w:szCs w:val="24"/>
        </w:rPr>
      </w:pPr>
      <w:r w:rsidRPr="009003CC">
        <w:rPr>
          <w:sz w:val="24"/>
          <w:szCs w:val="24"/>
        </w:rPr>
        <w:t xml:space="preserve">По итогам проведенной независимой оценки можно сделать вывод, что все </w:t>
      </w:r>
      <w:r w:rsidR="00F54E6D" w:rsidRPr="009003CC">
        <w:rPr>
          <w:sz w:val="24"/>
          <w:szCs w:val="24"/>
        </w:rPr>
        <w:t>образовательны</w:t>
      </w:r>
      <w:r w:rsidR="007A3E0C" w:rsidRPr="009003CC">
        <w:rPr>
          <w:sz w:val="24"/>
          <w:szCs w:val="24"/>
        </w:rPr>
        <w:t>е</w:t>
      </w:r>
      <w:r w:rsidR="008B7E79">
        <w:rPr>
          <w:sz w:val="24"/>
          <w:szCs w:val="24"/>
        </w:rPr>
        <w:t xml:space="preserve"> </w:t>
      </w:r>
      <w:r w:rsidRPr="009003CC">
        <w:rPr>
          <w:sz w:val="24"/>
          <w:szCs w:val="24"/>
        </w:rPr>
        <w:t xml:space="preserve">организации </w:t>
      </w:r>
      <w:r w:rsidR="007250B4" w:rsidRPr="009003CC">
        <w:rPr>
          <w:sz w:val="24"/>
          <w:szCs w:val="24"/>
        </w:rPr>
        <w:t>Пу</w:t>
      </w:r>
      <w:r w:rsidR="001E5E89" w:rsidRPr="009003CC">
        <w:rPr>
          <w:sz w:val="24"/>
          <w:szCs w:val="24"/>
        </w:rPr>
        <w:t>дожского муниципального района</w:t>
      </w:r>
      <w:r w:rsidR="008B7E79">
        <w:rPr>
          <w:sz w:val="24"/>
          <w:szCs w:val="24"/>
        </w:rPr>
        <w:t xml:space="preserve"> </w:t>
      </w:r>
      <w:r w:rsidRPr="009003CC">
        <w:rPr>
          <w:sz w:val="24"/>
          <w:szCs w:val="24"/>
        </w:rPr>
        <w:t xml:space="preserve">имеют достаточно высокий рейтинг. </w:t>
      </w:r>
    </w:p>
    <w:p w:rsidR="007A3E0C" w:rsidRPr="009003CC" w:rsidRDefault="007A3E0C" w:rsidP="002D589A">
      <w:pPr>
        <w:spacing w:line="240" w:lineRule="auto"/>
        <w:ind w:right="-1" w:firstLine="709"/>
        <w:rPr>
          <w:sz w:val="24"/>
          <w:szCs w:val="24"/>
        </w:rPr>
      </w:pPr>
      <w:r w:rsidRPr="009003CC">
        <w:rPr>
          <w:sz w:val="24"/>
          <w:szCs w:val="24"/>
        </w:rPr>
        <w:t xml:space="preserve">На высоком уровне </w:t>
      </w:r>
      <w:r w:rsidR="001E5E89" w:rsidRPr="009003CC">
        <w:rPr>
          <w:sz w:val="24"/>
          <w:szCs w:val="24"/>
        </w:rPr>
        <w:t>следующие критерии:</w:t>
      </w:r>
      <w:r w:rsidRPr="009003CC">
        <w:rPr>
          <w:sz w:val="24"/>
          <w:szCs w:val="24"/>
        </w:rPr>
        <w:t xml:space="preserve"> «Доброжелательность, вежливость работников </w:t>
      </w:r>
      <w:r w:rsidR="001E5E89" w:rsidRPr="009003CC">
        <w:rPr>
          <w:sz w:val="24"/>
          <w:szCs w:val="24"/>
        </w:rPr>
        <w:t xml:space="preserve">образовательной организации», </w:t>
      </w:r>
      <w:r w:rsidRPr="009003CC">
        <w:rPr>
          <w:sz w:val="24"/>
          <w:szCs w:val="24"/>
        </w:rPr>
        <w:t>«Удовлетворенность условиями оказания услуг»</w:t>
      </w:r>
      <w:r w:rsidR="001E5E89" w:rsidRPr="009003CC">
        <w:rPr>
          <w:sz w:val="24"/>
          <w:szCs w:val="24"/>
        </w:rPr>
        <w:t xml:space="preserve"> и</w:t>
      </w:r>
      <w:r w:rsidR="00FF2FBA" w:rsidRPr="009003CC">
        <w:rPr>
          <w:sz w:val="24"/>
          <w:szCs w:val="24"/>
        </w:rPr>
        <w:t xml:space="preserve"> «Комфортность условий предоставления услуг»</w:t>
      </w:r>
      <w:r w:rsidR="001E5E89" w:rsidRPr="009003CC">
        <w:rPr>
          <w:sz w:val="24"/>
          <w:szCs w:val="24"/>
        </w:rPr>
        <w:t>.П</w:t>
      </w:r>
      <w:r w:rsidRPr="009003CC">
        <w:rPr>
          <w:sz w:val="24"/>
          <w:szCs w:val="24"/>
        </w:rPr>
        <w:t xml:space="preserve">очти все </w:t>
      </w:r>
      <w:r w:rsidR="00B967E8" w:rsidRPr="009003CC">
        <w:rPr>
          <w:sz w:val="24"/>
          <w:szCs w:val="24"/>
        </w:rPr>
        <w:t>образовательные организации на территории Пудожского муниципального района, которые осуществляют образовательную деятельность по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по основной образовательной программе дошкольного образования, дополнительным общеобразовательным программам</w:t>
      </w:r>
      <w:r w:rsidRPr="009003CC">
        <w:rPr>
          <w:sz w:val="24"/>
          <w:szCs w:val="24"/>
        </w:rPr>
        <w:t xml:space="preserve"> набрали достаточно высокие баллы независимой оценки качества условий оказания услуг</w:t>
      </w:r>
      <w:r w:rsidR="00B967E8" w:rsidRPr="009003CC">
        <w:rPr>
          <w:sz w:val="24"/>
          <w:szCs w:val="24"/>
        </w:rPr>
        <w:t>.</w:t>
      </w:r>
    </w:p>
    <w:p w:rsidR="00A9746A" w:rsidRPr="009003CC" w:rsidRDefault="00A9746A" w:rsidP="002D589A">
      <w:pPr>
        <w:spacing w:line="240" w:lineRule="auto"/>
        <w:ind w:right="-1" w:firstLine="709"/>
        <w:rPr>
          <w:sz w:val="24"/>
          <w:szCs w:val="24"/>
        </w:rPr>
      </w:pPr>
      <w:r w:rsidRPr="009003CC">
        <w:rPr>
          <w:sz w:val="24"/>
          <w:szCs w:val="24"/>
        </w:rPr>
        <w:lastRenderedPageBreak/>
        <w:t xml:space="preserve">В то же время можно выделить несколько проблем в деятельности </w:t>
      </w:r>
      <w:r w:rsidR="001E5E89" w:rsidRPr="009003CC">
        <w:rPr>
          <w:sz w:val="24"/>
          <w:szCs w:val="24"/>
        </w:rPr>
        <w:t>образовательных организаций</w:t>
      </w:r>
      <w:r w:rsidRPr="009003CC">
        <w:rPr>
          <w:sz w:val="24"/>
          <w:szCs w:val="24"/>
        </w:rPr>
        <w:t xml:space="preserve">: </w:t>
      </w:r>
    </w:p>
    <w:p w:rsidR="00A9746A" w:rsidRPr="009003CC" w:rsidRDefault="00A9746A" w:rsidP="002D589A">
      <w:pPr>
        <w:spacing w:line="240" w:lineRule="auto"/>
        <w:ind w:right="-1" w:firstLine="709"/>
        <w:rPr>
          <w:sz w:val="24"/>
          <w:szCs w:val="24"/>
        </w:rPr>
      </w:pPr>
      <w:r w:rsidRPr="009003CC">
        <w:rPr>
          <w:sz w:val="24"/>
          <w:szCs w:val="24"/>
        </w:rPr>
        <w:t xml:space="preserve"> 1. Отсутствие на сайте организаций информации в полном объеме, сложный поиск информации, недостаточное структурирование информации, размещение информации в специализированных местах, к которым может не быть доступа у обычного посетителя сайта.</w:t>
      </w:r>
    </w:p>
    <w:p w:rsidR="00A9746A" w:rsidRPr="009003CC" w:rsidRDefault="00A9746A" w:rsidP="002D589A">
      <w:pPr>
        <w:spacing w:line="240" w:lineRule="auto"/>
        <w:ind w:right="-1" w:firstLine="709"/>
        <w:rPr>
          <w:sz w:val="24"/>
          <w:szCs w:val="24"/>
        </w:rPr>
      </w:pPr>
      <w:r w:rsidRPr="009003CC">
        <w:rPr>
          <w:sz w:val="24"/>
          <w:szCs w:val="24"/>
        </w:rPr>
        <w:t xml:space="preserve">2. Недостаточное количество способов взаимодействия с помощью электронных сервисов с </w:t>
      </w:r>
      <w:r w:rsidR="00F54E6D" w:rsidRPr="009003CC">
        <w:rPr>
          <w:sz w:val="24"/>
          <w:szCs w:val="24"/>
        </w:rPr>
        <w:t xml:space="preserve">образовательной </w:t>
      </w:r>
      <w:r w:rsidRPr="009003CC">
        <w:rPr>
          <w:sz w:val="24"/>
          <w:szCs w:val="24"/>
        </w:rPr>
        <w:t>организацией.</w:t>
      </w:r>
    </w:p>
    <w:p w:rsidR="00A9746A" w:rsidRPr="009003CC" w:rsidRDefault="00A9746A" w:rsidP="002D589A">
      <w:pPr>
        <w:spacing w:line="240" w:lineRule="auto"/>
        <w:ind w:right="-1" w:firstLine="709"/>
        <w:rPr>
          <w:sz w:val="24"/>
          <w:szCs w:val="24"/>
        </w:rPr>
      </w:pPr>
      <w:r w:rsidRPr="009003CC">
        <w:rPr>
          <w:sz w:val="24"/>
          <w:szCs w:val="24"/>
        </w:rPr>
        <w:t xml:space="preserve">3. Недостаточность и некомфортность условий для оказания услуг инвалидам и </w:t>
      </w:r>
      <w:r w:rsidR="00B967E8" w:rsidRPr="009003CC">
        <w:rPr>
          <w:sz w:val="24"/>
          <w:szCs w:val="24"/>
        </w:rPr>
        <w:t>клиентам</w:t>
      </w:r>
      <w:r w:rsidRPr="009003CC">
        <w:rPr>
          <w:sz w:val="24"/>
          <w:szCs w:val="24"/>
        </w:rPr>
        <w:t xml:space="preserve"> с ОВЗ.</w:t>
      </w:r>
    </w:p>
    <w:p w:rsidR="00A9746A" w:rsidRPr="009003CC" w:rsidRDefault="00A9746A" w:rsidP="002D589A">
      <w:pPr>
        <w:spacing w:line="240" w:lineRule="auto"/>
        <w:ind w:right="-1" w:firstLine="709"/>
        <w:rPr>
          <w:sz w:val="24"/>
          <w:szCs w:val="24"/>
        </w:rPr>
      </w:pPr>
      <w:r w:rsidRPr="009003CC">
        <w:rPr>
          <w:sz w:val="24"/>
          <w:szCs w:val="24"/>
        </w:rPr>
        <w:t xml:space="preserve">4. Несвоевременное обновление информации на сайтах организаций </w:t>
      </w:r>
      <w:r w:rsidR="00F54E6D" w:rsidRPr="009003CC">
        <w:rPr>
          <w:sz w:val="24"/>
          <w:szCs w:val="24"/>
        </w:rPr>
        <w:t>образования</w:t>
      </w:r>
      <w:r w:rsidRPr="009003CC">
        <w:rPr>
          <w:sz w:val="24"/>
          <w:szCs w:val="24"/>
        </w:rPr>
        <w:t>.</w:t>
      </w:r>
    </w:p>
    <w:p w:rsidR="00A9746A" w:rsidRPr="009003CC" w:rsidRDefault="00A9746A" w:rsidP="002D589A">
      <w:pPr>
        <w:spacing w:line="240" w:lineRule="auto"/>
        <w:ind w:right="-1" w:firstLine="709"/>
        <w:rPr>
          <w:sz w:val="24"/>
          <w:szCs w:val="24"/>
        </w:rPr>
      </w:pPr>
      <w:r w:rsidRPr="009003CC">
        <w:rPr>
          <w:sz w:val="24"/>
          <w:szCs w:val="24"/>
        </w:rPr>
        <w:t xml:space="preserve">В связи с чем рассмотрим предложения и рекомендации для организаций </w:t>
      </w:r>
      <w:r w:rsidR="00F54E6D" w:rsidRPr="009003CC">
        <w:rPr>
          <w:sz w:val="24"/>
          <w:szCs w:val="24"/>
        </w:rPr>
        <w:t xml:space="preserve">образовательных организации </w:t>
      </w:r>
      <w:r w:rsidR="007250B4" w:rsidRPr="009003CC">
        <w:rPr>
          <w:sz w:val="24"/>
          <w:szCs w:val="24"/>
        </w:rPr>
        <w:t>Пу</w:t>
      </w:r>
      <w:r w:rsidR="001E5E89" w:rsidRPr="009003CC">
        <w:rPr>
          <w:sz w:val="24"/>
          <w:szCs w:val="24"/>
        </w:rPr>
        <w:t xml:space="preserve">дожского муниципального района </w:t>
      </w:r>
      <w:r w:rsidRPr="009003CC">
        <w:rPr>
          <w:sz w:val="24"/>
          <w:szCs w:val="24"/>
        </w:rPr>
        <w:t>.</w:t>
      </w:r>
    </w:p>
    <w:p w:rsidR="00A9746A" w:rsidRPr="009003CC" w:rsidRDefault="00A9746A" w:rsidP="002D589A">
      <w:pPr>
        <w:spacing w:line="240" w:lineRule="auto"/>
        <w:ind w:right="-1" w:firstLine="709"/>
        <w:rPr>
          <w:sz w:val="24"/>
          <w:szCs w:val="24"/>
        </w:rPr>
      </w:pPr>
    </w:p>
    <w:p w:rsidR="00A9746A" w:rsidRPr="009003CC" w:rsidRDefault="00A9746A" w:rsidP="002D589A">
      <w:pPr>
        <w:keepNext/>
        <w:keepLines/>
        <w:spacing w:line="240" w:lineRule="auto"/>
        <w:ind w:right="-1" w:firstLine="709"/>
        <w:outlineLvl w:val="0"/>
        <w:rPr>
          <w:b/>
          <w:bCs w:val="0"/>
          <w:sz w:val="24"/>
          <w:szCs w:val="24"/>
        </w:rPr>
      </w:pPr>
      <w:r w:rsidRPr="009003CC">
        <w:rPr>
          <w:b/>
          <w:bCs w:val="0"/>
          <w:sz w:val="24"/>
          <w:szCs w:val="24"/>
        </w:rPr>
        <w:t xml:space="preserve"> Предложения и рекомендации для </w:t>
      </w:r>
      <w:r w:rsidR="00FF2FBA" w:rsidRPr="009003CC">
        <w:rPr>
          <w:b/>
          <w:bCs w:val="0"/>
          <w:sz w:val="24"/>
          <w:szCs w:val="24"/>
        </w:rPr>
        <w:t>образовательных</w:t>
      </w:r>
      <w:r w:rsidRPr="009003CC">
        <w:rPr>
          <w:b/>
          <w:bCs w:val="0"/>
          <w:sz w:val="24"/>
          <w:szCs w:val="24"/>
        </w:rPr>
        <w:t xml:space="preserve"> организаций, расположенных на территории </w:t>
      </w:r>
      <w:r w:rsidR="007250B4" w:rsidRPr="009003CC">
        <w:rPr>
          <w:b/>
          <w:sz w:val="24"/>
          <w:szCs w:val="24"/>
        </w:rPr>
        <w:t xml:space="preserve">Пудожского муниципального района  </w:t>
      </w:r>
    </w:p>
    <w:p w:rsidR="00A9746A" w:rsidRPr="009003CC" w:rsidRDefault="00A9746A" w:rsidP="002D589A">
      <w:pPr>
        <w:spacing w:line="240" w:lineRule="auto"/>
        <w:ind w:right="-1" w:firstLine="709"/>
        <w:rPr>
          <w:sz w:val="24"/>
          <w:szCs w:val="24"/>
        </w:rPr>
      </w:pPr>
      <w:r w:rsidRPr="009003CC">
        <w:rPr>
          <w:sz w:val="24"/>
          <w:szCs w:val="24"/>
        </w:rPr>
        <w:t xml:space="preserve">Предложения и рекомендации по улучшению качества условий оказания услуг </w:t>
      </w:r>
      <w:r w:rsidR="00B967E8" w:rsidRPr="009003CC">
        <w:rPr>
          <w:sz w:val="24"/>
          <w:szCs w:val="24"/>
        </w:rPr>
        <w:t xml:space="preserve">образовательными организациями на территории Пудожского муниципального района, которые осуществляют образовательную деятельность по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по основной образовательной программе дошкольного образования, дополнительным общеобразовательным программам </w:t>
      </w:r>
      <w:r w:rsidRPr="009003CC">
        <w:rPr>
          <w:sz w:val="24"/>
          <w:szCs w:val="24"/>
        </w:rPr>
        <w:t>по результатам оценки критерия «Открытость и доступность информации об организации»</w:t>
      </w:r>
      <w:r w:rsidR="001E5E89" w:rsidRPr="009003CC">
        <w:rPr>
          <w:sz w:val="24"/>
          <w:szCs w:val="24"/>
        </w:rPr>
        <w:t>.</w:t>
      </w:r>
    </w:p>
    <w:p w:rsidR="00F54E6D" w:rsidRPr="009003CC" w:rsidRDefault="00F54E6D" w:rsidP="002D589A">
      <w:pPr>
        <w:spacing w:line="240" w:lineRule="auto"/>
        <w:ind w:right="-1" w:firstLine="709"/>
        <w:rPr>
          <w:sz w:val="24"/>
          <w:szCs w:val="24"/>
        </w:rPr>
      </w:pPr>
    </w:p>
    <w:p w:rsidR="00F54E6D" w:rsidRPr="009003CC" w:rsidRDefault="00DA265B" w:rsidP="002D589A">
      <w:pPr>
        <w:tabs>
          <w:tab w:val="left" w:pos="9355"/>
        </w:tabs>
        <w:spacing w:line="240" w:lineRule="auto"/>
        <w:ind w:firstLine="709"/>
        <w:rPr>
          <w:b/>
          <w:bCs w:val="0"/>
          <w:sz w:val="24"/>
          <w:szCs w:val="24"/>
        </w:rPr>
      </w:pPr>
      <w:r w:rsidRPr="00DA265B">
        <w:rPr>
          <w:bCs w:val="0"/>
          <w:sz w:val="24"/>
          <w:szCs w:val="24"/>
        </w:rPr>
        <w:t>Итоговый</w:t>
      </w:r>
      <w:r w:rsidR="00F54E6D" w:rsidRPr="00DA265B">
        <w:rPr>
          <w:bCs w:val="0"/>
          <w:sz w:val="24"/>
          <w:szCs w:val="24"/>
        </w:rPr>
        <w:t xml:space="preserve"> </w:t>
      </w:r>
      <w:r w:rsidR="00F54E6D" w:rsidRPr="009003CC">
        <w:rPr>
          <w:bCs w:val="0"/>
          <w:sz w:val="24"/>
          <w:szCs w:val="24"/>
        </w:rPr>
        <w:t xml:space="preserve">рейтинг по </w:t>
      </w:r>
      <w:r w:rsidR="00F54E6D" w:rsidRPr="009003CC">
        <w:rPr>
          <w:sz w:val="24"/>
          <w:szCs w:val="24"/>
        </w:rPr>
        <w:t xml:space="preserve">критериям независимой оценки качества условий оказания услуг </w:t>
      </w:r>
      <w:r w:rsidR="00B967E8" w:rsidRPr="009003CC">
        <w:rPr>
          <w:sz w:val="24"/>
          <w:szCs w:val="24"/>
        </w:rPr>
        <w:t>образовательными организациями на территории Пудожского муниципального района, которые осуществляют образовательную деятельность по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по основной образовательной программе дошкольного образования, дополнительным общеобразовательным программам</w:t>
      </w:r>
    </w:p>
    <w:p w:rsidR="00A9746A" w:rsidRPr="009003CC" w:rsidRDefault="00A9746A" w:rsidP="002D589A">
      <w:pPr>
        <w:tabs>
          <w:tab w:val="left" w:pos="9355"/>
        </w:tabs>
        <w:spacing w:line="240" w:lineRule="auto"/>
        <w:ind w:firstLine="709"/>
        <w:rPr>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402"/>
        <w:gridCol w:w="1701"/>
        <w:gridCol w:w="2126"/>
        <w:gridCol w:w="1276"/>
      </w:tblGrid>
      <w:tr w:rsidR="001E5E89" w:rsidRPr="009003CC" w:rsidTr="001E5E89">
        <w:trPr>
          <w:trHeight w:val="288"/>
        </w:trPr>
        <w:tc>
          <w:tcPr>
            <w:tcW w:w="851" w:type="dxa"/>
            <w:shd w:val="clear" w:color="auto" w:fill="5B9BD5"/>
            <w:vAlign w:val="center"/>
          </w:tcPr>
          <w:p w:rsidR="001E5E89" w:rsidRPr="009003CC" w:rsidRDefault="001E5E89" w:rsidP="001E5E89">
            <w:pPr>
              <w:autoSpaceDE/>
              <w:autoSpaceDN/>
              <w:adjustRightInd/>
              <w:spacing w:line="240" w:lineRule="auto"/>
              <w:ind w:left="314" w:hanging="425"/>
              <w:contextualSpacing/>
              <w:jc w:val="center"/>
              <w:rPr>
                <w:rFonts w:ascii="Arial" w:hAnsi="Arial" w:cs="Arial"/>
                <w:b/>
                <w:bCs w:val="0"/>
                <w:sz w:val="18"/>
                <w:szCs w:val="18"/>
              </w:rPr>
            </w:pPr>
            <w:r w:rsidRPr="009003CC">
              <w:rPr>
                <w:rFonts w:ascii="Arial" w:hAnsi="Arial" w:cs="Arial"/>
                <w:b/>
                <w:bCs w:val="0"/>
                <w:sz w:val="18"/>
                <w:szCs w:val="18"/>
              </w:rPr>
              <w:t>№ п/п</w:t>
            </w:r>
          </w:p>
        </w:tc>
        <w:tc>
          <w:tcPr>
            <w:tcW w:w="3402"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bCs w:val="0"/>
                <w:sz w:val="18"/>
                <w:szCs w:val="18"/>
              </w:rPr>
            </w:pPr>
          </w:p>
          <w:p w:rsidR="001E5E89" w:rsidRPr="009003CC" w:rsidRDefault="001E5E89" w:rsidP="001E5E89">
            <w:pPr>
              <w:autoSpaceDE/>
              <w:autoSpaceDN/>
              <w:adjustRightInd/>
              <w:spacing w:line="240" w:lineRule="auto"/>
              <w:ind w:firstLine="0"/>
              <w:jc w:val="center"/>
              <w:rPr>
                <w:rFonts w:ascii="Arial" w:hAnsi="Arial" w:cs="Arial"/>
                <w:b/>
                <w:bCs w:val="0"/>
                <w:sz w:val="18"/>
                <w:szCs w:val="18"/>
              </w:rPr>
            </w:pPr>
            <w:r w:rsidRPr="009003CC">
              <w:rPr>
                <w:rFonts w:ascii="Arial" w:hAnsi="Arial" w:cs="Arial"/>
                <w:b/>
                <w:bCs w:val="0"/>
                <w:sz w:val="18"/>
                <w:szCs w:val="18"/>
              </w:rPr>
              <w:t>Наименование учреждения образования</w:t>
            </w:r>
          </w:p>
          <w:p w:rsidR="001E5E89" w:rsidRPr="009003CC" w:rsidRDefault="001E5E89" w:rsidP="001E5E89">
            <w:pPr>
              <w:autoSpaceDE/>
              <w:autoSpaceDN/>
              <w:adjustRightInd/>
              <w:spacing w:line="240" w:lineRule="auto"/>
              <w:ind w:firstLine="0"/>
              <w:jc w:val="center"/>
              <w:rPr>
                <w:rFonts w:ascii="Arial" w:hAnsi="Arial" w:cs="Arial"/>
                <w:b/>
                <w:bCs w:val="0"/>
                <w:sz w:val="18"/>
                <w:szCs w:val="18"/>
              </w:rPr>
            </w:pPr>
          </w:p>
        </w:tc>
        <w:tc>
          <w:tcPr>
            <w:tcW w:w="1701" w:type="dxa"/>
            <w:shd w:val="clear" w:color="auto" w:fill="5B9BD5"/>
            <w:vAlign w:val="center"/>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Итоговый балл</w:t>
            </w:r>
          </w:p>
        </w:tc>
        <w:tc>
          <w:tcPr>
            <w:tcW w:w="2126" w:type="dxa"/>
            <w:shd w:val="clear" w:color="auto" w:fill="5B9BD5"/>
            <w:vAlign w:val="center"/>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Максимальный балл</w:t>
            </w:r>
          </w:p>
        </w:tc>
        <w:tc>
          <w:tcPr>
            <w:tcW w:w="1276" w:type="dxa"/>
            <w:shd w:val="clear" w:color="auto" w:fill="5B9BD5"/>
            <w:vAlign w:val="center"/>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Рейтинг</w:t>
            </w:r>
          </w:p>
        </w:tc>
      </w:tr>
      <w:tr w:rsidR="001E5E89" w:rsidRPr="009003CC" w:rsidTr="001E5E89">
        <w:trPr>
          <w:trHeight w:val="1260"/>
        </w:trPr>
        <w:tc>
          <w:tcPr>
            <w:tcW w:w="851" w:type="dxa"/>
            <w:shd w:val="clear" w:color="auto" w:fill="auto"/>
            <w:vAlign w:val="center"/>
          </w:tcPr>
          <w:p w:rsidR="001E5E89" w:rsidRPr="009003CC" w:rsidRDefault="001E5E89" w:rsidP="001E5E89">
            <w:pPr>
              <w:numPr>
                <w:ilvl w:val="0"/>
                <w:numId w:val="45"/>
              </w:numPr>
              <w:autoSpaceDE/>
              <w:autoSpaceDN/>
              <w:adjustRightInd/>
              <w:spacing w:after="160" w:line="240" w:lineRule="auto"/>
              <w:contextualSpacing/>
              <w:jc w:val="center"/>
              <w:rPr>
                <w:bCs w:val="0"/>
                <w:color w:val="000000"/>
                <w:sz w:val="22"/>
                <w:szCs w:val="22"/>
              </w:rPr>
            </w:pPr>
          </w:p>
        </w:tc>
        <w:tc>
          <w:tcPr>
            <w:tcW w:w="3402" w:type="dxa"/>
            <w:shd w:val="clear" w:color="auto" w:fill="auto"/>
            <w:vAlign w:val="center"/>
            <w:hideMark/>
          </w:tcPr>
          <w:p w:rsidR="001E5E89" w:rsidRPr="009003CC" w:rsidRDefault="001E5E89" w:rsidP="001E5E89">
            <w:pPr>
              <w:autoSpaceDE/>
              <w:autoSpaceDN/>
              <w:adjustRightInd/>
              <w:spacing w:line="240" w:lineRule="auto"/>
              <w:ind w:firstLine="0"/>
              <w:jc w:val="center"/>
              <w:rPr>
                <w:bCs w:val="0"/>
                <w:color w:val="000000"/>
                <w:sz w:val="22"/>
                <w:szCs w:val="22"/>
              </w:rPr>
            </w:pPr>
            <w:r w:rsidRPr="009003CC">
              <w:rPr>
                <w:bCs w:val="0"/>
                <w:color w:val="000000"/>
                <w:sz w:val="22"/>
                <w:szCs w:val="22"/>
              </w:rPr>
              <w:t>Муниципальное казенное общеобразовательное  учреждение средняя общеобразовательная школа п. Водла Пудожского муниципального района Республики Карелия</w:t>
            </w:r>
          </w:p>
        </w:tc>
        <w:tc>
          <w:tcPr>
            <w:tcW w:w="1701" w:type="dxa"/>
            <w:vAlign w:val="center"/>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81,92</w:t>
            </w:r>
          </w:p>
        </w:tc>
        <w:tc>
          <w:tcPr>
            <w:tcW w:w="2126" w:type="dxa"/>
            <w:vAlign w:val="center"/>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100,00</w:t>
            </w:r>
          </w:p>
        </w:tc>
        <w:tc>
          <w:tcPr>
            <w:tcW w:w="1276" w:type="dxa"/>
            <w:vAlign w:val="center"/>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9</w:t>
            </w:r>
          </w:p>
        </w:tc>
      </w:tr>
    </w:tbl>
    <w:p w:rsidR="0007463A" w:rsidRPr="009003CC" w:rsidRDefault="0007463A" w:rsidP="002D589A">
      <w:pPr>
        <w:keepNext/>
        <w:keepLines/>
        <w:spacing w:line="240" w:lineRule="auto"/>
        <w:ind w:right="1049" w:firstLine="0"/>
        <w:outlineLvl w:val="0"/>
        <w:rPr>
          <w:b/>
          <w:bCs w:val="0"/>
          <w:sz w:val="24"/>
          <w:szCs w:val="24"/>
        </w:rPr>
      </w:pPr>
    </w:p>
    <w:p w:rsidR="00BB50F5" w:rsidRPr="009003CC" w:rsidRDefault="00162540" w:rsidP="002D589A">
      <w:pPr>
        <w:tabs>
          <w:tab w:val="left" w:pos="9355"/>
        </w:tabs>
        <w:spacing w:line="240" w:lineRule="auto"/>
        <w:ind w:firstLine="709"/>
        <w:rPr>
          <w:sz w:val="24"/>
          <w:szCs w:val="24"/>
        </w:rPr>
      </w:pPr>
      <w:r w:rsidRPr="009003CC">
        <w:rPr>
          <w:bCs w:val="0"/>
          <w:sz w:val="24"/>
          <w:szCs w:val="24"/>
        </w:rPr>
        <w:t xml:space="preserve">Рекомендации по </w:t>
      </w:r>
      <w:r w:rsidRPr="009003CC">
        <w:rPr>
          <w:sz w:val="24"/>
          <w:szCs w:val="24"/>
        </w:rPr>
        <w:t xml:space="preserve">критериям независимой оценки качества условий оказания услуг </w:t>
      </w:r>
      <w:r w:rsidR="00B967E8" w:rsidRPr="009003CC">
        <w:rPr>
          <w:sz w:val="24"/>
          <w:szCs w:val="24"/>
        </w:rPr>
        <w:t>образовательными организациями на территории Пудожского муниципального района, которые осуществляют образовательную деятельность по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по основной образовательной программе дошкольного образования, дополнительным общеобразовательным программам</w:t>
      </w:r>
    </w:p>
    <w:p w:rsidR="00162540" w:rsidRPr="009003CC" w:rsidRDefault="00162540" w:rsidP="002D589A">
      <w:pPr>
        <w:tabs>
          <w:tab w:val="left" w:pos="9355"/>
        </w:tabs>
        <w:spacing w:line="240" w:lineRule="auto"/>
        <w:ind w:firstLine="709"/>
        <w:rPr>
          <w:b/>
          <w:bCs w:val="0"/>
          <w:sz w:val="24"/>
          <w:szCs w:val="24"/>
        </w:rPr>
      </w:pP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1"/>
        <w:gridCol w:w="4536"/>
        <w:gridCol w:w="3544"/>
      </w:tblGrid>
      <w:tr w:rsidR="00BB50F5" w:rsidRPr="009003CC" w:rsidTr="001E5E89">
        <w:trPr>
          <w:trHeight w:val="339"/>
        </w:trPr>
        <w:tc>
          <w:tcPr>
            <w:tcW w:w="1291" w:type="dxa"/>
            <w:shd w:val="clear" w:color="auto" w:fill="4F81BD" w:themeFill="accent1"/>
            <w:vAlign w:val="center"/>
          </w:tcPr>
          <w:p w:rsidR="00BB50F5" w:rsidRPr="009003CC" w:rsidRDefault="00094592" w:rsidP="001E5E89">
            <w:pPr>
              <w:tabs>
                <w:tab w:val="left" w:pos="4302"/>
                <w:tab w:val="left" w:pos="4761"/>
                <w:tab w:val="left" w:pos="9355"/>
              </w:tabs>
              <w:spacing w:line="240" w:lineRule="auto"/>
              <w:ind w:firstLine="0"/>
              <w:jc w:val="center"/>
              <w:rPr>
                <w:color w:val="000000"/>
                <w:sz w:val="24"/>
                <w:szCs w:val="24"/>
              </w:rPr>
            </w:pPr>
            <w:r w:rsidRPr="009003CC">
              <w:rPr>
                <w:color w:val="000000"/>
                <w:sz w:val="24"/>
                <w:szCs w:val="24"/>
              </w:rPr>
              <w:lastRenderedPageBreak/>
              <w:t>№</w:t>
            </w:r>
            <w:r w:rsidR="001E5E89" w:rsidRPr="009003CC">
              <w:rPr>
                <w:color w:val="000000"/>
                <w:sz w:val="24"/>
                <w:szCs w:val="24"/>
              </w:rPr>
              <w:t xml:space="preserve"> критерия</w:t>
            </w:r>
          </w:p>
        </w:tc>
        <w:tc>
          <w:tcPr>
            <w:tcW w:w="4536" w:type="dxa"/>
            <w:shd w:val="clear" w:color="auto" w:fill="4F81BD" w:themeFill="accent1"/>
            <w:noWrap/>
            <w:vAlign w:val="center"/>
          </w:tcPr>
          <w:p w:rsidR="00BB50F5" w:rsidRPr="009003CC" w:rsidRDefault="00BB50F5" w:rsidP="001E5E89">
            <w:pPr>
              <w:tabs>
                <w:tab w:val="left" w:pos="4302"/>
                <w:tab w:val="left" w:pos="4761"/>
                <w:tab w:val="left" w:pos="9355"/>
              </w:tabs>
              <w:spacing w:line="240" w:lineRule="auto"/>
              <w:ind w:firstLine="425"/>
              <w:jc w:val="center"/>
              <w:rPr>
                <w:color w:val="000000"/>
                <w:sz w:val="24"/>
                <w:szCs w:val="24"/>
              </w:rPr>
            </w:pPr>
            <w:r w:rsidRPr="009003CC">
              <w:rPr>
                <w:b/>
                <w:bCs w:val="0"/>
                <w:color w:val="000000"/>
                <w:sz w:val="24"/>
                <w:szCs w:val="24"/>
              </w:rPr>
              <w:t>Наименование организации</w:t>
            </w:r>
          </w:p>
        </w:tc>
        <w:tc>
          <w:tcPr>
            <w:tcW w:w="3544" w:type="dxa"/>
            <w:shd w:val="clear" w:color="auto" w:fill="4F81BD" w:themeFill="accent1"/>
            <w:noWrap/>
            <w:vAlign w:val="center"/>
          </w:tcPr>
          <w:p w:rsidR="00BB50F5" w:rsidRPr="009003CC" w:rsidRDefault="00BB50F5" w:rsidP="001E5E89">
            <w:pPr>
              <w:tabs>
                <w:tab w:val="left" w:pos="9355"/>
              </w:tabs>
              <w:spacing w:line="240" w:lineRule="auto"/>
              <w:ind w:right="-135" w:firstLine="0"/>
              <w:jc w:val="center"/>
              <w:rPr>
                <w:sz w:val="24"/>
                <w:szCs w:val="24"/>
              </w:rPr>
            </w:pPr>
            <w:r w:rsidRPr="009003CC">
              <w:rPr>
                <w:b/>
                <w:bCs w:val="0"/>
                <w:color w:val="000000"/>
                <w:sz w:val="24"/>
                <w:szCs w:val="24"/>
              </w:rPr>
              <w:t>Рекомендации</w:t>
            </w:r>
          </w:p>
        </w:tc>
      </w:tr>
      <w:tr w:rsidR="00DA265B" w:rsidRPr="009003CC" w:rsidTr="00DA265B">
        <w:trPr>
          <w:trHeight w:val="2433"/>
        </w:trPr>
        <w:tc>
          <w:tcPr>
            <w:tcW w:w="1291" w:type="dxa"/>
            <w:vMerge w:val="restart"/>
            <w:shd w:val="clear" w:color="000000" w:fill="FFFFFF"/>
          </w:tcPr>
          <w:p w:rsidR="00DA265B" w:rsidRPr="009003CC" w:rsidRDefault="00DA265B" w:rsidP="001E5E89">
            <w:pPr>
              <w:tabs>
                <w:tab w:val="left" w:pos="4302"/>
                <w:tab w:val="left" w:pos="4761"/>
                <w:tab w:val="left" w:pos="9355"/>
              </w:tabs>
              <w:spacing w:line="240" w:lineRule="auto"/>
              <w:ind w:firstLine="425"/>
              <w:rPr>
                <w:color w:val="000000"/>
                <w:sz w:val="24"/>
                <w:szCs w:val="24"/>
                <w:lang w:val="en-US"/>
              </w:rPr>
            </w:pPr>
            <w:r w:rsidRPr="009003CC">
              <w:rPr>
                <w:color w:val="000000"/>
                <w:sz w:val="24"/>
                <w:szCs w:val="24"/>
                <w:lang w:val="en-US"/>
              </w:rPr>
              <w:t>1</w:t>
            </w:r>
          </w:p>
        </w:tc>
        <w:tc>
          <w:tcPr>
            <w:tcW w:w="4536" w:type="dxa"/>
            <w:tcBorders>
              <w:bottom w:val="nil"/>
            </w:tcBorders>
            <w:shd w:val="clear" w:color="000000" w:fill="FFFFFF"/>
            <w:noWrap/>
          </w:tcPr>
          <w:p w:rsidR="00DA265B" w:rsidRPr="009003CC" w:rsidRDefault="00DA265B" w:rsidP="001E5E89">
            <w:pPr>
              <w:tabs>
                <w:tab w:val="left" w:pos="4302"/>
                <w:tab w:val="left" w:pos="4761"/>
                <w:tab w:val="left" w:pos="9355"/>
              </w:tabs>
              <w:spacing w:line="240" w:lineRule="auto"/>
              <w:ind w:firstLine="33"/>
              <w:rPr>
                <w:color w:val="000000"/>
                <w:sz w:val="24"/>
                <w:szCs w:val="24"/>
              </w:rPr>
            </w:pPr>
            <w:r w:rsidRPr="009003CC">
              <w:rPr>
                <w:color w:val="000000"/>
                <w:sz w:val="24"/>
                <w:szCs w:val="24"/>
              </w:rPr>
              <w:t>Муниципальное казенное общеобразовательное  учреждение «Средняя общеобразовательная школа п. Водла Пудожского муниципального района Республики Карелия»</w:t>
            </w:r>
          </w:p>
        </w:tc>
        <w:tc>
          <w:tcPr>
            <w:tcW w:w="3544" w:type="dxa"/>
            <w:vMerge w:val="restart"/>
            <w:shd w:val="clear" w:color="auto" w:fill="auto"/>
            <w:noWrap/>
            <w:vAlign w:val="bottom"/>
          </w:tcPr>
          <w:p w:rsidR="00DA265B" w:rsidRPr="009003CC" w:rsidRDefault="00DA265B" w:rsidP="001E5E89">
            <w:pPr>
              <w:autoSpaceDE/>
              <w:autoSpaceDN/>
              <w:adjustRightInd/>
              <w:spacing w:line="240" w:lineRule="auto"/>
              <w:ind w:firstLine="0"/>
              <w:rPr>
                <w:sz w:val="24"/>
                <w:szCs w:val="24"/>
              </w:rPr>
            </w:pPr>
            <w:r w:rsidRPr="009003CC">
              <w:rPr>
                <w:sz w:val="24"/>
                <w:szCs w:val="24"/>
              </w:rPr>
              <w:t xml:space="preserve">1. Провести самообследование полноты представления информации на сайте, по его результатам, возможно, переформатировать структуру и содержание разделов, вкладок на сайте, для устранения переизбытка или восполнения дефицита информации. Разместить актуальную информацию. </w:t>
            </w:r>
          </w:p>
          <w:p w:rsidR="00DA265B" w:rsidRPr="009003CC" w:rsidRDefault="00DA265B" w:rsidP="001E5E89">
            <w:pPr>
              <w:spacing w:line="240" w:lineRule="auto"/>
              <w:ind w:firstLine="0"/>
              <w:rPr>
                <w:sz w:val="24"/>
                <w:szCs w:val="24"/>
              </w:rPr>
            </w:pPr>
            <w:r w:rsidRPr="009003CC">
              <w:rPr>
                <w:sz w:val="24"/>
                <w:szCs w:val="24"/>
              </w:rPr>
              <w:t xml:space="preserve">2. Оценить правильность наименования и соблюдение требований расположения всех подразделов разделов сайта. </w:t>
            </w:r>
          </w:p>
          <w:p w:rsidR="00DA265B" w:rsidRPr="009003CC" w:rsidRDefault="00DA265B" w:rsidP="001E5E89">
            <w:pPr>
              <w:spacing w:line="240" w:lineRule="auto"/>
              <w:ind w:firstLine="0"/>
              <w:rPr>
                <w:sz w:val="24"/>
                <w:szCs w:val="24"/>
              </w:rPr>
            </w:pPr>
            <w:r w:rsidRPr="009003CC">
              <w:rPr>
                <w:sz w:val="24"/>
                <w:szCs w:val="24"/>
              </w:rPr>
              <w:t>3. Оценить наличие в каждом подразделе необходимого объема информации и документов.</w:t>
            </w:r>
          </w:p>
          <w:p w:rsidR="00DA265B" w:rsidRPr="009003CC" w:rsidRDefault="00DA265B" w:rsidP="001E5E89">
            <w:pPr>
              <w:spacing w:line="240" w:lineRule="auto"/>
              <w:ind w:firstLine="0"/>
              <w:rPr>
                <w:sz w:val="24"/>
                <w:szCs w:val="24"/>
              </w:rPr>
            </w:pPr>
            <w:r w:rsidRPr="009003CC">
              <w:rPr>
                <w:sz w:val="24"/>
                <w:szCs w:val="24"/>
              </w:rPr>
              <w:t>4. С целью улучшения взаимодействия с образовательной организацией с помощью электронных сервисов создать на сайте организации несколько дистанционных способов взаимодействия (а не только отправку обращения), но и, например, раздел «Обращение граждан», в котором представить информацию о порядке обращения граждан, лиц ответственных за внешнее взаимодействие, с указанием ФИО и должности ответственного за конкретное обращение, предусмотреть возможность автоматической рассылки информации о ходе рассмотрения обращения.</w:t>
            </w:r>
          </w:p>
          <w:p w:rsidR="00DA265B" w:rsidRPr="009003CC" w:rsidRDefault="00DA265B" w:rsidP="001E5E89">
            <w:pPr>
              <w:pStyle w:val="a"/>
              <w:numPr>
                <w:ilvl w:val="0"/>
                <w:numId w:val="47"/>
              </w:numPr>
              <w:autoSpaceDE/>
              <w:autoSpaceDN/>
              <w:adjustRightInd/>
              <w:spacing w:line="240" w:lineRule="auto"/>
              <w:ind w:left="0" w:right="34" w:firstLine="27"/>
              <w:rPr>
                <w:sz w:val="24"/>
                <w:szCs w:val="24"/>
              </w:rPr>
            </w:pPr>
            <w:r w:rsidRPr="009003CC">
              <w:rPr>
                <w:sz w:val="24"/>
                <w:szCs w:val="24"/>
              </w:rPr>
              <w:t>Разработать локальные документы, определяющие перечень, содержание, форму представления информации на сайте по всем критериям.</w:t>
            </w:r>
          </w:p>
          <w:p w:rsidR="00DA265B" w:rsidRPr="009003CC" w:rsidRDefault="00DA265B" w:rsidP="001E5E89">
            <w:pPr>
              <w:pStyle w:val="a"/>
              <w:numPr>
                <w:ilvl w:val="0"/>
                <w:numId w:val="47"/>
              </w:numPr>
              <w:autoSpaceDE/>
              <w:autoSpaceDN/>
              <w:adjustRightInd/>
              <w:spacing w:line="240" w:lineRule="auto"/>
              <w:ind w:left="0" w:right="34" w:firstLine="27"/>
              <w:rPr>
                <w:sz w:val="24"/>
                <w:szCs w:val="24"/>
              </w:rPr>
            </w:pPr>
            <w:r w:rsidRPr="009003CC">
              <w:rPr>
                <w:sz w:val="24"/>
                <w:szCs w:val="24"/>
              </w:rPr>
              <w:t>Проводить системную работу по созданию условий для предоставления услуг инвалидам и людям.</w:t>
            </w:r>
          </w:p>
          <w:p w:rsidR="00DA265B" w:rsidRPr="009003CC" w:rsidRDefault="00DA265B" w:rsidP="001E5E89">
            <w:pPr>
              <w:pStyle w:val="a"/>
              <w:numPr>
                <w:ilvl w:val="0"/>
                <w:numId w:val="47"/>
              </w:numPr>
              <w:autoSpaceDE/>
              <w:autoSpaceDN/>
              <w:adjustRightInd/>
              <w:spacing w:line="240" w:lineRule="auto"/>
              <w:ind w:left="0" w:right="34" w:firstLine="27"/>
              <w:rPr>
                <w:sz w:val="24"/>
                <w:szCs w:val="24"/>
              </w:rPr>
            </w:pPr>
            <w:r w:rsidRPr="009003CC">
              <w:rPr>
                <w:sz w:val="24"/>
                <w:szCs w:val="24"/>
              </w:rPr>
              <w:t xml:space="preserve">Создать раздел </w:t>
            </w:r>
            <w:r w:rsidRPr="009003CC">
              <w:rPr>
                <w:sz w:val="24"/>
                <w:szCs w:val="24"/>
              </w:rPr>
              <w:lastRenderedPageBreak/>
              <w:t>(страницу) на сайте организации для размещения информации о деятельности организации здравоохранения по работе с людьми с ОВЗ и инвалидами.</w:t>
            </w:r>
          </w:p>
          <w:p w:rsidR="00DA265B" w:rsidRPr="009003CC" w:rsidRDefault="00DA265B" w:rsidP="001E5E89">
            <w:pPr>
              <w:pStyle w:val="a"/>
              <w:numPr>
                <w:ilvl w:val="0"/>
                <w:numId w:val="47"/>
              </w:numPr>
              <w:autoSpaceDE/>
              <w:autoSpaceDN/>
              <w:adjustRightInd/>
              <w:spacing w:line="240" w:lineRule="auto"/>
              <w:ind w:left="0" w:right="34" w:firstLine="27"/>
              <w:rPr>
                <w:sz w:val="24"/>
                <w:szCs w:val="24"/>
              </w:rPr>
            </w:pPr>
            <w:r w:rsidRPr="009003CC">
              <w:rPr>
                <w:sz w:val="24"/>
                <w:szCs w:val="24"/>
              </w:rPr>
              <w:t>Для облегчения поиска информации на сайте организации предусмотреть функцию «Поиск».</w:t>
            </w:r>
          </w:p>
          <w:p w:rsidR="00DA265B" w:rsidRPr="009003CC" w:rsidRDefault="00DA265B" w:rsidP="001E5E89">
            <w:pPr>
              <w:pStyle w:val="a"/>
              <w:numPr>
                <w:ilvl w:val="0"/>
                <w:numId w:val="47"/>
              </w:numPr>
              <w:autoSpaceDE/>
              <w:autoSpaceDN/>
              <w:adjustRightInd/>
              <w:spacing w:line="240" w:lineRule="auto"/>
              <w:ind w:left="0" w:right="34" w:firstLine="27"/>
              <w:rPr>
                <w:sz w:val="24"/>
                <w:szCs w:val="24"/>
              </w:rPr>
            </w:pPr>
            <w:r w:rsidRPr="009003CC">
              <w:rPr>
                <w:sz w:val="24"/>
                <w:szCs w:val="24"/>
              </w:rPr>
              <w:t>Осуществлять с определенной периодичностью мониторинг удовлетворенности потребителей качеством условий оказания услуг.</w:t>
            </w:r>
          </w:p>
          <w:p w:rsidR="00DA265B" w:rsidRPr="009003CC" w:rsidRDefault="00DA265B" w:rsidP="001E5E89">
            <w:pPr>
              <w:pStyle w:val="a"/>
              <w:numPr>
                <w:ilvl w:val="0"/>
                <w:numId w:val="47"/>
              </w:numPr>
              <w:autoSpaceDE/>
              <w:autoSpaceDN/>
              <w:adjustRightInd/>
              <w:spacing w:line="240" w:lineRule="auto"/>
              <w:ind w:left="0" w:right="34" w:firstLine="27"/>
              <w:rPr>
                <w:sz w:val="24"/>
                <w:szCs w:val="24"/>
              </w:rPr>
            </w:pPr>
            <w:r w:rsidRPr="009003CC">
              <w:rPr>
                <w:sz w:val="24"/>
                <w:szCs w:val="24"/>
              </w:rPr>
              <w:t>Для обеспечения наличия на официальном сайте достоверной, полной и актуальной информации определить периодичность обновления и график представления данных на сайт .</w:t>
            </w:r>
          </w:p>
        </w:tc>
      </w:tr>
      <w:tr w:rsidR="00DA265B" w:rsidRPr="009003CC" w:rsidTr="00DA265B">
        <w:trPr>
          <w:trHeight w:val="1729"/>
        </w:trPr>
        <w:tc>
          <w:tcPr>
            <w:tcW w:w="1291" w:type="dxa"/>
            <w:vMerge/>
            <w:shd w:val="clear" w:color="000000" w:fill="FFFFFF"/>
          </w:tcPr>
          <w:p w:rsidR="00DA265B" w:rsidRPr="009003CC" w:rsidRDefault="00DA265B" w:rsidP="001E5E89">
            <w:pPr>
              <w:tabs>
                <w:tab w:val="left" w:pos="4302"/>
                <w:tab w:val="left" w:pos="4761"/>
                <w:tab w:val="left" w:pos="9355"/>
              </w:tabs>
              <w:spacing w:line="240" w:lineRule="auto"/>
              <w:ind w:firstLine="425"/>
              <w:rPr>
                <w:color w:val="000000"/>
                <w:sz w:val="24"/>
                <w:szCs w:val="24"/>
              </w:rPr>
            </w:pPr>
          </w:p>
        </w:tc>
        <w:tc>
          <w:tcPr>
            <w:tcW w:w="4536" w:type="dxa"/>
            <w:tcBorders>
              <w:top w:val="nil"/>
              <w:bottom w:val="nil"/>
            </w:tcBorders>
            <w:shd w:val="clear" w:color="000000" w:fill="FFFFFF"/>
            <w:noWrap/>
            <w:vAlign w:val="center"/>
          </w:tcPr>
          <w:p w:rsidR="00DA265B" w:rsidRPr="009003CC" w:rsidRDefault="00DA265B" w:rsidP="00636616">
            <w:pPr>
              <w:tabs>
                <w:tab w:val="left" w:pos="4302"/>
                <w:tab w:val="left" w:pos="4761"/>
                <w:tab w:val="left" w:pos="9355"/>
              </w:tabs>
              <w:spacing w:line="240" w:lineRule="auto"/>
              <w:ind w:firstLine="33"/>
              <w:rPr>
                <w:color w:val="000000"/>
                <w:sz w:val="24"/>
                <w:szCs w:val="24"/>
              </w:rPr>
            </w:pPr>
          </w:p>
        </w:tc>
        <w:tc>
          <w:tcPr>
            <w:tcW w:w="3544" w:type="dxa"/>
            <w:vMerge/>
            <w:shd w:val="clear" w:color="auto" w:fill="auto"/>
            <w:noWrap/>
            <w:vAlign w:val="bottom"/>
          </w:tcPr>
          <w:p w:rsidR="00DA265B" w:rsidRPr="009003CC" w:rsidRDefault="00DA265B" w:rsidP="001E5E89">
            <w:pPr>
              <w:tabs>
                <w:tab w:val="left" w:pos="9355"/>
              </w:tabs>
              <w:spacing w:line="240" w:lineRule="auto"/>
              <w:ind w:right="-135" w:firstLine="0"/>
              <w:jc w:val="center"/>
              <w:rPr>
                <w:color w:val="000000"/>
                <w:sz w:val="24"/>
                <w:szCs w:val="24"/>
              </w:rPr>
            </w:pPr>
          </w:p>
        </w:tc>
      </w:tr>
      <w:tr w:rsidR="00DA265B" w:rsidRPr="009003CC" w:rsidTr="00DA265B">
        <w:trPr>
          <w:trHeight w:val="3864"/>
        </w:trPr>
        <w:tc>
          <w:tcPr>
            <w:tcW w:w="1291" w:type="dxa"/>
            <w:shd w:val="clear" w:color="000000" w:fill="FFFFFF"/>
          </w:tcPr>
          <w:p w:rsidR="00DA265B" w:rsidRPr="009003CC" w:rsidRDefault="00DA265B" w:rsidP="001E5E89">
            <w:pPr>
              <w:tabs>
                <w:tab w:val="left" w:pos="4302"/>
                <w:tab w:val="left" w:pos="4761"/>
                <w:tab w:val="left" w:pos="9355"/>
              </w:tabs>
              <w:spacing w:line="240" w:lineRule="auto"/>
              <w:ind w:firstLine="0"/>
              <w:jc w:val="center"/>
              <w:rPr>
                <w:color w:val="000000"/>
                <w:sz w:val="24"/>
                <w:szCs w:val="24"/>
              </w:rPr>
            </w:pPr>
            <w:r w:rsidRPr="009003CC">
              <w:rPr>
                <w:color w:val="000000"/>
                <w:sz w:val="24"/>
                <w:szCs w:val="24"/>
              </w:rPr>
              <w:lastRenderedPageBreak/>
              <w:t>3</w:t>
            </w:r>
          </w:p>
        </w:tc>
        <w:tc>
          <w:tcPr>
            <w:tcW w:w="4536" w:type="dxa"/>
            <w:tcBorders>
              <w:top w:val="nil"/>
              <w:bottom w:val="nil"/>
            </w:tcBorders>
            <w:shd w:val="clear" w:color="000000" w:fill="FFFFFF"/>
            <w:noWrap/>
            <w:vAlign w:val="bottom"/>
          </w:tcPr>
          <w:p w:rsidR="00DA265B" w:rsidRPr="00DA265B" w:rsidRDefault="00DA265B" w:rsidP="00DA265B">
            <w:pPr>
              <w:ind w:firstLine="0"/>
              <w:jc w:val="left"/>
              <w:rPr>
                <w:sz w:val="24"/>
                <w:szCs w:val="24"/>
              </w:rPr>
            </w:pPr>
          </w:p>
        </w:tc>
        <w:tc>
          <w:tcPr>
            <w:tcW w:w="3544" w:type="dxa"/>
            <w:shd w:val="clear" w:color="auto" w:fill="auto"/>
            <w:noWrap/>
          </w:tcPr>
          <w:p w:rsidR="00DA265B" w:rsidRPr="009003CC" w:rsidRDefault="00DA265B" w:rsidP="001E5E89">
            <w:pPr>
              <w:tabs>
                <w:tab w:val="left" w:pos="3862"/>
              </w:tabs>
              <w:spacing w:line="240" w:lineRule="auto"/>
              <w:ind w:right="-108" w:firstLine="0"/>
              <w:jc w:val="left"/>
              <w:rPr>
                <w:sz w:val="24"/>
                <w:szCs w:val="24"/>
              </w:rPr>
            </w:pPr>
            <w:r w:rsidRPr="009003CC">
              <w:rPr>
                <w:sz w:val="24"/>
                <w:szCs w:val="24"/>
              </w:rPr>
              <w:t xml:space="preserve">Обеспечить в организации условия доступности, позволяющие инвалидам получать услуги наравне с другими. </w:t>
            </w:r>
          </w:p>
          <w:p w:rsidR="00DA265B" w:rsidRPr="009003CC" w:rsidRDefault="00DA265B" w:rsidP="001E5E89">
            <w:pPr>
              <w:tabs>
                <w:tab w:val="left" w:pos="3862"/>
              </w:tabs>
              <w:spacing w:line="240" w:lineRule="auto"/>
              <w:ind w:right="-108" w:firstLine="0"/>
              <w:jc w:val="left"/>
              <w:rPr>
                <w:sz w:val="24"/>
                <w:szCs w:val="24"/>
              </w:rPr>
            </w:pPr>
            <w:r w:rsidRPr="009003CC">
              <w:rPr>
                <w:sz w:val="24"/>
                <w:szCs w:val="24"/>
              </w:rPr>
              <w:t xml:space="preserve">Основными направлениями, требующими улучшения, являются: </w:t>
            </w:r>
            <w:r w:rsidRPr="009003CC">
              <w:rPr>
                <w:sz w:val="24"/>
                <w:szCs w:val="24"/>
                <w:lang w:eastAsia="en-US"/>
              </w:rPr>
              <w:t>оборудование пандусов и санитарно-гигиенических комнат для инвалидов, материально-техническое оснащение,</w:t>
            </w:r>
          </w:p>
          <w:p w:rsidR="00DA265B" w:rsidRPr="009003CC" w:rsidRDefault="00DA265B" w:rsidP="001E5E89">
            <w:pPr>
              <w:tabs>
                <w:tab w:val="left" w:pos="3862"/>
              </w:tabs>
              <w:spacing w:line="240" w:lineRule="auto"/>
              <w:ind w:right="-108" w:firstLine="0"/>
              <w:jc w:val="left"/>
              <w:rPr>
                <w:color w:val="000000"/>
                <w:sz w:val="24"/>
                <w:szCs w:val="24"/>
              </w:rPr>
            </w:pPr>
            <w:r w:rsidRPr="009003CC">
              <w:rPr>
                <w:sz w:val="24"/>
                <w:szCs w:val="24"/>
              </w:rPr>
              <w:t>ремонт и дополнительные помещения.</w:t>
            </w:r>
          </w:p>
        </w:tc>
      </w:tr>
      <w:tr w:rsidR="00C81A03" w:rsidRPr="009003CC" w:rsidTr="00DA265B">
        <w:trPr>
          <w:trHeight w:val="339"/>
        </w:trPr>
        <w:tc>
          <w:tcPr>
            <w:tcW w:w="1291" w:type="dxa"/>
            <w:shd w:val="clear" w:color="000000" w:fill="FFFFFF"/>
          </w:tcPr>
          <w:p w:rsidR="00C81A03" w:rsidRPr="009003CC" w:rsidRDefault="00C81A03" w:rsidP="001E5E89">
            <w:pPr>
              <w:tabs>
                <w:tab w:val="left" w:pos="4302"/>
                <w:tab w:val="left" w:pos="4761"/>
                <w:tab w:val="left" w:pos="9355"/>
              </w:tabs>
              <w:spacing w:line="240" w:lineRule="auto"/>
              <w:ind w:firstLine="0"/>
              <w:jc w:val="center"/>
              <w:rPr>
                <w:color w:val="000000"/>
                <w:sz w:val="24"/>
                <w:szCs w:val="24"/>
              </w:rPr>
            </w:pPr>
            <w:r w:rsidRPr="009003CC">
              <w:rPr>
                <w:color w:val="000000"/>
                <w:sz w:val="24"/>
                <w:szCs w:val="24"/>
              </w:rPr>
              <w:t>4</w:t>
            </w:r>
          </w:p>
        </w:tc>
        <w:tc>
          <w:tcPr>
            <w:tcW w:w="4536" w:type="dxa"/>
            <w:tcBorders>
              <w:top w:val="nil"/>
              <w:bottom w:val="nil"/>
            </w:tcBorders>
            <w:shd w:val="clear" w:color="000000" w:fill="FFFFFF"/>
            <w:noWrap/>
          </w:tcPr>
          <w:p w:rsidR="00C81A03" w:rsidRPr="009003CC" w:rsidRDefault="00C81A03" w:rsidP="001E5E89">
            <w:pPr>
              <w:tabs>
                <w:tab w:val="left" w:pos="4302"/>
                <w:tab w:val="left" w:pos="4761"/>
                <w:tab w:val="left" w:pos="9355"/>
              </w:tabs>
              <w:spacing w:line="240" w:lineRule="auto"/>
              <w:ind w:firstLine="0"/>
              <w:jc w:val="left"/>
              <w:rPr>
                <w:sz w:val="24"/>
                <w:szCs w:val="24"/>
              </w:rPr>
            </w:pPr>
          </w:p>
        </w:tc>
        <w:tc>
          <w:tcPr>
            <w:tcW w:w="3544" w:type="dxa"/>
            <w:shd w:val="clear" w:color="auto" w:fill="auto"/>
            <w:noWrap/>
            <w:vAlign w:val="bottom"/>
          </w:tcPr>
          <w:p w:rsidR="00C81A03" w:rsidRPr="009003CC" w:rsidRDefault="001E5E89" w:rsidP="002D589A">
            <w:pPr>
              <w:tabs>
                <w:tab w:val="left" w:pos="9355"/>
              </w:tabs>
              <w:spacing w:line="240" w:lineRule="auto"/>
              <w:ind w:right="-135" w:firstLine="0"/>
              <w:jc w:val="left"/>
              <w:rPr>
                <w:color w:val="000000"/>
                <w:sz w:val="24"/>
                <w:szCs w:val="24"/>
              </w:rPr>
            </w:pPr>
            <w:r w:rsidRPr="009003CC">
              <w:rPr>
                <w:sz w:val="24"/>
                <w:szCs w:val="24"/>
              </w:rPr>
              <w:t>Сохранять показатели по данному критерию на высоком уровне. Повышать качество работы персонала. Проводить качественный подбор и обучение новых сотрудников.</w:t>
            </w:r>
          </w:p>
        </w:tc>
      </w:tr>
      <w:tr w:rsidR="001E5E89" w:rsidRPr="009003CC" w:rsidTr="00DA265B">
        <w:trPr>
          <w:trHeight w:val="339"/>
        </w:trPr>
        <w:tc>
          <w:tcPr>
            <w:tcW w:w="1291" w:type="dxa"/>
            <w:vMerge w:val="restart"/>
            <w:shd w:val="clear" w:color="000000" w:fill="FFFFFF"/>
          </w:tcPr>
          <w:p w:rsidR="001E5E89" w:rsidRPr="009003CC" w:rsidRDefault="001E5E89" w:rsidP="001E5E89">
            <w:pPr>
              <w:tabs>
                <w:tab w:val="left" w:pos="4302"/>
                <w:tab w:val="left" w:pos="4761"/>
                <w:tab w:val="left" w:pos="9355"/>
              </w:tabs>
              <w:spacing w:line="240" w:lineRule="auto"/>
              <w:ind w:firstLine="0"/>
              <w:jc w:val="center"/>
              <w:rPr>
                <w:color w:val="000000"/>
                <w:sz w:val="24"/>
                <w:szCs w:val="24"/>
              </w:rPr>
            </w:pPr>
            <w:r w:rsidRPr="009003CC">
              <w:rPr>
                <w:color w:val="000000"/>
                <w:sz w:val="24"/>
                <w:szCs w:val="24"/>
              </w:rPr>
              <w:t>5</w:t>
            </w:r>
          </w:p>
        </w:tc>
        <w:tc>
          <w:tcPr>
            <w:tcW w:w="4536" w:type="dxa"/>
            <w:tcBorders>
              <w:top w:val="nil"/>
              <w:bottom w:val="nil"/>
            </w:tcBorders>
            <w:shd w:val="clear" w:color="000000" w:fill="FFFFFF"/>
            <w:noWrap/>
            <w:vAlign w:val="bottom"/>
          </w:tcPr>
          <w:p w:rsidR="001E5E89" w:rsidRPr="009003CC" w:rsidRDefault="001E5E89" w:rsidP="00636616">
            <w:pPr>
              <w:tabs>
                <w:tab w:val="left" w:pos="9355"/>
              </w:tabs>
              <w:spacing w:line="240" w:lineRule="auto"/>
              <w:ind w:firstLine="0"/>
              <w:rPr>
                <w:sz w:val="24"/>
                <w:szCs w:val="24"/>
              </w:rPr>
            </w:pPr>
          </w:p>
        </w:tc>
        <w:tc>
          <w:tcPr>
            <w:tcW w:w="3544" w:type="dxa"/>
            <w:vMerge w:val="restart"/>
            <w:shd w:val="clear" w:color="auto" w:fill="auto"/>
            <w:noWrap/>
          </w:tcPr>
          <w:p w:rsidR="001E5E89" w:rsidRPr="009003CC" w:rsidRDefault="001E5E89" w:rsidP="001E5E89">
            <w:pPr>
              <w:tabs>
                <w:tab w:val="left" w:pos="9355"/>
              </w:tabs>
              <w:spacing w:line="240" w:lineRule="auto"/>
              <w:ind w:right="-135" w:firstLine="0"/>
              <w:jc w:val="left"/>
              <w:rPr>
                <w:color w:val="000000"/>
                <w:sz w:val="24"/>
                <w:szCs w:val="24"/>
              </w:rPr>
            </w:pPr>
            <w:r w:rsidRPr="009003CC">
              <w:rPr>
                <w:sz w:val="24"/>
                <w:szCs w:val="24"/>
              </w:rPr>
              <w:t>Работать с получателями услуг, собирать обратную связь, чтобы они могли рекомендовать образовательную организацию</w:t>
            </w:r>
          </w:p>
        </w:tc>
      </w:tr>
      <w:tr w:rsidR="001E5E89" w:rsidRPr="009003CC" w:rsidTr="00DA265B">
        <w:trPr>
          <w:trHeight w:val="339"/>
        </w:trPr>
        <w:tc>
          <w:tcPr>
            <w:tcW w:w="1291" w:type="dxa"/>
            <w:vMerge/>
            <w:shd w:val="clear" w:color="000000" w:fill="FFFFFF"/>
          </w:tcPr>
          <w:p w:rsidR="001E5E89" w:rsidRPr="009003CC" w:rsidRDefault="001E5E89" w:rsidP="001E5E89">
            <w:pPr>
              <w:tabs>
                <w:tab w:val="left" w:pos="4302"/>
                <w:tab w:val="left" w:pos="4761"/>
                <w:tab w:val="left" w:pos="9355"/>
              </w:tabs>
              <w:spacing w:line="240" w:lineRule="auto"/>
              <w:ind w:firstLine="0"/>
              <w:jc w:val="center"/>
              <w:rPr>
                <w:color w:val="000000"/>
                <w:sz w:val="24"/>
                <w:szCs w:val="24"/>
              </w:rPr>
            </w:pPr>
          </w:p>
        </w:tc>
        <w:tc>
          <w:tcPr>
            <w:tcW w:w="4536" w:type="dxa"/>
            <w:tcBorders>
              <w:top w:val="nil"/>
            </w:tcBorders>
            <w:shd w:val="clear" w:color="000000" w:fill="FFFFFF"/>
            <w:noWrap/>
            <w:vAlign w:val="bottom"/>
          </w:tcPr>
          <w:p w:rsidR="001E5E89" w:rsidRPr="009003CC" w:rsidRDefault="001E5E89" w:rsidP="002D589A">
            <w:pPr>
              <w:tabs>
                <w:tab w:val="left" w:pos="9355"/>
              </w:tabs>
              <w:spacing w:line="240" w:lineRule="auto"/>
              <w:ind w:firstLine="0"/>
              <w:rPr>
                <w:color w:val="000000"/>
                <w:sz w:val="24"/>
                <w:szCs w:val="24"/>
              </w:rPr>
            </w:pPr>
          </w:p>
        </w:tc>
        <w:tc>
          <w:tcPr>
            <w:tcW w:w="3544" w:type="dxa"/>
            <w:vMerge/>
            <w:shd w:val="clear" w:color="auto" w:fill="auto"/>
            <w:noWrap/>
            <w:vAlign w:val="bottom"/>
          </w:tcPr>
          <w:p w:rsidR="001E5E89" w:rsidRPr="009003CC" w:rsidRDefault="001E5E89" w:rsidP="002D589A">
            <w:pPr>
              <w:tabs>
                <w:tab w:val="left" w:pos="9355"/>
              </w:tabs>
              <w:spacing w:line="240" w:lineRule="auto"/>
              <w:ind w:right="-135" w:firstLine="0"/>
              <w:jc w:val="left"/>
              <w:rPr>
                <w:sz w:val="24"/>
                <w:szCs w:val="24"/>
              </w:rPr>
            </w:pPr>
          </w:p>
        </w:tc>
      </w:tr>
      <w:tr w:rsidR="00865557" w:rsidRPr="001E5E89" w:rsidTr="00B71252">
        <w:trPr>
          <w:trHeight w:val="339"/>
        </w:trPr>
        <w:tc>
          <w:tcPr>
            <w:tcW w:w="5827" w:type="dxa"/>
            <w:gridSpan w:val="2"/>
            <w:shd w:val="clear" w:color="000000" w:fill="FFFFFF"/>
          </w:tcPr>
          <w:p w:rsidR="00865557" w:rsidRPr="009003CC" w:rsidRDefault="00865557" w:rsidP="001E5E89">
            <w:pPr>
              <w:tabs>
                <w:tab w:val="left" w:pos="9355"/>
              </w:tabs>
              <w:spacing w:line="240" w:lineRule="auto"/>
              <w:ind w:firstLine="0"/>
              <w:jc w:val="left"/>
              <w:rPr>
                <w:sz w:val="24"/>
                <w:szCs w:val="24"/>
              </w:rPr>
            </w:pPr>
            <w:r w:rsidRPr="009003CC">
              <w:rPr>
                <w:sz w:val="24"/>
                <w:szCs w:val="24"/>
              </w:rPr>
              <w:t>Общие рекомендации, не относящиеся к критериям оценки</w:t>
            </w:r>
          </w:p>
        </w:tc>
        <w:tc>
          <w:tcPr>
            <w:tcW w:w="3544" w:type="dxa"/>
            <w:shd w:val="clear" w:color="auto" w:fill="auto"/>
            <w:noWrap/>
          </w:tcPr>
          <w:p w:rsidR="00865557" w:rsidRPr="009003CC" w:rsidRDefault="00865557" w:rsidP="001E5E89">
            <w:pPr>
              <w:pStyle w:val="a"/>
              <w:numPr>
                <w:ilvl w:val="3"/>
                <w:numId w:val="11"/>
              </w:numPr>
              <w:spacing w:line="240" w:lineRule="auto"/>
              <w:ind w:left="0" w:firstLine="171"/>
              <w:rPr>
                <w:sz w:val="24"/>
                <w:szCs w:val="24"/>
              </w:rPr>
            </w:pPr>
            <w:r w:rsidRPr="009003CC">
              <w:rPr>
                <w:sz w:val="24"/>
                <w:szCs w:val="24"/>
              </w:rPr>
              <w:t>Продолжить работу по улучшению качества оказания услуг в учреждениях образования.</w:t>
            </w:r>
          </w:p>
          <w:p w:rsidR="00865557" w:rsidRPr="009003CC" w:rsidRDefault="00865557" w:rsidP="001E5E89">
            <w:pPr>
              <w:pStyle w:val="a"/>
              <w:numPr>
                <w:ilvl w:val="3"/>
                <w:numId w:val="11"/>
              </w:numPr>
              <w:spacing w:line="240" w:lineRule="auto"/>
              <w:ind w:left="0" w:firstLine="171"/>
              <w:rPr>
                <w:sz w:val="24"/>
                <w:szCs w:val="24"/>
              </w:rPr>
            </w:pPr>
            <w:r w:rsidRPr="009003CC">
              <w:rPr>
                <w:sz w:val="24"/>
                <w:szCs w:val="24"/>
              </w:rPr>
              <w:t xml:space="preserve">Обеспечить доступность услуг, оказываемых </w:t>
            </w:r>
            <w:r w:rsidRPr="009003CC">
              <w:rPr>
                <w:sz w:val="24"/>
                <w:szCs w:val="24"/>
              </w:rPr>
              <w:lastRenderedPageBreak/>
              <w:t xml:space="preserve">учреждениями образования, для лиц с ограниченными возможностями здоровья. В частности, рассмотреть возможность дистанционной формы оказания услуг (например, виртуальные экскурсии, онлайн-трансляции мероприятий (с защищенным уровнем доступа) и др.). </w:t>
            </w:r>
          </w:p>
          <w:p w:rsidR="00865557" w:rsidRPr="009003CC" w:rsidRDefault="00865557" w:rsidP="001E5E89">
            <w:pPr>
              <w:pStyle w:val="a"/>
              <w:numPr>
                <w:ilvl w:val="3"/>
                <w:numId w:val="11"/>
              </w:numPr>
              <w:spacing w:line="240" w:lineRule="auto"/>
              <w:ind w:left="0" w:firstLine="171"/>
              <w:rPr>
                <w:sz w:val="24"/>
                <w:szCs w:val="24"/>
              </w:rPr>
            </w:pPr>
            <w:r w:rsidRPr="009003CC">
              <w:rPr>
                <w:sz w:val="24"/>
                <w:szCs w:val="24"/>
              </w:rPr>
              <w:t>Улучшить информационное обеспечение населения об оказываемых учреждениями образования услугами и проводимых мероприятиях.</w:t>
            </w:r>
          </w:p>
        </w:tc>
      </w:tr>
      <w:bookmarkEnd w:id="5"/>
    </w:tbl>
    <w:p w:rsidR="00BB50F5" w:rsidRPr="001E5E89" w:rsidRDefault="00BB50F5" w:rsidP="002D589A">
      <w:pPr>
        <w:keepNext/>
        <w:keepLines/>
        <w:spacing w:line="240" w:lineRule="auto"/>
        <w:ind w:right="1049" w:firstLine="709"/>
        <w:outlineLvl w:val="0"/>
        <w:rPr>
          <w:b/>
          <w:bCs w:val="0"/>
          <w:sz w:val="24"/>
          <w:szCs w:val="24"/>
        </w:rPr>
      </w:pPr>
    </w:p>
    <w:sectPr w:rsidR="00BB50F5" w:rsidRPr="001E5E89" w:rsidSect="00B41430">
      <w:pgSz w:w="11906" w:h="16838"/>
      <w:pgMar w:top="1134" w:right="850" w:bottom="1134" w:left="1701"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11C" w:rsidRDefault="0078211C" w:rsidP="00EF0BBB">
      <w:r>
        <w:separator/>
      </w:r>
    </w:p>
  </w:endnote>
  <w:endnote w:type="continuationSeparator" w:id="1">
    <w:p w:rsidR="0078211C" w:rsidRDefault="0078211C" w:rsidP="00EF0B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ET">
    <w:altName w:val="Times New Roman"/>
    <w:charset w:val="00"/>
    <w:family w:val="auto"/>
    <w:pitch w:val="variable"/>
    <w:sig w:usb0="00000087" w:usb1="00000000" w:usb2="00000000" w:usb3="00000000" w:csb0="0000001B" w:csb1="00000000"/>
  </w:font>
  <w:font w:name="TimesDL">
    <w:altName w:val="Times New Roman"/>
    <w:panose1 w:val="00000000000000000000"/>
    <w:charset w:val="00"/>
    <w:family w:val="auto"/>
    <w:notTrueType/>
    <w:pitch w:val="variable"/>
    <w:sig w:usb0="00000003" w:usb1="00000000" w:usb2="00000000" w:usb3="00000000" w:csb0="00000001" w:csb1="00000000"/>
  </w:font>
  <w:font w:name="DejaVu Sans">
    <w:altName w:val="Times New Roman"/>
    <w:charset w:val="00"/>
    <w:family w:val="auto"/>
    <w:pitch w:val="variable"/>
    <w:sig w:usb0="00000000" w:usb1="00000000" w:usb2="00000000" w:usb3="00000000" w:csb0="00000000" w:csb1="00000000"/>
  </w:font>
  <w:font w:name="font187">
    <w:altName w:val="Times New Roman"/>
    <w:charset w:val="00"/>
    <w:family w:val="auto"/>
    <w:pitch w:val="variable"/>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1214470"/>
      <w:docPartObj>
        <w:docPartGallery w:val="Page Numbers (Bottom of Page)"/>
        <w:docPartUnique/>
      </w:docPartObj>
    </w:sdtPr>
    <w:sdtEndPr>
      <w:rPr>
        <w:rFonts w:ascii="Arial Narrow" w:hAnsi="Arial Narrow"/>
        <w:sz w:val="24"/>
      </w:rPr>
    </w:sdtEndPr>
    <w:sdtContent>
      <w:p w:rsidR="00DA265B" w:rsidRPr="00737AAE" w:rsidRDefault="00955984" w:rsidP="00737AAE">
        <w:pPr>
          <w:pStyle w:val="afc"/>
          <w:jc w:val="right"/>
          <w:rPr>
            <w:rFonts w:ascii="Arial Narrow" w:hAnsi="Arial Narrow"/>
            <w:sz w:val="24"/>
          </w:rPr>
        </w:pPr>
        <w:r w:rsidRPr="00737AAE">
          <w:rPr>
            <w:rFonts w:ascii="Arial Narrow" w:hAnsi="Arial Narrow"/>
            <w:sz w:val="24"/>
          </w:rPr>
          <w:fldChar w:fldCharType="begin"/>
        </w:r>
        <w:r w:rsidR="00DA265B" w:rsidRPr="00737AAE">
          <w:rPr>
            <w:rFonts w:ascii="Arial Narrow" w:hAnsi="Arial Narrow"/>
            <w:sz w:val="24"/>
          </w:rPr>
          <w:instrText>PAGE   \* MERGEFORMAT</w:instrText>
        </w:r>
        <w:r w:rsidRPr="00737AAE">
          <w:rPr>
            <w:rFonts w:ascii="Arial Narrow" w:hAnsi="Arial Narrow"/>
            <w:sz w:val="24"/>
          </w:rPr>
          <w:fldChar w:fldCharType="separate"/>
        </w:r>
        <w:r w:rsidR="00855C5B">
          <w:rPr>
            <w:rFonts w:ascii="Arial Narrow" w:hAnsi="Arial Narrow"/>
            <w:noProof/>
            <w:sz w:val="24"/>
          </w:rPr>
          <w:t>2</w:t>
        </w:r>
        <w:r w:rsidRPr="00737AAE">
          <w:rPr>
            <w:rFonts w:ascii="Arial Narrow" w:hAnsi="Arial Narrow"/>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11C" w:rsidRDefault="0078211C" w:rsidP="00EF0BBB">
      <w:r>
        <w:separator/>
      </w:r>
    </w:p>
  </w:footnote>
  <w:footnote w:type="continuationSeparator" w:id="1">
    <w:p w:rsidR="0078211C" w:rsidRDefault="0078211C" w:rsidP="00EF0BBB">
      <w:r>
        <w:continuationSeparator/>
      </w:r>
    </w:p>
  </w:footnote>
  <w:footnote w:id="2">
    <w:p w:rsidR="00DA265B" w:rsidRPr="00B042A8" w:rsidRDefault="00DA265B" w:rsidP="00112BE0">
      <w:pPr>
        <w:pStyle w:val="affe"/>
        <w:spacing w:after="0" w:line="240" w:lineRule="auto"/>
        <w:rPr>
          <w:sz w:val="22"/>
          <w:szCs w:val="24"/>
        </w:rPr>
      </w:pPr>
      <w:r w:rsidRPr="00B042A8">
        <w:rPr>
          <w:sz w:val="22"/>
          <w:szCs w:val="24"/>
          <w:vertAlign w:val="superscript"/>
        </w:rPr>
        <w:footnoteRef/>
      </w:r>
      <w:r w:rsidRPr="00B042A8">
        <w:rPr>
          <w:sz w:val="22"/>
          <w:szCs w:val="24"/>
        </w:rPr>
        <w:t xml:space="preserve"> Перечень параметров </w:t>
      </w:r>
      <w:r>
        <w:rPr>
          <w:sz w:val="22"/>
          <w:szCs w:val="24"/>
        </w:rPr>
        <w:t xml:space="preserve">оценки </w:t>
      </w:r>
      <w:r w:rsidRPr="00B042A8">
        <w:rPr>
          <w:sz w:val="22"/>
          <w:szCs w:val="24"/>
        </w:rPr>
        <w:t xml:space="preserve">организационных условий предоставления услуг </w:t>
      </w:r>
      <w:r w:rsidRPr="00A94AB9">
        <w:rPr>
          <w:sz w:val="22"/>
        </w:rPr>
        <w:t xml:space="preserve">для каждой сферы </w:t>
      </w:r>
      <w:r w:rsidRPr="00B042A8">
        <w:rPr>
          <w:sz w:val="22"/>
          <w:szCs w:val="24"/>
        </w:rPr>
        <w:t>устанавливается в ведомственном нормативном акте об утверждении показателей независимой оценки качества уполномоченн</w:t>
      </w:r>
      <w:r>
        <w:rPr>
          <w:sz w:val="22"/>
          <w:szCs w:val="24"/>
        </w:rPr>
        <w:t>ым</w:t>
      </w:r>
      <w:r w:rsidRPr="00B042A8">
        <w:rPr>
          <w:sz w:val="22"/>
          <w:szCs w:val="24"/>
        </w:rPr>
        <w:t xml:space="preserve"> федеральн</w:t>
      </w:r>
      <w:r>
        <w:rPr>
          <w:sz w:val="22"/>
          <w:szCs w:val="24"/>
        </w:rPr>
        <w:t>ым</w:t>
      </w:r>
      <w:r w:rsidRPr="00B042A8">
        <w:rPr>
          <w:sz w:val="22"/>
          <w:szCs w:val="24"/>
        </w:rPr>
        <w:t xml:space="preserve"> орган</w:t>
      </w:r>
      <w:r>
        <w:rPr>
          <w:sz w:val="22"/>
          <w:szCs w:val="24"/>
        </w:rPr>
        <w:t>ом</w:t>
      </w:r>
      <w:r w:rsidRPr="00B042A8">
        <w:rPr>
          <w:sz w:val="22"/>
          <w:szCs w:val="24"/>
        </w:rPr>
        <w:t xml:space="preserve"> исполнительной власти, осуществляющ</w:t>
      </w:r>
      <w:r>
        <w:rPr>
          <w:sz w:val="22"/>
          <w:szCs w:val="24"/>
        </w:rPr>
        <w:t>им</w:t>
      </w:r>
      <w:r w:rsidRPr="00B042A8">
        <w:rPr>
          <w:sz w:val="22"/>
          <w:szCs w:val="24"/>
        </w:rPr>
        <w:t xml:space="preserve"> выработку государственной политики и нормативно-правовое регулирование в установленной сфере деятельности</w:t>
      </w:r>
      <w:r>
        <w:rPr>
          <w:sz w:val="22"/>
          <w:szCs w:val="24"/>
        </w:rPr>
        <w:t xml:space="preserve"> (для организаций в сфере охраны здоровья – «наличием и понятностью навигации внутри организации»; для организаций в сфере культуры, образования, социального обслуживания и федеральных учреждений медико-социальной экспертизы – «графиком работы организации социальной сферы (подразделения, отдельных специалистов, графиком прихода социального работника на дом и прочее)»</w:t>
      </w:r>
      <w:r w:rsidRPr="00A94AB9">
        <w:rPr>
          <w:sz w:val="22"/>
        </w:rPr>
        <w:t xml:space="preserve">. </w:t>
      </w:r>
    </w:p>
    <w:p w:rsidR="00DA265B" w:rsidRPr="00B042A8" w:rsidRDefault="00DA265B" w:rsidP="006E6BA4">
      <w:pPr>
        <w:pStyle w:val="aff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04A1"/>
    <w:multiLevelType w:val="hybridMultilevel"/>
    <w:tmpl w:val="BFDE36CC"/>
    <w:lvl w:ilvl="0" w:tplc="0419000F">
      <w:start w:val="1"/>
      <w:numFmt w:val="decimal"/>
      <w:lvlText w:val="%1."/>
      <w:lvlJc w:val="left"/>
      <w:pPr>
        <w:ind w:left="50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nsid w:val="05024702"/>
    <w:multiLevelType w:val="hybridMultilevel"/>
    <w:tmpl w:val="B3E4AEDC"/>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06824954"/>
    <w:multiLevelType w:val="hybridMultilevel"/>
    <w:tmpl w:val="CB840C6A"/>
    <w:lvl w:ilvl="0" w:tplc="B1DA63FA">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FF7B90"/>
    <w:multiLevelType w:val="hybridMultilevel"/>
    <w:tmpl w:val="479C91EC"/>
    <w:lvl w:ilvl="0" w:tplc="04EE5F18">
      <w:start w:val="1"/>
      <w:numFmt w:val="decimal"/>
      <w:suff w:val="space"/>
      <w:lvlText w:val="%1."/>
      <w:lvlJc w:val="left"/>
      <w:pPr>
        <w:ind w:left="1428" w:hanging="360"/>
      </w:pPr>
    </w:lvl>
    <w:lvl w:ilvl="1" w:tplc="04190019">
      <w:start w:val="1"/>
      <w:numFmt w:val="lowerLetter"/>
      <w:lvlText w:val="%2."/>
      <w:lvlJc w:val="left"/>
      <w:pPr>
        <w:ind w:left="2857" w:hanging="360"/>
      </w:pPr>
    </w:lvl>
    <w:lvl w:ilvl="2" w:tplc="0419001B">
      <w:start w:val="1"/>
      <w:numFmt w:val="lowerRoman"/>
      <w:lvlText w:val="%3."/>
      <w:lvlJc w:val="right"/>
      <w:pPr>
        <w:ind w:left="3577" w:hanging="180"/>
      </w:pPr>
    </w:lvl>
    <w:lvl w:ilvl="3" w:tplc="0419000F">
      <w:start w:val="1"/>
      <w:numFmt w:val="decimal"/>
      <w:lvlText w:val="%4."/>
      <w:lvlJc w:val="left"/>
      <w:pPr>
        <w:ind w:left="4297" w:hanging="360"/>
      </w:pPr>
    </w:lvl>
    <w:lvl w:ilvl="4" w:tplc="04190019">
      <w:start w:val="1"/>
      <w:numFmt w:val="lowerLetter"/>
      <w:lvlText w:val="%5."/>
      <w:lvlJc w:val="left"/>
      <w:pPr>
        <w:ind w:left="5017" w:hanging="360"/>
      </w:pPr>
    </w:lvl>
    <w:lvl w:ilvl="5" w:tplc="0419001B">
      <w:start w:val="1"/>
      <w:numFmt w:val="lowerRoman"/>
      <w:lvlText w:val="%6."/>
      <w:lvlJc w:val="right"/>
      <w:pPr>
        <w:ind w:left="5737" w:hanging="180"/>
      </w:pPr>
    </w:lvl>
    <w:lvl w:ilvl="6" w:tplc="0419000F">
      <w:start w:val="1"/>
      <w:numFmt w:val="decimal"/>
      <w:lvlText w:val="%7."/>
      <w:lvlJc w:val="left"/>
      <w:pPr>
        <w:ind w:left="6457" w:hanging="360"/>
      </w:pPr>
    </w:lvl>
    <w:lvl w:ilvl="7" w:tplc="04190019">
      <w:start w:val="1"/>
      <w:numFmt w:val="lowerLetter"/>
      <w:lvlText w:val="%8."/>
      <w:lvlJc w:val="left"/>
      <w:pPr>
        <w:ind w:left="7177" w:hanging="360"/>
      </w:pPr>
    </w:lvl>
    <w:lvl w:ilvl="8" w:tplc="0419001B">
      <w:start w:val="1"/>
      <w:numFmt w:val="lowerRoman"/>
      <w:lvlText w:val="%9."/>
      <w:lvlJc w:val="right"/>
      <w:pPr>
        <w:ind w:left="7897" w:hanging="180"/>
      </w:pPr>
    </w:lvl>
  </w:abstractNum>
  <w:abstractNum w:abstractNumId="4">
    <w:nsid w:val="08A97D68"/>
    <w:multiLevelType w:val="hybridMultilevel"/>
    <w:tmpl w:val="8D14A02A"/>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5">
    <w:nsid w:val="09275984"/>
    <w:multiLevelType w:val="hybridMultilevel"/>
    <w:tmpl w:val="C8CCEB70"/>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nsid w:val="10EF4484"/>
    <w:multiLevelType w:val="hybridMultilevel"/>
    <w:tmpl w:val="9556AE5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7">
    <w:nsid w:val="11B74D1A"/>
    <w:multiLevelType w:val="multilevel"/>
    <w:tmpl w:val="F5C29524"/>
    <w:lvl w:ilvl="0">
      <w:start w:val="1"/>
      <w:numFmt w:val="decimal"/>
      <w:lvlText w:val="%1."/>
      <w:lvlJc w:val="left"/>
      <w:pPr>
        <w:ind w:left="727" w:hanging="585"/>
      </w:pPr>
    </w:lvl>
    <w:lvl w:ilvl="1">
      <w:start w:val="2"/>
      <w:numFmt w:val="decimal"/>
      <w:lvlText w:val="%1.%2."/>
      <w:lvlJc w:val="left"/>
      <w:pPr>
        <w:ind w:left="1216" w:hanging="720"/>
      </w:pPr>
    </w:lvl>
    <w:lvl w:ilvl="2">
      <w:start w:val="2"/>
      <w:numFmt w:val="decimal"/>
      <w:lvlText w:val="%1.%2.%3."/>
      <w:lvlJc w:val="left"/>
      <w:pPr>
        <w:ind w:left="1570" w:hanging="720"/>
      </w:pPr>
    </w:lvl>
    <w:lvl w:ilvl="3">
      <w:start w:val="1"/>
      <w:numFmt w:val="decimal"/>
      <w:lvlText w:val="%1.%2.%3.%4."/>
      <w:lvlJc w:val="left"/>
      <w:pPr>
        <w:ind w:left="2284" w:hanging="1080"/>
      </w:pPr>
    </w:lvl>
    <w:lvl w:ilvl="4">
      <w:start w:val="1"/>
      <w:numFmt w:val="decimal"/>
      <w:lvlText w:val="%1.%2.%3.%4.%5."/>
      <w:lvlJc w:val="left"/>
      <w:pPr>
        <w:ind w:left="2638" w:hanging="1080"/>
      </w:pPr>
    </w:lvl>
    <w:lvl w:ilvl="5">
      <w:start w:val="1"/>
      <w:numFmt w:val="decimal"/>
      <w:lvlText w:val="%1.%2.%3.%4.%5.%6."/>
      <w:lvlJc w:val="left"/>
      <w:pPr>
        <w:ind w:left="3352" w:hanging="1440"/>
      </w:pPr>
    </w:lvl>
    <w:lvl w:ilvl="6">
      <w:start w:val="1"/>
      <w:numFmt w:val="decimal"/>
      <w:lvlText w:val="%1.%2.%3.%4.%5.%6.%7."/>
      <w:lvlJc w:val="left"/>
      <w:pPr>
        <w:ind w:left="3706" w:hanging="1440"/>
      </w:pPr>
    </w:lvl>
    <w:lvl w:ilvl="7">
      <w:start w:val="1"/>
      <w:numFmt w:val="decimal"/>
      <w:lvlText w:val="%1.%2.%3.%4.%5.%6.%7.%8."/>
      <w:lvlJc w:val="left"/>
      <w:pPr>
        <w:ind w:left="4420" w:hanging="1800"/>
      </w:pPr>
    </w:lvl>
    <w:lvl w:ilvl="8">
      <w:start w:val="1"/>
      <w:numFmt w:val="decimal"/>
      <w:lvlText w:val="%1.%2.%3.%4.%5.%6.%7.%8.%9."/>
      <w:lvlJc w:val="left"/>
      <w:pPr>
        <w:ind w:left="4774" w:hanging="1800"/>
      </w:pPr>
    </w:lvl>
  </w:abstractNum>
  <w:abstractNum w:abstractNumId="8">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67416C5"/>
    <w:multiLevelType w:val="hybridMultilevel"/>
    <w:tmpl w:val="BFDE36CC"/>
    <w:lvl w:ilvl="0" w:tplc="0419000F">
      <w:start w:val="1"/>
      <w:numFmt w:val="decimal"/>
      <w:lvlText w:val="%1."/>
      <w:lvlJc w:val="left"/>
      <w:pPr>
        <w:ind w:left="50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nsid w:val="18B1790D"/>
    <w:multiLevelType w:val="hybridMultilevel"/>
    <w:tmpl w:val="7B98E64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1">
    <w:nsid w:val="1CF516AE"/>
    <w:multiLevelType w:val="multilevel"/>
    <w:tmpl w:val="F5C29524"/>
    <w:lvl w:ilvl="0">
      <w:start w:val="1"/>
      <w:numFmt w:val="decimal"/>
      <w:lvlText w:val="%1."/>
      <w:lvlJc w:val="left"/>
      <w:pPr>
        <w:ind w:left="727" w:hanging="585"/>
      </w:pPr>
    </w:lvl>
    <w:lvl w:ilvl="1">
      <w:start w:val="2"/>
      <w:numFmt w:val="decimal"/>
      <w:lvlText w:val="%1.%2."/>
      <w:lvlJc w:val="left"/>
      <w:pPr>
        <w:ind w:left="1216" w:hanging="720"/>
      </w:pPr>
    </w:lvl>
    <w:lvl w:ilvl="2">
      <w:start w:val="2"/>
      <w:numFmt w:val="decimal"/>
      <w:lvlText w:val="%1.%2.%3."/>
      <w:lvlJc w:val="left"/>
      <w:pPr>
        <w:ind w:left="1570" w:hanging="720"/>
      </w:pPr>
    </w:lvl>
    <w:lvl w:ilvl="3">
      <w:start w:val="1"/>
      <w:numFmt w:val="decimal"/>
      <w:lvlText w:val="%1.%2.%3.%4."/>
      <w:lvlJc w:val="left"/>
      <w:pPr>
        <w:ind w:left="2284" w:hanging="1080"/>
      </w:pPr>
    </w:lvl>
    <w:lvl w:ilvl="4">
      <w:start w:val="1"/>
      <w:numFmt w:val="decimal"/>
      <w:lvlText w:val="%1.%2.%3.%4.%5."/>
      <w:lvlJc w:val="left"/>
      <w:pPr>
        <w:ind w:left="2638" w:hanging="1080"/>
      </w:pPr>
    </w:lvl>
    <w:lvl w:ilvl="5">
      <w:start w:val="1"/>
      <w:numFmt w:val="decimal"/>
      <w:lvlText w:val="%1.%2.%3.%4.%5.%6."/>
      <w:lvlJc w:val="left"/>
      <w:pPr>
        <w:ind w:left="3352" w:hanging="1440"/>
      </w:pPr>
    </w:lvl>
    <w:lvl w:ilvl="6">
      <w:start w:val="1"/>
      <w:numFmt w:val="decimal"/>
      <w:lvlText w:val="%1.%2.%3.%4.%5.%6.%7."/>
      <w:lvlJc w:val="left"/>
      <w:pPr>
        <w:ind w:left="3706" w:hanging="1440"/>
      </w:pPr>
    </w:lvl>
    <w:lvl w:ilvl="7">
      <w:start w:val="1"/>
      <w:numFmt w:val="decimal"/>
      <w:lvlText w:val="%1.%2.%3.%4.%5.%6.%7.%8."/>
      <w:lvlJc w:val="left"/>
      <w:pPr>
        <w:ind w:left="4420" w:hanging="1800"/>
      </w:pPr>
    </w:lvl>
    <w:lvl w:ilvl="8">
      <w:start w:val="1"/>
      <w:numFmt w:val="decimal"/>
      <w:lvlText w:val="%1.%2.%3.%4.%5.%6.%7.%8.%9."/>
      <w:lvlJc w:val="left"/>
      <w:pPr>
        <w:ind w:left="4774" w:hanging="1800"/>
      </w:pPr>
    </w:lvl>
  </w:abstractNum>
  <w:abstractNum w:abstractNumId="12">
    <w:nsid w:val="1E833DC0"/>
    <w:multiLevelType w:val="hybridMultilevel"/>
    <w:tmpl w:val="F6DA96F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3">
    <w:nsid w:val="1ECA6D00"/>
    <w:multiLevelType w:val="hybridMultilevel"/>
    <w:tmpl w:val="CB840C6A"/>
    <w:lvl w:ilvl="0" w:tplc="B1DA63FA">
      <w:start w:val="1"/>
      <w:numFmt w:val="decimal"/>
      <w:lvlText w:val="%1."/>
      <w:lvlJc w:val="left"/>
      <w:pPr>
        <w:ind w:left="360" w:hanging="360"/>
      </w:pPr>
      <w:rPr>
        <w:rFonts w:hint="default"/>
        <w:i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24B60AA"/>
    <w:multiLevelType w:val="hybridMultilevel"/>
    <w:tmpl w:val="BFDE36CC"/>
    <w:lvl w:ilvl="0" w:tplc="0419000F">
      <w:start w:val="1"/>
      <w:numFmt w:val="decimal"/>
      <w:lvlText w:val="%1."/>
      <w:lvlJc w:val="left"/>
      <w:pPr>
        <w:ind w:left="50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nsid w:val="26E83E7C"/>
    <w:multiLevelType w:val="hybridMultilevel"/>
    <w:tmpl w:val="93DA85E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9F080F"/>
    <w:multiLevelType w:val="hybridMultilevel"/>
    <w:tmpl w:val="98429752"/>
    <w:lvl w:ilvl="0" w:tplc="77CC369C">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31FA0326"/>
    <w:multiLevelType w:val="hybridMultilevel"/>
    <w:tmpl w:val="BFDE36CC"/>
    <w:lvl w:ilvl="0" w:tplc="0419000F">
      <w:start w:val="1"/>
      <w:numFmt w:val="decimal"/>
      <w:lvlText w:val="%1."/>
      <w:lvlJc w:val="left"/>
      <w:pPr>
        <w:ind w:left="50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8">
    <w:nsid w:val="32330756"/>
    <w:multiLevelType w:val="hybridMultilevel"/>
    <w:tmpl w:val="44EA15D6"/>
    <w:lvl w:ilvl="0" w:tplc="7892FD06">
      <w:start w:val="1"/>
      <w:numFmt w:val="bullet"/>
      <w:lvlText w:val="−"/>
      <w:lvlJc w:val="left"/>
      <w:pPr>
        <w:ind w:left="1146" w:hanging="360"/>
      </w:pPr>
      <w:rPr>
        <w:rFonts w:ascii="Arial" w:hAnsi="Aria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364F397B"/>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6673DE8"/>
    <w:multiLevelType w:val="multilevel"/>
    <w:tmpl w:val="F5C29524"/>
    <w:lvl w:ilvl="0">
      <w:start w:val="1"/>
      <w:numFmt w:val="decimal"/>
      <w:lvlText w:val="%1."/>
      <w:lvlJc w:val="left"/>
      <w:pPr>
        <w:ind w:left="727" w:hanging="585"/>
      </w:pPr>
    </w:lvl>
    <w:lvl w:ilvl="1">
      <w:start w:val="2"/>
      <w:numFmt w:val="decimal"/>
      <w:lvlText w:val="%1.%2."/>
      <w:lvlJc w:val="left"/>
      <w:pPr>
        <w:ind w:left="1216" w:hanging="720"/>
      </w:pPr>
    </w:lvl>
    <w:lvl w:ilvl="2">
      <w:start w:val="2"/>
      <w:numFmt w:val="decimal"/>
      <w:lvlText w:val="%1.%2.%3."/>
      <w:lvlJc w:val="left"/>
      <w:pPr>
        <w:ind w:left="1570" w:hanging="720"/>
      </w:pPr>
    </w:lvl>
    <w:lvl w:ilvl="3">
      <w:start w:val="1"/>
      <w:numFmt w:val="decimal"/>
      <w:lvlText w:val="%1.%2.%3.%4."/>
      <w:lvlJc w:val="left"/>
      <w:pPr>
        <w:ind w:left="2284" w:hanging="1080"/>
      </w:pPr>
    </w:lvl>
    <w:lvl w:ilvl="4">
      <w:start w:val="1"/>
      <w:numFmt w:val="decimal"/>
      <w:lvlText w:val="%1.%2.%3.%4.%5."/>
      <w:lvlJc w:val="left"/>
      <w:pPr>
        <w:ind w:left="2638" w:hanging="1080"/>
      </w:pPr>
    </w:lvl>
    <w:lvl w:ilvl="5">
      <w:start w:val="1"/>
      <w:numFmt w:val="decimal"/>
      <w:lvlText w:val="%1.%2.%3.%4.%5.%6."/>
      <w:lvlJc w:val="left"/>
      <w:pPr>
        <w:ind w:left="3352" w:hanging="1440"/>
      </w:pPr>
    </w:lvl>
    <w:lvl w:ilvl="6">
      <w:start w:val="1"/>
      <w:numFmt w:val="decimal"/>
      <w:lvlText w:val="%1.%2.%3.%4.%5.%6.%7."/>
      <w:lvlJc w:val="left"/>
      <w:pPr>
        <w:ind w:left="3706" w:hanging="1440"/>
      </w:pPr>
    </w:lvl>
    <w:lvl w:ilvl="7">
      <w:start w:val="1"/>
      <w:numFmt w:val="decimal"/>
      <w:lvlText w:val="%1.%2.%3.%4.%5.%6.%7.%8."/>
      <w:lvlJc w:val="left"/>
      <w:pPr>
        <w:ind w:left="4420" w:hanging="1800"/>
      </w:pPr>
    </w:lvl>
    <w:lvl w:ilvl="8">
      <w:start w:val="1"/>
      <w:numFmt w:val="decimal"/>
      <w:lvlText w:val="%1.%2.%3.%4.%5.%6.%7.%8.%9."/>
      <w:lvlJc w:val="left"/>
      <w:pPr>
        <w:ind w:left="4774" w:hanging="1800"/>
      </w:pPr>
    </w:lvl>
  </w:abstractNum>
  <w:abstractNum w:abstractNumId="21">
    <w:nsid w:val="3E9216DD"/>
    <w:multiLevelType w:val="hybridMultilevel"/>
    <w:tmpl w:val="83E8F47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nsid w:val="3F2361A8"/>
    <w:multiLevelType w:val="hybridMultilevel"/>
    <w:tmpl w:val="70B8B2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nsid w:val="4B3F7A8C"/>
    <w:multiLevelType w:val="hybridMultilevel"/>
    <w:tmpl w:val="539CD806"/>
    <w:lvl w:ilvl="0" w:tplc="04190001">
      <w:start w:val="1"/>
      <w:numFmt w:val="bullet"/>
      <w:lvlText w:val=""/>
      <w:lvlJc w:val="left"/>
      <w:pPr>
        <w:ind w:left="1774" w:hanging="1065"/>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FC04EFC"/>
    <w:multiLevelType w:val="hybridMultilevel"/>
    <w:tmpl w:val="DD1400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FE424AB"/>
    <w:multiLevelType w:val="hybridMultilevel"/>
    <w:tmpl w:val="E98AD70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6">
    <w:nsid w:val="51515EB1"/>
    <w:multiLevelType w:val="hybridMultilevel"/>
    <w:tmpl w:val="F4D08F12"/>
    <w:lvl w:ilvl="0" w:tplc="E2708928">
      <w:start w:val="18"/>
      <w:numFmt w:val="bullet"/>
      <w:lvlText w:val="-"/>
      <w:lvlJc w:val="left"/>
      <w:pPr>
        <w:ind w:left="1146" w:hanging="360"/>
      </w:pPr>
      <w:rPr>
        <w:rFonts w:ascii="Times New Roman CYR" w:eastAsia="Times New Roman" w:hAnsi="Times New Roman CYR" w:cs="Times New Roman CYR" w:hint="default"/>
        <w:b/>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51AD2F85"/>
    <w:multiLevelType w:val="hybridMultilevel"/>
    <w:tmpl w:val="97BA310E"/>
    <w:lvl w:ilvl="0" w:tplc="7D082376">
      <w:start w:val="1"/>
      <w:numFmt w:val="bullet"/>
      <w:lvlText w:val=""/>
      <w:lvlJc w:val="left"/>
      <w:pPr>
        <w:ind w:left="1429" w:hanging="360"/>
      </w:pPr>
      <w:rPr>
        <w:rFonts w:ascii="Symbol" w:hAnsi="Symbol" w:hint="default"/>
        <w:b w:val="0"/>
        <w:i w:val="0"/>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2B064E9"/>
    <w:multiLevelType w:val="hybridMultilevel"/>
    <w:tmpl w:val="380EC762"/>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9">
    <w:nsid w:val="53356E0C"/>
    <w:multiLevelType w:val="hybridMultilevel"/>
    <w:tmpl w:val="B86EC30C"/>
    <w:lvl w:ilvl="0" w:tplc="01B4917A">
      <w:start w:val="1"/>
      <w:numFmt w:val="bullet"/>
      <w:pStyle w:val="a"/>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FD27EA"/>
    <w:multiLevelType w:val="hybridMultilevel"/>
    <w:tmpl w:val="CD8A9FE6"/>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1">
    <w:nsid w:val="57EF2CC8"/>
    <w:multiLevelType w:val="hybridMultilevel"/>
    <w:tmpl w:val="77E2AA6C"/>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2">
    <w:nsid w:val="58FE59AD"/>
    <w:multiLevelType w:val="hybridMultilevel"/>
    <w:tmpl w:val="20968E18"/>
    <w:lvl w:ilvl="0" w:tplc="7D082376">
      <w:start w:val="1"/>
      <w:numFmt w:val="bullet"/>
      <w:lvlText w:val=""/>
      <w:lvlJc w:val="left"/>
      <w:pPr>
        <w:ind w:left="1425" w:hanging="705"/>
      </w:pPr>
      <w:rPr>
        <w:rFonts w:ascii="Symbol" w:hAnsi="Symbol" w:hint="default"/>
        <w:b w:val="0"/>
        <w:i w:val="0"/>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5D7F2876"/>
    <w:multiLevelType w:val="hybridMultilevel"/>
    <w:tmpl w:val="FF92158C"/>
    <w:lvl w:ilvl="0" w:tplc="E88E35AA">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6669A4">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84C52A">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B43944">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6A04D4">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4E57D6">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3CEF88">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56337E">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6AC406">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69244DE4"/>
    <w:multiLevelType w:val="hybridMultilevel"/>
    <w:tmpl w:val="F2CCFC88"/>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5">
    <w:nsid w:val="6A173A4A"/>
    <w:multiLevelType w:val="hybridMultilevel"/>
    <w:tmpl w:val="92E4B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C220CC"/>
    <w:multiLevelType w:val="hybridMultilevel"/>
    <w:tmpl w:val="BFDE36CC"/>
    <w:lvl w:ilvl="0" w:tplc="0419000F">
      <w:start w:val="1"/>
      <w:numFmt w:val="decimal"/>
      <w:lvlText w:val="%1."/>
      <w:lvlJc w:val="left"/>
      <w:pPr>
        <w:ind w:left="50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7">
    <w:nsid w:val="6E050253"/>
    <w:multiLevelType w:val="multilevel"/>
    <w:tmpl w:val="0419001D"/>
    <w:styleLink w:val="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F5C7B9F"/>
    <w:multiLevelType w:val="hybridMultilevel"/>
    <w:tmpl w:val="479C91EC"/>
    <w:lvl w:ilvl="0" w:tplc="04EE5F18">
      <w:start w:val="1"/>
      <w:numFmt w:val="decimal"/>
      <w:suff w:val="space"/>
      <w:lvlText w:val="%1."/>
      <w:lvlJc w:val="left"/>
      <w:pPr>
        <w:ind w:left="360"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9">
    <w:nsid w:val="702C25EF"/>
    <w:multiLevelType w:val="hybridMultilevel"/>
    <w:tmpl w:val="E2BA930E"/>
    <w:lvl w:ilvl="0" w:tplc="04EE5F18">
      <w:start w:val="1"/>
      <w:numFmt w:val="decimal"/>
      <w:suff w:val="space"/>
      <w:lvlText w:val="%1."/>
      <w:lvlJc w:val="left"/>
      <w:pPr>
        <w:ind w:left="144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0">
    <w:nsid w:val="708324E6"/>
    <w:multiLevelType w:val="hybridMultilevel"/>
    <w:tmpl w:val="BFDE36CC"/>
    <w:lvl w:ilvl="0" w:tplc="0419000F">
      <w:start w:val="1"/>
      <w:numFmt w:val="decimal"/>
      <w:lvlText w:val="%1."/>
      <w:lvlJc w:val="left"/>
      <w:pPr>
        <w:ind w:left="50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1">
    <w:nsid w:val="726F63C3"/>
    <w:multiLevelType w:val="hybridMultilevel"/>
    <w:tmpl w:val="F6DA96F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2">
    <w:nsid w:val="76C6501D"/>
    <w:multiLevelType w:val="multilevel"/>
    <w:tmpl w:val="F5C29524"/>
    <w:lvl w:ilvl="0">
      <w:start w:val="1"/>
      <w:numFmt w:val="decimal"/>
      <w:lvlText w:val="%1."/>
      <w:lvlJc w:val="left"/>
      <w:pPr>
        <w:ind w:left="204" w:hanging="585"/>
      </w:pPr>
    </w:lvl>
    <w:lvl w:ilvl="1">
      <w:start w:val="2"/>
      <w:numFmt w:val="decimal"/>
      <w:lvlText w:val="%1.%2."/>
      <w:lvlJc w:val="left"/>
      <w:pPr>
        <w:ind w:left="693" w:hanging="720"/>
      </w:pPr>
    </w:lvl>
    <w:lvl w:ilvl="2">
      <w:start w:val="2"/>
      <w:numFmt w:val="decimal"/>
      <w:lvlText w:val="%1.%2.%3."/>
      <w:lvlJc w:val="left"/>
      <w:pPr>
        <w:ind w:left="1047" w:hanging="720"/>
      </w:pPr>
    </w:lvl>
    <w:lvl w:ilvl="3">
      <w:start w:val="1"/>
      <w:numFmt w:val="decimal"/>
      <w:lvlText w:val="%1.%2.%3.%4."/>
      <w:lvlJc w:val="left"/>
      <w:pPr>
        <w:ind w:left="1761" w:hanging="1080"/>
      </w:pPr>
    </w:lvl>
    <w:lvl w:ilvl="4">
      <w:start w:val="1"/>
      <w:numFmt w:val="decimal"/>
      <w:lvlText w:val="%1.%2.%3.%4.%5."/>
      <w:lvlJc w:val="left"/>
      <w:pPr>
        <w:ind w:left="2115" w:hanging="1080"/>
      </w:pPr>
    </w:lvl>
    <w:lvl w:ilvl="5">
      <w:start w:val="1"/>
      <w:numFmt w:val="decimal"/>
      <w:lvlText w:val="%1.%2.%3.%4.%5.%6."/>
      <w:lvlJc w:val="left"/>
      <w:pPr>
        <w:ind w:left="2829" w:hanging="1440"/>
      </w:pPr>
    </w:lvl>
    <w:lvl w:ilvl="6">
      <w:start w:val="1"/>
      <w:numFmt w:val="decimal"/>
      <w:lvlText w:val="%1.%2.%3.%4.%5.%6.%7."/>
      <w:lvlJc w:val="left"/>
      <w:pPr>
        <w:ind w:left="3183" w:hanging="1440"/>
      </w:pPr>
    </w:lvl>
    <w:lvl w:ilvl="7">
      <w:start w:val="1"/>
      <w:numFmt w:val="decimal"/>
      <w:lvlText w:val="%1.%2.%3.%4.%5.%6.%7.%8."/>
      <w:lvlJc w:val="left"/>
      <w:pPr>
        <w:ind w:left="3897" w:hanging="1800"/>
      </w:pPr>
    </w:lvl>
    <w:lvl w:ilvl="8">
      <w:start w:val="1"/>
      <w:numFmt w:val="decimal"/>
      <w:lvlText w:val="%1.%2.%3.%4.%5.%6.%7.%8.%9."/>
      <w:lvlJc w:val="left"/>
      <w:pPr>
        <w:ind w:left="4251" w:hanging="1800"/>
      </w:pPr>
    </w:lvl>
  </w:abstractNum>
  <w:abstractNum w:abstractNumId="43">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790588"/>
    <w:multiLevelType w:val="hybridMultilevel"/>
    <w:tmpl w:val="BFDE36CC"/>
    <w:lvl w:ilvl="0" w:tplc="0419000F">
      <w:start w:val="1"/>
      <w:numFmt w:val="decimal"/>
      <w:lvlText w:val="%1."/>
      <w:lvlJc w:val="left"/>
      <w:pPr>
        <w:ind w:left="50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5">
    <w:nsid w:val="7FCC0E38"/>
    <w:multiLevelType w:val="hybridMultilevel"/>
    <w:tmpl w:val="3830066E"/>
    <w:lvl w:ilvl="0" w:tplc="27E03AA8">
      <w:start w:val="1"/>
      <w:numFmt w:val="bullet"/>
      <w:lvlText w:val="−"/>
      <w:lvlJc w:val="left"/>
      <w:pPr>
        <w:tabs>
          <w:tab w:val="num" w:pos="720"/>
        </w:tabs>
        <w:ind w:left="720" w:hanging="360"/>
      </w:pPr>
      <w:rPr>
        <w:rFonts w:ascii="Calibri" w:hAnsi="Calibri" w:hint="default"/>
      </w:rPr>
    </w:lvl>
    <w:lvl w:ilvl="1" w:tplc="93104A8A" w:tentative="1">
      <w:start w:val="1"/>
      <w:numFmt w:val="bullet"/>
      <w:lvlText w:val="−"/>
      <w:lvlJc w:val="left"/>
      <w:pPr>
        <w:tabs>
          <w:tab w:val="num" w:pos="1440"/>
        </w:tabs>
        <w:ind w:left="1440" w:hanging="360"/>
      </w:pPr>
      <w:rPr>
        <w:rFonts w:ascii="Calibri" w:hAnsi="Calibri" w:hint="default"/>
      </w:rPr>
    </w:lvl>
    <w:lvl w:ilvl="2" w:tplc="06901E0E" w:tentative="1">
      <w:start w:val="1"/>
      <w:numFmt w:val="bullet"/>
      <w:lvlText w:val="−"/>
      <w:lvlJc w:val="left"/>
      <w:pPr>
        <w:tabs>
          <w:tab w:val="num" w:pos="2160"/>
        </w:tabs>
        <w:ind w:left="2160" w:hanging="360"/>
      </w:pPr>
      <w:rPr>
        <w:rFonts w:ascii="Calibri" w:hAnsi="Calibri" w:hint="default"/>
      </w:rPr>
    </w:lvl>
    <w:lvl w:ilvl="3" w:tplc="72386F6C" w:tentative="1">
      <w:start w:val="1"/>
      <w:numFmt w:val="bullet"/>
      <w:lvlText w:val="−"/>
      <w:lvlJc w:val="left"/>
      <w:pPr>
        <w:tabs>
          <w:tab w:val="num" w:pos="2880"/>
        </w:tabs>
        <w:ind w:left="2880" w:hanging="360"/>
      </w:pPr>
      <w:rPr>
        <w:rFonts w:ascii="Calibri" w:hAnsi="Calibri" w:hint="default"/>
      </w:rPr>
    </w:lvl>
    <w:lvl w:ilvl="4" w:tplc="DA8822DC" w:tentative="1">
      <w:start w:val="1"/>
      <w:numFmt w:val="bullet"/>
      <w:lvlText w:val="−"/>
      <w:lvlJc w:val="left"/>
      <w:pPr>
        <w:tabs>
          <w:tab w:val="num" w:pos="3600"/>
        </w:tabs>
        <w:ind w:left="3600" w:hanging="360"/>
      </w:pPr>
      <w:rPr>
        <w:rFonts w:ascii="Calibri" w:hAnsi="Calibri" w:hint="default"/>
      </w:rPr>
    </w:lvl>
    <w:lvl w:ilvl="5" w:tplc="A858ABAA" w:tentative="1">
      <w:start w:val="1"/>
      <w:numFmt w:val="bullet"/>
      <w:lvlText w:val="−"/>
      <w:lvlJc w:val="left"/>
      <w:pPr>
        <w:tabs>
          <w:tab w:val="num" w:pos="4320"/>
        </w:tabs>
        <w:ind w:left="4320" w:hanging="360"/>
      </w:pPr>
      <w:rPr>
        <w:rFonts w:ascii="Calibri" w:hAnsi="Calibri" w:hint="default"/>
      </w:rPr>
    </w:lvl>
    <w:lvl w:ilvl="6" w:tplc="0B0E58AA" w:tentative="1">
      <w:start w:val="1"/>
      <w:numFmt w:val="bullet"/>
      <w:lvlText w:val="−"/>
      <w:lvlJc w:val="left"/>
      <w:pPr>
        <w:tabs>
          <w:tab w:val="num" w:pos="5040"/>
        </w:tabs>
        <w:ind w:left="5040" w:hanging="360"/>
      </w:pPr>
      <w:rPr>
        <w:rFonts w:ascii="Calibri" w:hAnsi="Calibri" w:hint="default"/>
      </w:rPr>
    </w:lvl>
    <w:lvl w:ilvl="7" w:tplc="0E24BAF0" w:tentative="1">
      <w:start w:val="1"/>
      <w:numFmt w:val="bullet"/>
      <w:lvlText w:val="−"/>
      <w:lvlJc w:val="left"/>
      <w:pPr>
        <w:tabs>
          <w:tab w:val="num" w:pos="5760"/>
        </w:tabs>
        <w:ind w:left="5760" w:hanging="360"/>
      </w:pPr>
      <w:rPr>
        <w:rFonts w:ascii="Calibri" w:hAnsi="Calibri" w:hint="default"/>
      </w:rPr>
    </w:lvl>
    <w:lvl w:ilvl="8" w:tplc="187A8052" w:tentative="1">
      <w:start w:val="1"/>
      <w:numFmt w:val="bullet"/>
      <w:lvlText w:val="−"/>
      <w:lvlJc w:val="left"/>
      <w:pPr>
        <w:tabs>
          <w:tab w:val="num" w:pos="6480"/>
        </w:tabs>
        <w:ind w:left="6480" w:hanging="360"/>
      </w:pPr>
      <w:rPr>
        <w:rFonts w:ascii="Calibri" w:hAnsi="Calibri" w:hint="default"/>
      </w:rPr>
    </w:lvl>
  </w:abstractNum>
  <w:num w:numId="1">
    <w:abstractNumId w:val="29"/>
  </w:num>
  <w:num w:numId="2">
    <w:abstractNumId w:val="37"/>
  </w:num>
  <w:num w:numId="3">
    <w:abstractNumId w:val="19"/>
  </w:num>
  <w:num w:numId="4">
    <w:abstractNumId w:val="18"/>
  </w:num>
  <w:num w:numId="5">
    <w:abstractNumId w:val="8"/>
  </w:num>
  <w:num w:numId="6">
    <w:abstractNumId w:val="38"/>
  </w:num>
  <w:num w:numId="7">
    <w:abstractNumId w:val="7"/>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1"/>
  </w:num>
  <w:num w:numId="10">
    <w:abstractNumId w:val="42"/>
  </w:num>
  <w:num w:numId="11">
    <w:abstractNumId w:val="3"/>
  </w:num>
  <w:num w:numId="12">
    <w:abstractNumId w:val="41"/>
  </w:num>
  <w:num w:numId="13">
    <w:abstractNumId w:val="10"/>
  </w:num>
  <w:num w:numId="14">
    <w:abstractNumId w:val="6"/>
  </w:num>
  <w:num w:numId="15">
    <w:abstractNumId w:val="25"/>
  </w:num>
  <w:num w:numId="16">
    <w:abstractNumId w:val="4"/>
  </w:num>
  <w:num w:numId="17">
    <w:abstractNumId w:val="34"/>
  </w:num>
  <w:num w:numId="18">
    <w:abstractNumId w:val="1"/>
  </w:num>
  <w:num w:numId="19">
    <w:abstractNumId w:val="28"/>
  </w:num>
  <w:num w:numId="20">
    <w:abstractNumId w:val="5"/>
  </w:num>
  <w:num w:numId="21">
    <w:abstractNumId w:val="31"/>
  </w:num>
  <w:num w:numId="22">
    <w:abstractNumId w:val="39"/>
  </w:num>
  <w:num w:numId="23">
    <w:abstractNumId w:val="30"/>
  </w:num>
  <w:num w:numId="24">
    <w:abstractNumId w:val="12"/>
  </w:num>
  <w:num w:numId="25">
    <w:abstractNumId w:val="43"/>
  </w:num>
  <w:num w:numId="26">
    <w:abstractNumId w:val="26"/>
  </w:num>
  <w:num w:numId="27">
    <w:abstractNumId w:val="32"/>
  </w:num>
  <w:num w:numId="28">
    <w:abstractNumId w:val="27"/>
  </w:num>
  <w:num w:numId="29">
    <w:abstractNumId w:val="45"/>
  </w:num>
  <w:num w:numId="30">
    <w:abstractNumId w:val="2"/>
  </w:num>
  <w:num w:numId="31">
    <w:abstractNumId w:val="13"/>
  </w:num>
  <w:num w:numId="32">
    <w:abstractNumId w:val="16"/>
  </w:num>
  <w:num w:numId="33">
    <w:abstractNumId w:val="35"/>
  </w:num>
  <w:num w:numId="34">
    <w:abstractNumId w:val="22"/>
  </w:num>
  <w:num w:numId="35">
    <w:abstractNumId w:val="33"/>
  </w:num>
  <w:num w:numId="36">
    <w:abstractNumId w:val="29"/>
  </w:num>
  <w:num w:numId="37">
    <w:abstractNumId w:val="24"/>
  </w:num>
  <w:num w:numId="38">
    <w:abstractNumId w:val="21"/>
  </w:num>
  <w:num w:numId="39">
    <w:abstractNumId w:val="14"/>
  </w:num>
  <w:num w:numId="40">
    <w:abstractNumId w:val="36"/>
  </w:num>
  <w:num w:numId="41">
    <w:abstractNumId w:val="44"/>
  </w:num>
  <w:num w:numId="42">
    <w:abstractNumId w:val="0"/>
  </w:num>
  <w:num w:numId="43">
    <w:abstractNumId w:val="9"/>
  </w:num>
  <w:num w:numId="44">
    <w:abstractNumId w:val="17"/>
  </w:num>
  <w:num w:numId="45">
    <w:abstractNumId w:val="40"/>
  </w:num>
  <w:num w:numId="46">
    <w:abstractNumId w:val="23"/>
  </w:num>
  <w:num w:numId="47">
    <w:abstractNumId w:val="15"/>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D46CD4"/>
    <w:rsid w:val="00015D30"/>
    <w:rsid w:val="0002419C"/>
    <w:rsid w:val="0002517D"/>
    <w:rsid w:val="00025D94"/>
    <w:rsid w:val="00026E37"/>
    <w:rsid w:val="00051F3A"/>
    <w:rsid w:val="00073253"/>
    <w:rsid w:val="0007463A"/>
    <w:rsid w:val="00077A84"/>
    <w:rsid w:val="00080DC0"/>
    <w:rsid w:val="00094592"/>
    <w:rsid w:val="000A4282"/>
    <w:rsid w:val="000B0D7E"/>
    <w:rsid w:val="000B1E06"/>
    <w:rsid w:val="000B50BB"/>
    <w:rsid w:val="000B647D"/>
    <w:rsid w:val="000E613D"/>
    <w:rsid w:val="000F15D3"/>
    <w:rsid w:val="000F4E30"/>
    <w:rsid w:val="000F5224"/>
    <w:rsid w:val="00112BE0"/>
    <w:rsid w:val="00130713"/>
    <w:rsid w:val="00137342"/>
    <w:rsid w:val="001428E3"/>
    <w:rsid w:val="00146723"/>
    <w:rsid w:val="001510A3"/>
    <w:rsid w:val="00162540"/>
    <w:rsid w:val="001728CA"/>
    <w:rsid w:val="001B766D"/>
    <w:rsid w:val="001D3311"/>
    <w:rsid w:val="001E5E89"/>
    <w:rsid w:val="002040AA"/>
    <w:rsid w:val="00204B32"/>
    <w:rsid w:val="00214619"/>
    <w:rsid w:val="00214AAF"/>
    <w:rsid w:val="002205B4"/>
    <w:rsid w:val="00220D16"/>
    <w:rsid w:val="00244718"/>
    <w:rsid w:val="00250230"/>
    <w:rsid w:val="00251486"/>
    <w:rsid w:val="002533E3"/>
    <w:rsid w:val="002609BE"/>
    <w:rsid w:val="00267D19"/>
    <w:rsid w:val="002711B6"/>
    <w:rsid w:val="00272E5F"/>
    <w:rsid w:val="00285981"/>
    <w:rsid w:val="00291316"/>
    <w:rsid w:val="002A197E"/>
    <w:rsid w:val="002A1FA9"/>
    <w:rsid w:val="002A2185"/>
    <w:rsid w:val="002A735B"/>
    <w:rsid w:val="002B1B1F"/>
    <w:rsid w:val="002C0E54"/>
    <w:rsid w:val="002C3001"/>
    <w:rsid w:val="002D589A"/>
    <w:rsid w:val="002D5B6E"/>
    <w:rsid w:val="002D7D2D"/>
    <w:rsid w:val="002E3918"/>
    <w:rsid w:val="002F7599"/>
    <w:rsid w:val="003112F8"/>
    <w:rsid w:val="00313419"/>
    <w:rsid w:val="003148E0"/>
    <w:rsid w:val="003456C1"/>
    <w:rsid w:val="00353750"/>
    <w:rsid w:val="003812A2"/>
    <w:rsid w:val="003C23DA"/>
    <w:rsid w:val="003C3EBD"/>
    <w:rsid w:val="003C4522"/>
    <w:rsid w:val="003E114D"/>
    <w:rsid w:val="00401DE7"/>
    <w:rsid w:val="00402B5D"/>
    <w:rsid w:val="00403363"/>
    <w:rsid w:val="00434866"/>
    <w:rsid w:val="004356DB"/>
    <w:rsid w:val="004449FB"/>
    <w:rsid w:val="00456D4A"/>
    <w:rsid w:val="00466ACA"/>
    <w:rsid w:val="00470D78"/>
    <w:rsid w:val="004736AB"/>
    <w:rsid w:val="004A3F04"/>
    <w:rsid w:val="004D5569"/>
    <w:rsid w:val="004E6522"/>
    <w:rsid w:val="005051B7"/>
    <w:rsid w:val="00515554"/>
    <w:rsid w:val="00515B05"/>
    <w:rsid w:val="00515DE6"/>
    <w:rsid w:val="00523672"/>
    <w:rsid w:val="00544168"/>
    <w:rsid w:val="00546C55"/>
    <w:rsid w:val="00552139"/>
    <w:rsid w:val="00552204"/>
    <w:rsid w:val="00555E3C"/>
    <w:rsid w:val="00574EBD"/>
    <w:rsid w:val="005B14B3"/>
    <w:rsid w:val="005B2320"/>
    <w:rsid w:val="005B5B89"/>
    <w:rsid w:val="005E4328"/>
    <w:rsid w:val="005E4CF4"/>
    <w:rsid w:val="005E6CCD"/>
    <w:rsid w:val="005F51EA"/>
    <w:rsid w:val="00606948"/>
    <w:rsid w:val="0060745A"/>
    <w:rsid w:val="00610A94"/>
    <w:rsid w:val="00615D21"/>
    <w:rsid w:val="00617E60"/>
    <w:rsid w:val="00621E87"/>
    <w:rsid w:val="00626011"/>
    <w:rsid w:val="0063239D"/>
    <w:rsid w:val="00636616"/>
    <w:rsid w:val="0064299E"/>
    <w:rsid w:val="00642ECF"/>
    <w:rsid w:val="00644FAB"/>
    <w:rsid w:val="00666C2E"/>
    <w:rsid w:val="00667987"/>
    <w:rsid w:val="006752FE"/>
    <w:rsid w:val="00675EF9"/>
    <w:rsid w:val="00676603"/>
    <w:rsid w:val="006A4AAA"/>
    <w:rsid w:val="006B3A96"/>
    <w:rsid w:val="006B5F19"/>
    <w:rsid w:val="006C53F4"/>
    <w:rsid w:val="006E35D5"/>
    <w:rsid w:val="006E6BA4"/>
    <w:rsid w:val="006F3831"/>
    <w:rsid w:val="006F6E39"/>
    <w:rsid w:val="007017E2"/>
    <w:rsid w:val="00701A75"/>
    <w:rsid w:val="007142E5"/>
    <w:rsid w:val="007250B4"/>
    <w:rsid w:val="00727B71"/>
    <w:rsid w:val="0073382D"/>
    <w:rsid w:val="00737AAE"/>
    <w:rsid w:val="00750F9B"/>
    <w:rsid w:val="0075225D"/>
    <w:rsid w:val="00757D25"/>
    <w:rsid w:val="007655C8"/>
    <w:rsid w:val="00777874"/>
    <w:rsid w:val="0078211C"/>
    <w:rsid w:val="00782FA1"/>
    <w:rsid w:val="00784B2C"/>
    <w:rsid w:val="007A3E0C"/>
    <w:rsid w:val="007B50FE"/>
    <w:rsid w:val="007D27F0"/>
    <w:rsid w:val="007E0465"/>
    <w:rsid w:val="007F44C8"/>
    <w:rsid w:val="008073B7"/>
    <w:rsid w:val="00821E1C"/>
    <w:rsid w:val="00822E73"/>
    <w:rsid w:val="008246D0"/>
    <w:rsid w:val="00837BBF"/>
    <w:rsid w:val="00855C5B"/>
    <w:rsid w:val="00865557"/>
    <w:rsid w:val="00865864"/>
    <w:rsid w:val="00871081"/>
    <w:rsid w:val="00876BFE"/>
    <w:rsid w:val="0088126D"/>
    <w:rsid w:val="00881941"/>
    <w:rsid w:val="008A0B00"/>
    <w:rsid w:val="008B7E79"/>
    <w:rsid w:val="008D0E27"/>
    <w:rsid w:val="008D1320"/>
    <w:rsid w:val="008D4CAA"/>
    <w:rsid w:val="008E1E6C"/>
    <w:rsid w:val="009003CC"/>
    <w:rsid w:val="009013C8"/>
    <w:rsid w:val="00903265"/>
    <w:rsid w:val="009067A5"/>
    <w:rsid w:val="009177A1"/>
    <w:rsid w:val="00927240"/>
    <w:rsid w:val="00931053"/>
    <w:rsid w:val="00941460"/>
    <w:rsid w:val="00941FD5"/>
    <w:rsid w:val="00950E82"/>
    <w:rsid w:val="009553F2"/>
    <w:rsid w:val="00955984"/>
    <w:rsid w:val="00964F41"/>
    <w:rsid w:val="009842E1"/>
    <w:rsid w:val="00984455"/>
    <w:rsid w:val="0099619E"/>
    <w:rsid w:val="009A5BC6"/>
    <w:rsid w:val="009B0592"/>
    <w:rsid w:val="009B54FF"/>
    <w:rsid w:val="009C01B0"/>
    <w:rsid w:val="009C70C9"/>
    <w:rsid w:val="009D5E9B"/>
    <w:rsid w:val="009E64A9"/>
    <w:rsid w:val="009F48B5"/>
    <w:rsid w:val="009F6ACB"/>
    <w:rsid w:val="00A0629B"/>
    <w:rsid w:val="00A067FD"/>
    <w:rsid w:val="00A12B29"/>
    <w:rsid w:val="00A14EB9"/>
    <w:rsid w:val="00A265EB"/>
    <w:rsid w:val="00A35370"/>
    <w:rsid w:val="00A67B53"/>
    <w:rsid w:val="00A76567"/>
    <w:rsid w:val="00A919B8"/>
    <w:rsid w:val="00A9746A"/>
    <w:rsid w:val="00AA28EF"/>
    <w:rsid w:val="00AC55F1"/>
    <w:rsid w:val="00AF0F77"/>
    <w:rsid w:val="00B40ED3"/>
    <w:rsid w:val="00B41430"/>
    <w:rsid w:val="00B434E0"/>
    <w:rsid w:val="00B44F8F"/>
    <w:rsid w:val="00B46B0C"/>
    <w:rsid w:val="00B56E46"/>
    <w:rsid w:val="00B578CE"/>
    <w:rsid w:val="00B82853"/>
    <w:rsid w:val="00B83106"/>
    <w:rsid w:val="00B965C9"/>
    <w:rsid w:val="00B967E8"/>
    <w:rsid w:val="00BA1548"/>
    <w:rsid w:val="00BA3278"/>
    <w:rsid w:val="00BA3572"/>
    <w:rsid w:val="00BB0E99"/>
    <w:rsid w:val="00BB1DE4"/>
    <w:rsid w:val="00BB50F5"/>
    <w:rsid w:val="00BD54CE"/>
    <w:rsid w:val="00BE40DF"/>
    <w:rsid w:val="00BF2D1F"/>
    <w:rsid w:val="00C15757"/>
    <w:rsid w:val="00C23034"/>
    <w:rsid w:val="00C23E0A"/>
    <w:rsid w:val="00C32B90"/>
    <w:rsid w:val="00C36196"/>
    <w:rsid w:val="00C437D2"/>
    <w:rsid w:val="00C71D4F"/>
    <w:rsid w:val="00C81A03"/>
    <w:rsid w:val="00C90149"/>
    <w:rsid w:val="00CA0F2C"/>
    <w:rsid w:val="00CA4A1F"/>
    <w:rsid w:val="00CB476B"/>
    <w:rsid w:val="00CB5C70"/>
    <w:rsid w:val="00CC5748"/>
    <w:rsid w:val="00CE1A85"/>
    <w:rsid w:val="00CE5CF4"/>
    <w:rsid w:val="00CF6B12"/>
    <w:rsid w:val="00D03DEB"/>
    <w:rsid w:val="00D45AE2"/>
    <w:rsid w:val="00D46CD4"/>
    <w:rsid w:val="00D5265F"/>
    <w:rsid w:val="00D605FA"/>
    <w:rsid w:val="00D77C43"/>
    <w:rsid w:val="00D828DA"/>
    <w:rsid w:val="00D95AFA"/>
    <w:rsid w:val="00DA265B"/>
    <w:rsid w:val="00DA46CE"/>
    <w:rsid w:val="00DA7342"/>
    <w:rsid w:val="00DA7F11"/>
    <w:rsid w:val="00DC1052"/>
    <w:rsid w:val="00DC1319"/>
    <w:rsid w:val="00DC1B5F"/>
    <w:rsid w:val="00DD3FBB"/>
    <w:rsid w:val="00DD5561"/>
    <w:rsid w:val="00DE791F"/>
    <w:rsid w:val="00E05865"/>
    <w:rsid w:val="00E261B0"/>
    <w:rsid w:val="00E30A7C"/>
    <w:rsid w:val="00E37FAF"/>
    <w:rsid w:val="00E42913"/>
    <w:rsid w:val="00E53336"/>
    <w:rsid w:val="00E53853"/>
    <w:rsid w:val="00E5593E"/>
    <w:rsid w:val="00E62DF3"/>
    <w:rsid w:val="00E71CA0"/>
    <w:rsid w:val="00E85C9D"/>
    <w:rsid w:val="00E971CE"/>
    <w:rsid w:val="00EB1512"/>
    <w:rsid w:val="00EB39AE"/>
    <w:rsid w:val="00ED0207"/>
    <w:rsid w:val="00ED3C0B"/>
    <w:rsid w:val="00ED5FD1"/>
    <w:rsid w:val="00EE260D"/>
    <w:rsid w:val="00EE2AD8"/>
    <w:rsid w:val="00EF037C"/>
    <w:rsid w:val="00EF0BBB"/>
    <w:rsid w:val="00F2127D"/>
    <w:rsid w:val="00F2130C"/>
    <w:rsid w:val="00F22563"/>
    <w:rsid w:val="00F24B63"/>
    <w:rsid w:val="00F25AD4"/>
    <w:rsid w:val="00F37DEC"/>
    <w:rsid w:val="00F41B79"/>
    <w:rsid w:val="00F50FDD"/>
    <w:rsid w:val="00F54E6D"/>
    <w:rsid w:val="00F6418B"/>
    <w:rsid w:val="00F641D4"/>
    <w:rsid w:val="00F70875"/>
    <w:rsid w:val="00F71110"/>
    <w:rsid w:val="00FA06BC"/>
    <w:rsid w:val="00FD177E"/>
    <w:rsid w:val="00FE2836"/>
    <w:rsid w:val="00FE6F70"/>
    <w:rsid w:val="00FF01C7"/>
    <w:rsid w:val="00FF2F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B0E99"/>
    <w:pPr>
      <w:autoSpaceDE w:val="0"/>
      <w:autoSpaceDN w:val="0"/>
      <w:adjustRightInd w:val="0"/>
      <w:spacing w:after="0" w:line="360" w:lineRule="auto"/>
      <w:ind w:firstLine="426"/>
      <w:jc w:val="both"/>
    </w:pPr>
    <w:rPr>
      <w:rFonts w:ascii="Times New Roman" w:eastAsia="Times New Roman" w:hAnsi="Times New Roman" w:cs="Times New Roman"/>
      <w:bCs/>
      <w:sz w:val="28"/>
      <w:szCs w:val="28"/>
      <w:lang w:eastAsia="ru-RU"/>
    </w:rPr>
  </w:style>
  <w:style w:type="paragraph" w:styleId="10">
    <w:name w:val="heading 1"/>
    <w:basedOn w:val="a0"/>
    <w:next w:val="a0"/>
    <w:link w:val="11"/>
    <w:uiPriority w:val="9"/>
    <w:qFormat/>
    <w:rsid w:val="00A067FD"/>
    <w:pPr>
      <w:keepNext/>
      <w:keepLines/>
      <w:spacing w:before="480"/>
      <w:outlineLvl w:val="0"/>
    </w:pPr>
    <w:rPr>
      <w:rFonts w:asciiTheme="majorHAnsi" w:eastAsiaTheme="majorEastAsia" w:hAnsiTheme="majorHAnsi" w:cstheme="majorBidi"/>
      <w:b/>
      <w:bCs w:val="0"/>
    </w:rPr>
  </w:style>
  <w:style w:type="paragraph" w:styleId="20">
    <w:name w:val="heading 2"/>
    <w:basedOn w:val="a0"/>
    <w:next w:val="a0"/>
    <w:link w:val="21"/>
    <w:uiPriority w:val="9"/>
    <w:unhideWhenUsed/>
    <w:qFormat/>
    <w:rsid w:val="00D46CD4"/>
    <w:pPr>
      <w:pageBreakBefore/>
      <w:tabs>
        <w:tab w:val="left" w:pos="5880"/>
      </w:tabs>
      <w:spacing w:before="240" w:after="240"/>
      <w:ind w:firstLine="0"/>
      <w:outlineLvl w:val="1"/>
    </w:pPr>
    <w:rPr>
      <w:rFonts w:ascii="Arial Narrow" w:eastAsia="Calibri" w:hAnsi="Arial Narrow" w:cs="Arial"/>
      <w:b/>
      <w:color w:val="76923C" w:themeColor="accent3" w:themeShade="BF"/>
      <w:sz w:val="40"/>
      <w:szCs w:val="36"/>
      <w:lang w:eastAsia="en-US"/>
    </w:rPr>
  </w:style>
  <w:style w:type="paragraph" w:styleId="3">
    <w:name w:val="heading 3"/>
    <w:basedOn w:val="a0"/>
    <w:next w:val="a0"/>
    <w:link w:val="30"/>
    <w:unhideWhenUsed/>
    <w:qFormat/>
    <w:rsid w:val="00D46CD4"/>
    <w:pPr>
      <w:spacing w:before="200" w:after="100"/>
      <w:ind w:firstLine="0"/>
      <w:contextualSpacing/>
      <w:outlineLvl w:val="2"/>
    </w:pPr>
    <w:rPr>
      <w:rFonts w:asciiTheme="majorHAnsi" w:eastAsiaTheme="majorEastAsia" w:hAnsiTheme="majorHAnsi" w:cstheme="majorBidi"/>
      <w:b/>
      <w:bCs w:val="0"/>
      <w:smallCaps/>
      <w:color w:val="5F497A" w:themeColor="accent4" w:themeShade="BF"/>
      <w:spacing w:val="24"/>
      <w:sz w:val="32"/>
      <w:szCs w:val="32"/>
    </w:rPr>
  </w:style>
  <w:style w:type="paragraph" w:styleId="4">
    <w:name w:val="heading 4"/>
    <w:basedOn w:val="a0"/>
    <w:next w:val="a0"/>
    <w:link w:val="40"/>
    <w:uiPriority w:val="9"/>
    <w:unhideWhenUsed/>
    <w:qFormat/>
    <w:rsid w:val="00D46CD4"/>
    <w:pPr>
      <w:spacing w:before="200" w:after="100"/>
      <w:contextualSpacing/>
      <w:outlineLvl w:val="3"/>
    </w:pPr>
    <w:rPr>
      <w:rFonts w:asciiTheme="majorHAnsi" w:eastAsiaTheme="majorEastAsia" w:hAnsiTheme="majorHAnsi" w:cstheme="majorBidi"/>
      <w:b/>
      <w:bCs w:val="0"/>
      <w:color w:val="365F91" w:themeColor="accent1" w:themeShade="BF"/>
      <w:szCs w:val="22"/>
    </w:rPr>
  </w:style>
  <w:style w:type="paragraph" w:styleId="5">
    <w:name w:val="heading 5"/>
    <w:basedOn w:val="a0"/>
    <w:next w:val="a0"/>
    <w:link w:val="50"/>
    <w:uiPriority w:val="9"/>
    <w:unhideWhenUsed/>
    <w:qFormat/>
    <w:rsid w:val="00D46CD4"/>
    <w:pPr>
      <w:spacing w:before="200" w:after="100"/>
      <w:contextualSpacing/>
      <w:outlineLvl w:val="4"/>
    </w:pPr>
    <w:rPr>
      <w:rFonts w:asciiTheme="majorHAnsi" w:eastAsiaTheme="majorEastAsia" w:hAnsiTheme="majorHAnsi" w:cstheme="majorBidi"/>
      <w:bCs w:val="0"/>
      <w:caps/>
      <w:color w:val="943634" w:themeColor="accent2" w:themeShade="BF"/>
      <w:sz w:val="22"/>
      <w:szCs w:val="22"/>
    </w:rPr>
  </w:style>
  <w:style w:type="paragraph" w:styleId="6">
    <w:name w:val="heading 6"/>
    <w:basedOn w:val="a0"/>
    <w:next w:val="a0"/>
    <w:link w:val="60"/>
    <w:uiPriority w:val="9"/>
    <w:unhideWhenUsed/>
    <w:qFormat/>
    <w:rsid w:val="00D46CD4"/>
    <w:pPr>
      <w:spacing w:before="200" w:after="100"/>
      <w:contextualSpacing/>
      <w:outlineLvl w:val="5"/>
    </w:pPr>
    <w:rPr>
      <w:rFonts w:asciiTheme="majorHAnsi" w:eastAsiaTheme="majorEastAsia" w:hAnsiTheme="majorHAnsi" w:cstheme="majorBidi"/>
      <w:color w:val="365F91" w:themeColor="accent1" w:themeShade="BF"/>
      <w:sz w:val="22"/>
      <w:szCs w:val="22"/>
    </w:rPr>
  </w:style>
  <w:style w:type="paragraph" w:styleId="7">
    <w:name w:val="heading 7"/>
    <w:basedOn w:val="a0"/>
    <w:next w:val="a0"/>
    <w:link w:val="70"/>
    <w:uiPriority w:val="9"/>
    <w:unhideWhenUsed/>
    <w:qFormat/>
    <w:rsid w:val="00D46CD4"/>
    <w:pP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0"/>
    <w:next w:val="a0"/>
    <w:link w:val="80"/>
    <w:uiPriority w:val="9"/>
    <w:unhideWhenUsed/>
    <w:qFormat/>
    <w:rsid w:val="00D46CD4"/>
    <w:pPr>
      <w:spacing w:before="200" w:after="100"/>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0"/>
    <w:next w:val="a0"/>
    <w:link w:val="90"/>
    <w:uiPriority w:val="9"/>
    <w:semiHidden/>
    <w:unhideWhenUsed/>
    <w:qFormat/>
    <w:rsid w:val="00D46CD4"/>
    <w:pPr>
      <w:spacing w:before="200" w:after="100"/>
      <w:contextualSpacing/>
      <w:outlineLvl w:val="8"/>
    </w:pPr>
    <w:rPr>
      <w:rFonts w:asciiTheme="majorHAnsi" w:eastAsiaTheme="majorEastAsia" w:hAnsiTheme="majorHAnsi" w:cstheme="majorBidi"/>
      <w:smallCaps/>
      <w:color w:val="C0504D" w:themeColor="accent2"/>
      <w:sz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A067FD"/>
    <w:rPr>
      <w:rFonts w:asciiTheme="majorHAnsi" w:eastAsiaTheme="majorEastAsia" w:hAnsiTheme="majorHAnsi" w:cstheme="majorBidi"/>
      <w:b/>
      <w:bCs/>
      <w:sz w:val="28"/>
      <w:szCs w:val="28"/>
    </w:rPr>
  </w:style>
  <w:style w:type="character" w:customStyle="1" w:styleId="21">
    <w:name w:val="Заголовок 2 Знак"/>
    <w:basedOn w:val="a1"/>
    <w:link w:val="20"/>
    <w:uiPriority w:val="9"/>
    <w:rsid w:val="00D46CD4"/>
    <w:rPr>
      <w:rFonts w:ascii="Arial Narrow" w:eastAsia="Calibri" w:hAnsi="Arial Narrow" w:cs="Arial"/>
      <w:b/>
      <w:bCs/>
      <w:color w:val="76923C" w:themeColor="accent3" w:themeShade="BF"/>
      <w:sz w:val="40"/>
      <w:szCs w:val="36"/>
    </w:rPr>
  </w:style>
  <w:style w:type="character" w:customStyle="1" w:styleId="30">
    <w:name w:val="Заголовок 3 Знак"/>
    <w:basedOn w:val="a1"/>
    <w:link w:val="3"/>
    <w:rsid w:val="00D46CD4"/>
    <w:rPr>
      <w:rFonts w:asciiTheme="majorHAnsi" w:eastAsiaTheme="majorEastAsia" w:hAnsiTheme="majorHAnsi" w:cstheme="majorBidi"/>
      <w:b/>
      <w:smallCaps/>
      <w:color w:val="5F497A" w:themeColor="accent4" w:themeShade="BF"/>
      <w:spacing w:val="24"/>
      <w:sz w:val="32"/>
      <w:szCs w:val="32"/>
      <w:lang w:eastAsia="ru-RU"/>
    </w:rPr>
  </w:style>
  <w:style w:type="character" w:customStyle="1" w:styleId="40">
    <w:name w:val="Заголовок 4 Знак"/>
    <w:basedOn w:val="a1"/>
    <w:link w:val="4"/>
    <w:uiPriority w:val="9"/>
    <w:rsid w:val="00D46CD4"/>
    <w:rPr>
      <w:rFonts w:asciiTheme="majorHAnsi" w:eastAsiaTheme="majorEastAsia" w:hAnsiTheme="majorHAnsi" w:cstheme="majorBidi"/>
      <w:b/>
      <w:color w:val="365F91" w:themeColor="accent1" w:themeShade="BF"/>
      <w:sz w:val="28"/>
      <w:lang w:eastAsia="ru-RU"/>
    </w:rPr>
  </w:style>
  <w:style w:type="character" w:customStyle="1" w:styleId="50">
    <w:name w:val="Заголовок 5 Знак"/>
    <w:basedOn w:val="a1"/>
    <w:link w:val="5"/>
    <w:uiPriority w:val="9"/>
    <w:rsid w:val="00D46CD4"/>
    <w:rPr>
      <w:rFonts w:asciiTheme="majorHAnsi" w:eastAsiaTheme="majorEastAsia" w:hAnsiTheme="majorHAnsi" w:cstheme="majorBidi"/>
      <w:caps/>
      <w:color w:val="943634" w:themeColor="accent2" w:themeShade="BF"/>
      <w:lang w:eastAsia="ru-RU"/>
    </w:rPr>
  </w:style>
  <w:style w:type="character" w:customStyle="1" w:styleId="60">
    <w:name w:val="Заголовок 6 Знак"/>
    <w:basedOn w:val="a1"/>
    <w:link w:val="6"/>
    <w:uiPriority w:val="9"/>
    <w:rsid w:val="00D46CD4"/>
    <w:rPr>
      <w:rFonts w:asciiTheme="majorHAnsi" w:eastAsiaTheme="majorEastAsia" w:hAnsiTheme="majorHAnsi" w:cstheme="majorBidi"/>
      <w:bCs/>
      <w:color w:val="365F91" w:themeColor="accent1" w:themeShade="BF"/>
      <w:lang w:eastAsia="ru-RU"/>
    </w:rPr>
  </w:style>
  <w:style w:type="character" w:customStyle="1" w:styleId="70">
    <w:name w:val="Заголовок 7 Знак"/>
    <w:basedOn w:val="a1"/>
    <w:link w:val="7"/>
    <w:uiPriority w:val="9"/>
    <w:rsid w:val="00D46CD4"/>
    <w:rPr>
      <w:rFonts w:asciiTheme="majorHAnsi" w:eastAsiaTheme="majorEastAsia" w:hAnsiTheme="majorHAnsi" w:cstheme="majorBidi"/>
      <w:bCs/>
      <w:color w:val="943634" w:themeColor="accent2" w:themeShade="BF"/>
      <w:lang w:eastAsia="ru-RU"/>
    </w:rPr>
  </w:style>
  <w:style w:type="character" w:customStyle="1" w:styleId="80">
    <w:name w:val="Заголовок 8 Знак"/>
    <w:basedOn w:val="a1"/>
    <w:link w:val="8"/>
    <w:uiPriority w:val="9"/>
    <w:rsid w:val="00D46CD4"/>
    <w:rPr>
      <w:rFonts w:asciiTheme="majorHAnsi" w:eastAsiaTheme="majorEastAsia" w:hAnsiTheme="majorHAnsi" w:cstheme="majorBidi"/>
      <w:bCs/>
      <w:color w:val="4F81BD" w:themeColor="accent1"/>
      <w:lang w:eastAsia="ru-RU"/>
    </w:rPr>
  </w:style>
  <w:style w:type="character" w:customStyle="1" w:styleId="90">
    <w:name w:val="Заголовок 9 Знак"/>
    <w:basedOn w:val="a1"/>
    <w:link w:val="9"/>
    <w:uiPriority w:val="9"/>
    <w:semiHidden/>
    <w:rsid w:val="00D46CD4"/>
    <w:rPr>
      <w:rFonts w:asciiTheme="majorHAnsi" w:eastAsiaTheme="majorEastAsia" w:hAnsiTheme="majorHAnsi" w:cstheme="majorBidi"/>
      <w:bCs/>
      <w:smallCaps/>
      <w:color w:val="C0504D" w:themeColor="accent2"/>
      <w:sz w:val="20"/>
      <w:szCs w:val="28"/>
      <w:lang w:eastAsia="ru-RU"/>
    </w:rPr>
  </w:style>
  <w:style w:type="paragraph" w:styleId="a4">
    <w:name w:val="Title"/>
    <w:basedOn w:val="a0"/>
    <w:next w:val="a0"/>
    <w:link w:val="a5"/>
    <w:uiPriority w:val="10"/>
    <w:qFormat/>
    <w:rsid w:val="00D46CD4"/>
    <w:pPr>
      <w:shd w:val="clear" w:color="auto" w:fill="FFFFFF" w:themeFill="background1"/>
      <w:spacing w:after="120"/>
    </w:pPr>
    <w:rPr>
      <w:rFonts w:asciiTheme="majorHAnsi" w:eastAsiaTheme="majorEastAsia" w:hAnsiTheme="majorHAnsi" w:cstheme="majorBidi"/>
      <w:b/>
      <w:color w:val="FFFFFF" w:themeColor="background1"/>
      <w:spacing w:val="10"/>
      <w:sz w:val="72"/>
      <w:szCs w:val="64"/>
    </w:rPr>
  </w:style>
  <w:style w:type="character" w:customStyle="1" w:styleId="a5">
    <w:name w:val="Название Знак"/>
    <w:basedOn w:val="a1"/>
    <w:link w:val="a4"/>
    <w:uiPriority w:val="10"/>
    <w:rsid w:val="00D46CD4"/>
    <w:rPr>
      <w:rFonts w:asciiTheme="majorHAnsi" w:eastAsiaTheme="majorEastAsia" w:hAnsiTheme="majorHAnsi" w:cstheme="majorBidi"/>
      <w:b/>
      <w:bCs/>
      <w:color w:val="FFFFFF" w:themeColor="background1"/>
      <w:spacing w:val="10"/>
      <w:sz w:val="72"/>
      <w:szCs w:val="64"/>
      <w:shd w:val="clear" w:color="auto" w:fill="FFFFFF" w:themeFill="background1"/>
      <w:lang w:eastAsia="ru-RU"/>
    </w:rPr>
  </w:style>
  <w:style w:type="character" w:styleId="a6">
    <w:name w:val="Intense Emphasis"/>
    <w:uiPriority w:val="21"/>
    <w:qFormat/>
    <w:rsid w:val="00D46CD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paragraph" w:styleId="a7">
    <w:name w:val="caption"/>
    <w:basedOn w:val="a0"/>
    <w:next w:val="a0"/>
    <w:uiPriority w:val="35"/>
    <w:unhideWhenUsed/>
    <w:qFormat/>
    <w:rsid w:val="00D46CD4"/>
    <w:pPr>
      <w:keepNext/>
      <w:spacing w:after="120"/>
      <w:ind w:firstLine="0"/>
    </w:pPr>
    <w:rPr>
      <w:rFonts w:ascii="Arial" w:hAnsi="Arial" w:cs="Arial"/>
      <w:b/>
      <w:bCs w:val="0"/>
      <w:color w:val="4F6228" w:themeColor="accent3" w:themeShade="80"/>
      <w:sz w:val="22"/>
      <w:szCs w:val="24"/>
    </w:rPr>
  </w:style>
  <w:style w:type="paragraph" w:styleId="a8">
    <w:name w:val="Subtitle"/>
    <w:basedOn w:val="a0"/>
    <w:next w:val="a0"/>
    <w:link w:val="a9"/>
    <w:autoRedefine/>
    <w:uiPriority w:val="11"/>
    <w:qFormat/>
    <w:rsid w:val="00784B2C"/>
    <w:pPr>
      <w:spacing w:before="200" w:after="360" w:line="240" w:lineRule="auto"/>
      <w:ind w:firstLine="0"/>
      <w:jc w:val="right"/>
    </w:pPr>
    <w:rPr>
      <w:rFonts w:ascii="Arial Narrow" w:eastAsia="Calibri" w:hAnsi="Arial Narrow" w:cs="Arial"/>
      <w:b/>
      <w:color w:val="8DB3E2" w:themeColor="text2" w:themeTint="66"/>
      <w:sz w:val="40"/>
      <w:szCs w:val="24"/>
    </w:rPr>
  </w:style>
  <w:style w:type="character" w:customStyle="1" w:styleId="a9">
    <w:name w:val="Подзаголовок Знак"/>
    <w:basedOn w:val="a1"/>
    <w:link w:val="a8"/>
    <w:uiPriority w:val="11"/>
    <w:rsid w:val="00784B2C"/>
    <w:rPr>
      <w:rFonts w:ascii="Arial Narrow" w:eastAsia="Calibri" w:hAnsi="Arial Narrow" w:cs="Arial"/>
      <w:b/>
      <w:bCs/>
      <w:color w:val="8DB3E2" w:themeColor="text2" w:themeTint="66"/>
      <w:sz w:val="40"/>
      <w:szCs w:val="24"/>
      <w:lang w:eastAsia="ru-RU"/>
    </w:rPr>
  </w:style>
  <w:style w:type="character" w:styleId="aa">
    <w:name w:val="Strong"/>
    <w:uiPriority w:val="22"/>
    <w:qFormat/>
    <w:rsid w:val="00D46CD4"/>
    <w:rPr>
      <w:b/>
      <w:bCs/>
      <w:spacing w:val="0"/>
    </w:rPr>
  </w:style>
  <w:style w:type="character" w:styleId="ab">
    <w:name w:val="Emphasis"/>
    <w:uiPriority w:val="20"/>
    <w:qFormat/>
    <w:rsid w:val="00D46CD4"/>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c">
    <w:name w:val="No Spacing"/>
    <w:aliases w:val="14 шрифт"/>
    <w:basedOn w:val="a0"/>
    <w:link w:val="ad"/>
    <w:qFormat/>
    <w:rsid w:val="00D46CD4"/>
  </w:style>
  <w:style w:type="paragraph" w:styleId="a">
    <w:name w:val="List Paragraph"/>
    <w:aliases w:val="Bullet List,FooterText,numbered,ТЗ список,Paragraphe de liste1,lp1,Bulletr List Paragraph,List Paragraph,List Paragraph1,Абз списка,Абзац списка литеральный,Use Case List Paragraph,Маркер,Булет1,1Булет"/>
    <w:basedOn w:val="a0"/>
    <w:link w:val="ae"/>
    <w:uiPriority w:val="34"/>
    <w:qFormat/>
    <w:rsid w:val="00D46CD4"/>
    <w:pPr>
      <w:numPr>
        <w:numId w:val="1"/>
      </w:numPr>
      <w:contextualSpacing/>
    </w:pPr>
  </w:style>
  <w:style w:type="paragraph" w:styleId="af">
    <w:name w:val="Block Text"/>
    <w:basedOn w:val="a0"/>
    <w:next w:val="a0"/>
    <w:link w:val="af0"/>
    <w:uiPriority w:val="29"/>
    <w:qFormat/>
    <w:rsid w:val="00D46CD4"/>
    <w:rPr>
      <w:b/>
      <w:i/>
      <w:color w:val="C0504D" w:themeColor="accent2"/>
    </w:rPr>
  </w:style>
  <w:style w:type="character" w:customStyle="1" w:styleId="af0">
    <w:name w:val="Цитата Знак"/>
    <w:basedOn w:val="a1"/>
    <w:link w:val="af"/>
    <w:uiPriority w:val="29"/>
    <w:rsid w:val="00D46CD4"/>
    <w:rPr>
      <w:rFonts w:ascii="Times New Roman" w:eastAsia="Times New Roman" w:hAnsi="Times New Roman" w:cs="Times New Roman"/>
      <w:b/>
      <w:bCs/>
      <w:i/>
      <w:color w:val="C0504D" w:themeColor="accent2"/>
      <w:sz w:val="28"/>
      <w:szCs w:val="28"/>
      <w:lang w:eastAsia="ru-RU"/>
    </w:rPr>
  </w:style>
  <w:style w:type="paragraph" w:styleId="af1">
    <w:name w:val="Intense Quote"/>
    <w:basedOn w:val="a0"/>
    <w:next w:val="a0"/>
    <w:link w:val="af2"/>
    <w:uiPriority w:val="30"/>
    <w:qFormat/>
    <w:rsid w:val="00D46CD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val="0"/>
      <w:i/>
      <w:color w:val="C0504D" w:themeColor="accent2"/>
      <w:sz w:val="20"/>
      <w:szCs w:val="20"/>
    </w:rPr>
  </w:style>
  <w:style w:type="character" w:customStyle="1" w:styleId="af2">
    <w:name w:val="Выделенная цитата Знак"/>
    <w:basedOn w:val="a1"/>
    <w:link w:val="af1"/>
    <w:uiPriority w:val="30"/>
    <w:rsid w:val="00D46CD4"/>
    <w:rPr>
      <w:rFonts w:asciiTheme="majorHAnsi" w:eastAsiaTheme="majorEastAsia" w:hAnsiTheme="majorHAnsi" w:cstheme="majorBidi"/>
      <w:b/>
      <w:i/>
      <w:color w:val="C0504D" w:themeColor="accent2"/>
      <w:sz w:val="20"/>
      <w:szCs w:val="20"/>
      <w:lang w:eastAsia="ru-RU"/>
    </w:rPr>
  </w:style>
  <w:style w:type="character" w:styleId="af3">
    <w:name w:val="Subtle Emphasis"/>
    <w:uiPriority w:val="19"/>
    <w:qFormat/>
    <w:rsid w:val="00D46CD4"/>
    <w:rPr>
      <w:rFonts w:asciiTheme="majorHAnsi" w:eastAsiaTheme="majorEastAsia" w:hAnsiTheme="majorHAnsi" w:cstheme="majorBidi"/>
      <w:b/>
      <w:i/>
      <w:color w:val="4F81BD" w:themeColor="accent1"/>
    </w:rPr>
  </w:style>
  <w:style w:type="character" w:styleId="af4">
    <w:name w:val="Subtle Reference"/>
    <w:uiPriority w:val="31"/>
    <w:qFormat/>
    <w:rsid w:val="00D46CD4"/>
    <w:rPr>
      <w:i/>
      <w:iCs/>
      <w:smallCaps/>
      <w:color w:val="C0504D" w:themeColor="accent2"/>
      <w:u w:color="C0504D" w:themeColor="accent2"/>
    </w:rPr>
  </w:style>
  <w:style w:type="character" w:styleId="af5">
    <w:name w:val="Intense Reference"/>
    <w:uiPriority w:val="32"/>
    <w:qFormat/>
    <w:rsid w:val="00D46CD4"/>
    <w:rPr>
      <w:b/>
      <w:bCs/>
      <w:i/>
      <w:iCs/>
      <w:smallCaps/>
      <w:color w:val="C0504D" w:themeColor="accent2"/>
      <w:u w:color="C0504D" w:themeColor="accent2"/>
    </w:rPr>
  </w:style>
  <w:style w:type="character" w:styleId="af6">
    <w:name w:val="Book Title"/>
    <w:uiPriority w:val="33"/>
    <w:qFormat/>
    <w:rsid w:val="00D46CD4"/>
    <w:rPr>
      <w:rFonts w:asciiTheme="majorHAnsi" w:eastAsiaTheme="majorEastAsia" w:hAnsiTheme="majorHAnsi" w:cstheme="majorBidi"/>
      <w:b/>
      <w:bCs/>
      <w:smallCaps/>
      <w:color w:val="C0504D" w:themeColor="accent2"/>
      <w:u w:val="single"/>
    </w:rPr>
  </w:style>
  <w:style w:type="paragraph" w:styleId="af7">
    <w:name w:val="TOC Heading"/>
    <w:basedOn w:val="10"/>
    <w:next w:val="a0"/>
    <w:uiPriority w:val="39"/>
    <w:unhideWhenUsed/>
    <w:qFormat/>
    <w:rsid w:val="00D46CD4"/>
    <w:pPr>
      <w:keepNext w:val="0"/>
      <w:keepLines w:val="0"/>
      <w:pageBreakBefore/>
      <w:shd w:val="clear" w:color="auto" w:fill="76923C" w:themeFill="accent3" w:themeFillShade="BF"/>
      <w:spacing w:before="0"/>
      <w:outlineLvl w:val="9"/>
    </w:pPr>
    <w:rPr>
      <w:rFonts w:ascii="Arial" w:eastAsia="Times New Roman" w:hAnsi="Arial" w:cs="Times New Roman"/>
      <w:iCs/>
      <w:color w:val="FFFFFF"/>
      <w:sz w:val="36"/>
      <w:szCs w:val="36"/>
    </w:rPr>
  </w:style>
  <w:style w:type="paragraph" w:styleId="af8">
    <w:name w:val="Balloon Text"/>
    <w:basedOn w:val="a0"/>
    <w:link w:val="af9"/>
    <w:uiPriority w:val="99"/>
    <w:unhideWhenUsed/>
    <w:rsid w:val="00D46CD4"/>
    <w:rPr>
      <w:rFonts w:ascii="Tahoma" w:hAnsi="Tahoma" w:cs="Tahoma"/>
      <w:sz w:val="16"/>
      <w:szCs w:val="16"/>
    </w:rPr>
  </w:style>
  <w:style w:type="character" w:customStyle="1" w:styleId="af9">
    <w:name w:val="Текст выноски Знак"/>
    <w:basedOn w:val="a1"/>
    <w:link w:val="af8"/>
    <w:uiPriority w:val="99"/>
    <w:rsid w:val="00D46CD4"/>
    <w:rPr>
      <w:rFonts w:ascii="Tahoma" w:eastAsia="Times New Roman" w:hAnsi="Tahoma" w:cs="Tahoma"/>
      <w:bCs/>
      <w:sz w:val="16"/>
      <w:szCs w:val="16"/>
      <w:lang w:eastAsia="ru-RU"/>
    </w:rPr>
  </w:style>
  <w:style w:type="paragraph" w:styleId="afa">
    <w:name w:val="header"/>
    <w:basedOn w:val="a0"/>
    <w:link w:val="afb"/>
    <w:uiPriority w:val="99"/>
    <w:unhideWhenUsed/>
    <w:rsid w:val="00D46CD4"/>
    <w:pPr>
      <w:tabs>
        <w:tab w:val="center" w:pos="4677"/>
        <w:tab w:val="right" w:pos="9355"/>
      </w:tabs>
    </w:pPr>
  </w:style>
  <w:style w:type="character" w:customStyle="1" w:styleId="afb">
    <w:name w:val="Верхний колонтитул Знак"/>
    <w:basedOn w:val="a1"/>
    <w:link w:val="afa"/>
    <w:uiPriority w:val="99"/>
    <w:rsid w:val="00D46CD4"/>
    <w:rPr>
      <w:rFonts w:ascii="Times New Roman" w:eastAsia="Times New Roman" w:hAnsi="Times New Roman" w:cs="Times New Roman"/>
      <w:bCs/>
      <w:sz w:val="28"/>
      <w:szCs w:val="28"/>
      <w:lang w:eastAsia="ru-RU"/>
    </w:rPr>
  </w:style>
  <w:style w:type="paragraph" w:styleId="afc">
    <w:name w:val="footer"/>
    <w:basedOn w:val="a0"/>
    <w:link w:val="afd"/>
    <w:uiPriority w:val="99"/>
    <w:unhideWhenUsed/>
    <w:rsid w:val="00D46CD4"/>
    <w:pPr>
      <w:tabs>
        <w:tab w:val="center" w:pos="4677"/>
        <w:tab w:val="right" w:pos="9355"/>
      </w:tabs>
    </w:pPr>
  </w:style>
  <w:style w:type="character" w:customStyle="1" w:styleId="afd">
    <w:name w:val="Нижний колонтитул Знак"/>
    <w:basedOn w:val="a1"/>
    <w:link w:val="afc"/>
    <w:uiPriority w:val="99"/>
    <w:rsid w:val="00D46CD4"/>
    <w:rPr>
      <w:rFonts w:ascii="Times New Roman" w:eastAsia="Times New Roman" w:hAnsi="Times New Roman" w:cs="Times New Roman"/>
      <w:bCs/>
      <w:sz w:val="28"/>
      <w:szCs w:val="28"/>
      <w:lang w:eastAsia="ru-RU"/>
    </w:rPr>
  </w:style>
  <w:style w:type="table" w:styleId="-1">
    <w:name w:val="Colorful Grid Accent 1"/>
    <w:basedOn w:val="a2"/>
    <w:uiPriority w:val="73"/>
    <w:rsid w:val="00D46CD4"/>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0">
    <w:name w:val="Dark List Accent 1"/>
    <w:basedOn w:val="a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3-6">
    <w:name w:val="Medium Grid 3 Accent 6"/>
    <w:basedOn w:val="a2"/>
    <w:uiPriority w:val="69"/>
    <w:rsid w:val="00D46CD4"/>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ad">
    <w:name w:val="Без интервала Знак"/>
    <w:aliases w:val="14 шрифт Знак"/>
    <w:basedOn w:val="a1"/>
    <w:link w:val="ac"/>
    <w:rsid w:val="00D46CD4"/>
    <w:rPr>
      <w:rFonts w:ascii="Times New Roman" w:eastAsia="Times New Roman" w:hAnsi="Times New Roman" w:cs="Times New Roman"/>
      <w:bCs/>
      <w:sz w:val="28"/>
      <w:szCs w:val="28"/>
      <w:lang w:eastAsia="ru-RU"/>
    </w:rPr>
  </w:style>
  <w:style w:type="table" w:styleId="-2">
    <w:name w:val="Dark List Accent 2"/>
    <w:basedOn w:val="a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afe">
    <w:name w:val="Table Grid"/>
    <w:aliases w:val="Сетка таблицы GR,ПЕ_Таблица"/>
    <w:basedOn w:val="a2"/>
    <w:uiPriority w:val="3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Dark List Accent 3"/>
    <w:basedOn w:val="a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paragraph" w:styleId="12">
    <w:name w:val="toc 1"/>
    <w:basedOn w:val="a0"/>
    <w:next w:val="a0"/>
    <w:autoRedefine/>
    <w:uiPriority w:val="39"/>
    <w:unhideWhenUsed/>
    <w:qFormat/>
    <w:rsid w:val="00D46CD4"/>
    <w:pPr>
      <w:tabs>
        <w:tab w:val="right" w:pos="8789"/>
      </w:tabs>
      <w:spacing w:before="120" w:after="120"/>
      <w:ind w:firstLine="0"/>
      <w:jc w:val="left"/>
    </w:pPr>
    <w:rPr>
      <w:rFonts w:asciiTheme="minorHAnsi" w:hAnsiTheme="minorHAnsi" w:cstheme="minorHAnsi"/>
      <w:b/>
      <w:caps/>
      <w:sz w:val="22"/>
      <w:szCs w:val="22"/>
      <w:u w:val="single"/>
    </w:rPr>
  </w:style>
  <w:style w:type="paragraph" w:styleId="22">
    <w:name w:val="toc 2"/>
    <w:basedOn w:val="a0"/>
    <w:next w:val="a0"/>
    <w:autoRedefine/>
    <w:uiPriority w:val="39"/>
    <w:unhideWhenUsed/>
    <w:rsid w:val="00D46CD4"/>
    <w:pPr>
      <w:tabs>
        <w:tab w:val="left" w:pos="337"/>
        <w:tab w:val="left" w:pos="8222"/>
      </w:tabs>
      <w:ind w:right="396" w:firstLine="0"/>
      <w:jc w:val="left"/>
    </w:pPr>
    <w:rPr>
      <w:rFonts w:asciiTheme="minorHAnsi" w:hAnsiTheme="minorHAnsi" w:cstheme="minorHAnsi"/>
      <w:smallCaps/>
      <w:noProof/>
      <w:sz w:val="22"/>
      <w:szCs w:val="22"/>
    </w:rPr>
  </w:style>
  <w:style w:type="paragraph" w:styleId="31">
    <w:name w:val="toc 3"/>
    <w:basedOn w:val="a0"/>
    <w:next w:val="a0"/>
    <w:autoRedefine/>
    <w:uiPriority w:val="39"/>
    <w:unhideWhenUsed/>
    <w:rsid w:val="00D46CD4"/>
    <w:pPr>
      <w:ind w:firstLine="0"/>
      <w:jc w:val="left"/>
    </w:pPr>
    <w:rPr>
      <w:rFonts w:asciiTheme="minorHAnsi" w:hAnsiTheme="minorHAnsi" w:cstheme="minorHAnsi"/>
      <w:bCs w:val="0"/>
      <w:smallCaps/>
      <w:sz w:val="22"/>
      <w:szCs w:val="22"/>
    </w:rPr>
  </w:style>
  <w:style w:type="character" w:styleId="aff">
    <w:name w:val="Hyperlink"/>
    <w:basedOn w:val="a1"/>
    <w:uiPriority w:val="99"/>
    <w:unhideWhenUsed/>
    <w:rsid w:val="00D46CD4"/>
    <w:rPr>
      <w:color w:val="0000FF" w:themeColor="hyperlink"/>
      <w:u w:val="single"/>
    </w:rPr>
  </w:style>
  <w:style w:type="table" w:customStyle="1" w:styleId="2-11">
    <w:name w:val="Средняя заливка 2 - Акцент 11"/>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
    <w:name w:val="Средняя заливка 2 - Акцент 12"/>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2"/>
    <w:uiPriority w:val="71"/>
    <w:rsid w:val="00D46CD4"/>
    <w:pPr>
      <w:spacing w:after="0" w:line="240" w:lineRule="auto"/>
    </w:pPr>
    <w:rPr>
      <w:rFonts w:eastAsiaTheme="minorEastAsia"/>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aff0">
    <w:name w:val="Document Map"/>
    <w:basedOn w:val="a0"/>
    <w:link w:val="aff1"/>
    <w:uiPriority w:val="99"/>
    <w:semiHidden/>
    <w:unhideWhenUsed/>
    <w:rsid w:val="00D46CD4"/>
    <w:rPr>
      <w:rFonts w:ascii="Tahoma" w:hAnsi="Tahoma" w:cs="Tahoma"/>
      <w:sz w:val="16"/>
      <w:szCs w:val="16"/>
    </w:rPr>
  </w:style>
  <w:style w:type="character" w:customStyle="1" w:styleId="aff1">
    <w:name w:val="Схема документа Знак"/>
    <w:basedOn w:val="a1"/>
    <w:link w:val="aff0"/>
    <w:uiPriority w:val="99"/>
    <w:semiHidden/>
    <w:rsid w:val="00D46CD4"/>
    <w:rPr>
      <w:rFonts w:ascii="Tahoma" w:eastAsia="Times New Roman" w:hAnsi="Tahoma" w:cs="Tahoma"/>
      <w:bCs/>
      <w:sz w:val="16"/>
      <w:szCs w:val="16"/>
      <w:lang w:eastAsia="ru-RU"/>
    </w:rPr>
  </w:style>
  <w:style w:type="table" w:styleId="-6">
    <w:name w:val="Dark List Accent 6"/>
    <w:basedOn w:val="a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2">
    <w:name w:val="Body Text"/>
    <w:basedOn w:val="a0"/>
    <w:link w:val="aff3"/>
    <w:rsid w:val="00D46CD4"/>
    <w:pPr>
      <w:ind w:firstLine="0"/>
    </w:pPr>
    <w:rPr>
      <w:rFonts w:ascii="TimesET" w:hAnsi="TimesET"/>
      <w:b/>
      <w:bCs w:val="0"/>
      <w:i/>
      <w:sz w:val="30"/>
      <w:szCs w:val="30"/>
    </w:rPr>
  </w:style>
  <w:style w:type="character" w:customStyle="1" w:styleId="aff3">
    <w:name w:val="Основной текст Знак"/>
    <w:basedOn w:val="a1"/>
    <w:link w:val="aff2"/>
    <w:rsid w:val="00D46CD4"/>
    <w:rPr>
      <w:rFonts w:ascii="TimesET" w:eastAsia="Times New Roman" w:hAnsi="TimesET" w:cs="Times New Roman"/>
      <w:b/>
      <w:i/>
      <w:sz w:val="30"/>
      <w:szCs w:val="30"/>
      <w:lang w:eastAsia="ru-RU"/>
    </w:rPr>
  </w:style>
  <w:style w:type="table" w:customStyle="1" w:styleId="2-13">
    <w:name w:val="Средняя заливка 2 - Акцент 13"/>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2">
    <w:name w:val="Body Text 3"/>
    <w:basedOn w:val="a0"/>
    <w:link w:val="33"/>
    <w:uiPriority w:val="99"/>
    <w:semiHidden/>
    <w:unhideWhenUsed/>
    <w:rsid w:val="00D46CD4"/>
    <w:pPr>
      <w:spacing w:after="120"/>
    </w:pPr>
    <w:rPr>
      <w:sz w:val="16"/>
      <w:szCs w:val="16"/>
    </w:rPr>
  </w:style>
  <w:style w:type="character" w:customStyle="1" w:styleId="33">
    <w:name w:val="Основной текст 3 Знак"/>
    <w:basedOn w:val="a1"/>
    <w:link w:val="32"/>
    <w:uiPriority w:val="99"/>
    <w:semiHidden/>
    <w:rsid w:val="00D46CD4"/>
    <w:rPr>
      <w:rFonts w:ascii="Times New Roman" w:eastAsia="Times New Roman" w:hAnsi="Times New Roman" w:cs="Times New Roman"/>
      <w:bCs/>
      <w:sz w:val="16"/>
      <w:szCs w:val="16"/>
      <w:lang w:eastAsia="ru-RU"/>
    </w:rPr>
  </w:style>
  <w:style w:type="paragraph" w:styleId="aff4">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0"/>
    <w:link w:val="aff5"/>
    <w:uiPriority w:val="99"/>
    <w:unhideWhenUsed/>
    <w:qFormat/>
    <w:rsid w:val="00D46CD4"/>
    <w:pPr>
      <w:spacing w:before="100" w:beforeAutospacing="1" w:after="100" w:afterAutospacing="1"/>
      <w:ind w:firstLine="0"/>
    </w:pPr>
    <w:rPr>
      <w:iCs/>
      <w:szCs w:val="24"/>
    </w:rPr>
  </w:style>
  <w:style w:type="character" w:customStyle="1" w:styleId="apple-converted-space">
    <w:name w:val="apple-converted-space"/>
    <w:basedOn w:val="a1"/>
    <w:rsid w:val="00D46CD4"/>
  </w:style>
  <w:style w:type="paragraph" w:customStyle="1" w:styleId="Standard">
    <w:name w:val="Standard"/>
    <w:rsid w:val="00D46CD4"/>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D46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D46CD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0"/>
    <w:rsid w:val="00D46CD4"/>
    <w:pPr>
      <w:spacing w:before="100" w:beforeAutospacing="1" w:after="100" w:afterAutospacing="1"/>
      <w:ind w:firstLine="0"/>
    </w:pPr>
    <w:rPr>
      <w:iCs/>
      <w:szCs w:val="24"/>
    </w:rPr>
  </w:style>
  <w:style w:type="paragraph" w:styleId="41">
    <w:name w:val="toc 4"/>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51">
    <w:name w:val="toc 5"/>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61">
    <w:name w:val="toc 6"/>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71">
    <w:name w:val="toc 7"/>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81">
    <w:name w:val="toc 8"/>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91">
    <w:name w:val="toc 9"/>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customStyle="1" w:styleId="s3">
    <w:name w:val="s_3"/>
    <w:basedOn w:val="a0"/>
    <w:rsid w:val="00D46CD4"/>
    <w:pPr>
      <w:spacing w:before="100" w:beforeAutospacing="1" w:after="100" w:afterAutospacing="1"/>
      <w:ind w:firstLine="0"/>
    </w:pPr>
    <w:rPr>
      <w:iCs/>
      <w:szCs w:val="24"/>
    </w:rPr>
  </w:style>
  <w:style w:type="paragraph" w:customStyle="1" w:styleId="s1">
    <w:name w:val="s_1"/>
    <w:basedOn w:val="a0"/>
    <w:rsid w:val="00D46CD4"/>
    <w:pPr>
      <w:spacing w:before="100" w:beforeAutospacing="1" w:after="100" w:afterAutospacing="1"/>
      <w:ind w:firstLine="0"/>
    </w:pPr>
    <w:rPr>
      <w:iCs/>
      <w:szCs w:val="24"/>
    </w:rPr>
  </w:style>
  <w:style w:type="table" w:customStyle="1" w:styleId="13">
    <w:name w:val="Сетка таблицы1"/>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e"/>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Абзац списка Знак"/>
    <w:aliases w:val="Bullet List Знак,FooterText Знак,numbered Знак,ТЗ список Знак,Paragraphe de liste1 Знак,lp1 Знак,Bulletr List Paragraph Знак,List Paragraph Знак,List Paragraph1 Знак,Абз списка Знак,Абзац списка литеральный Знак,Маркер Знак,Булет1 Знак"/>
    <w:link w:val="a"/>
    <w:uiPriority w:val="34"/>
    <w:locked/>
    <w:rsid w:val="00D46CD4"/>
    <w:rPr>
      <w:rFonts w:ascii="Times New Roman" w:eastAsia="Times New Roman" w:hAnsi="Times New Roman" w:cs="Times New Roman"/>
      <w:bCs/>
      <w:sz w:val="28"/>
      <w:szCs w:val="28"/>
      <w:lang w:eastAsia="ru-RU"/>
    </w:rPr>
  </w:style>
  <w:style w:type="character" w:customStyle="1" w:styleId="ConsPlusNormal0">
    <w:name w:val="ConsPlusNormal Знак"/>
    <w:link w:val="ConsPlusNormal"/>
    <w:rsid w:val="00D46CD4"/>
    <w:rPr>
      <w:rFonts w:ascii="Arial" w:eastAsia="Times New Roman" w:hAnsi="Arial" w:cs="Arial"/>
      <w:sz w:val="20"/>
      <w:szCs w:val="20"/>
      <w:lang w:eastAsia="ru-RU"/>
    </w:rPr>
  </w:style>
  <w:style w:type="character" w:customStyle="1" w:styleId="FontStyle25">
    <w:name w:val="Font Style25"/>
    <w:rsid w:val="00D46CD4"/>
    <w:rPr>
      <w:rFonts w:ascii="Arial" w:hAnsi="Arial" w:cs="Arial" w:hint="default"/>
      <w:sz w:val="26"/>
      <w:szCs w:val="26"/>
    </w:rPr>
  </w:style>
  <w:style w:type="table" w:customStyle="1" w:styleId="-251">
    <w:name w:val="Таблица-сетка 2 — акцент 5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
    <w:name w:val="Таблица-сетка 2 — акцент 4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
    <w:name w:val="Таблица-сетка 2 — акцент 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
    <w:name w:val="Таблица-сетка 2 — акцент 3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
    <w:name w:val="Таблица-сетка 3 — акцент 11"/>
    <w:basedOn w:val="a2"/>
    <w:uiPriority w:val="48"/>
    <w:rsid w:val="00D46CD4"/>
    <w:pPr>
      <w:spacing w:after="0" w:line="240" w:lineRule="auto"/>
    </w:pPr>
    <w:rPr>
      <w:rFonts w:eastAsiaTheme="minorEastAsia"/>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
    <w:name w:val="Таблица-сетка 6 цветная — акцент 51"/>
    <w:basedOn w:val="a2"/>
    <w:uiPriority w:val="51"/>
    <w:rsid w:val="00D46CD4"/>
    <w:pPr>
      <w:spacing w:after="0" w:line="240" w:lineRule="auto"/>
    </w:pPr>
    <w:rPr>
      <w:rFonts w:eastAsiaTheme="minorEastAsia"/>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
    <w:name w:val="Таблица-сетка 6 цветная — акцент 21"/>
    <w:basedOn w:val="a2"/>
    <w:uiPriority w:val="51"/>
    <w:rsid w:val="00D46CD4"/>
    <w:pPr>
      <w:spacing w:after="0" w:line="240" w:lineRule="auto"/>
    </w:pPr>
    <w:rPr>
      <w:rFonts w:eastAsiaTheme="minorEastAsia"/>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
    <w:name w:val="Сетка таблицы6"/>
    <w:basedOn w:val="a2"/>
    <w:next w:val="afe"/>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annotation reference"/>
    <w:basedOn w:val="a1"/>
    <w:uiPriority w:val="99"/>
    <w:semiHidden/>
    <w:unhideWhenUsed/>
    <w:rsid w:val="00D46CD4"/>
    <w:rPr>
      <w:sz w:val="16"/>
      <w:szCs w:val="16"/>
    </w:rPr>
  </w:style>
  <w:style w:type="paragraph" w:styleId="aff7">
    <w:name w:val="annotation text"/>
    <w:basedOn w:val="a0"/>
    <w:link w:val="aff8"/>
    <w:uiPriority w:val="99"/>
    <w:semiHidden/>
    <w:unhideWhenUsed/>
    <w:rsid w:val="00D46CD4"/>
    <w:rPr>
      <w:sz w:val="20"/>
      <w:szCs w:val="20"/>
    </w:rPr>
  </w:style>
  <w:style w:type="character" w:customStyle="1" w:styleId="aff8">
    <w:name w:val="Текст примечания Знак"/>
    <w:basedOn w:val="a1"/>
    <w:link w:val="aff7"/>
    <w:uiPriority w:val="99"/>
    <w:semiHidden/>
    <w:rsid w:val="00D46CD4"/>
    <w:rPr>
      <w:rFonts w:ascii="Times New Roman" w:eastAsia="Times New Roman" w:hAnsi="Times New Roman" w:cs="Times New Roman"/>
      <w:bCs/>
      <w:sz w:val="20"/>
      <w:szCs w:val="20"/>
      <w:lang w:eastAsia="ru-RU"/>
    </w:rPr>
  </w:style>
  <w:style w:type="paragraph" w:styleId="aff9">
    <w:name w:val="annotation subject"/>
    <w:basedOn w:val="aff7"/>
    <w:next w:val="aff7"/>
    <w:link w:val="affa"/>
    <w:uiPriority w:val="99"/>
    <w:semiHidden/>
    <w:unhideWhenUsed/>
    <w:rsid w:val="00D46CD4"/>
    <w:rPr>
      <w:b/>
      <w:bCs w:val="0"/>
    </w:rPr>
  </w:style>
  <w:style w:type="character" w:customStyle="1" w:styleId="affa">
    <w:name w:val="Тема примечания Знак"/>
    <w:basedOn w:val="aff8"/>
    <w:link w:val="aff9"/>
    <w:uiPriority w:val="99"/>
    <w:semiHidden/>
    <w:rsid w:val="00D46CD4"/>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2"/>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2"/>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4">
    <w:name w:val="Нет списка1"/>
    <w:next w:val="a3"/>
    <w:uiPriority w:val="99"/>
    <w:semiHidden/>
    <w:unhideWhenUsed/>
    <w:rsid w:val="00D46CD4"/>
  </w:style>
  <w:style w:type="paragraph" w:customStyle="1" w:styleId="affb">
    <w:name w:val="Подраздел"/>
    <w:rsid w:val="00D46CD4"/>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c">
    <w:name w:val="page number"/>
    <w:basedOn w:val="a1"/>
    <w:rsid w:val="00D46CD4"/>
  </w:style>
  <w:style w:type="paragraph" w:customStyle="1" w:styleId="24">
    <w:name w:val="заголовок 2"/>
    <w:basedOn w:val="a0"/>
    <w:next w:val="a0"/>
    <w:rsid w:val="00D46CD4"/>
    <w:pPr>
      <w:keepNext/>
      <w:suppressAutoHyphens/>
      <w:ind w:firstLine="0"/>
      <w:jc w:val="center"/>
    </w:pPr>
    <w:rPr>
      <w:iCs/>
      <w:szCs w:val="24"/>
    </w:rPr>
  </w:style>
  <w:style w:type="paragraph" w:customStyle="1" w:styleId="15">
    <w:name w:val="Абзац списка1"/>
    <w:basedOn w:val="a0"/>
    <w:rsid w:val="00D46CD4"/>
    <w:pPr>
      <w:spacing w:after="200" w:line="276" w:lineRule="auto"/>
      <w:ind w:left="720" w:firstLine="0"/>
      <w:contextualSpacing/>
    </w:pPr>
    <w:rPr>
      <w:rFonts w:ascii="Calibri" w:eastAsia="Calibri" w:hAnsi="Calibri"/>
      <w:iCs/>
      <w:sz w:val="20"/>
      <w:szCs w:val="20"/>
      <w:lang w:val="en-US"/>
    </w:rPr>
  </w:style>
  <w:style w:type="numbering" w:customStyle="1" w:styleId="110">
    <w:name w:val="Нет списка11"/>
    <w:next w:val="a3"/>
    <w:uiPriority w:val="99"/>
    <w:semiHidden/>
    <w:unhideWhenUsed/>
    <w:rsid w:val="00D46CD4"/>
  </w:style>
  <w:style w:type="character" w:styleId="affd">
    <w:name w:val="footnote reference"/>
    <w:uiPriority w:val="99"/>
    <w:unhideWhenUsed/>
    <w:rsid w:val="00D46CD4"/>
    <w:rPr>
      <w:vertAlign w:val="superscript"/>
    </w:rPr>
  </w:style>
  <w:style w:type="paragraph" w:styleId="affe">
    <w:name w:val="footnote text"/>
    <w:basedOn w:val="a0"/>
    <w:link w:val="afff"/>
    <w:uiPriority w:val="99"/>
    <w:unhideWhenUsed/>
    <w:rsid w:val="00D46CD4"/>
    <w:pPr>
      <w:spacing w:after="200" w:line="276" w:lineRule="auto"/>
      <w:ind w:firstLine="0"/>
    </w:pPr>
    <w:rPr>
      <w:rFonts w:ascii="Calibri" w:eastAsia="Calibri" w:hAnsi="Calibri"/>
      <w:iCs/>
      <w:sz w:val="20"/>
      <w:szCs w:val="20"/>
    </w:rPr>
  </w:style>
  <w:style w:type="character" w:customStyle="1" w:styleId="afff">
    <w:name w:val="Текст сноски Знак"/>
    <w:basedOn w:val="a1"/>
    <w:link w:val="affe"/>
    <w:uiPriority w:val="99"/>
    <w:rsid w:val="00D46CD4"/>
    <w:rPr>
      <w:rFonts w:ascii="Calibri" w:eastAsia="Calibri" w:hAnsi="Calibri" w:cs="Times New Roman"/>
      <w:bCs/>
      <w:iCs/>
      <w:sz w:val="20"/>
      <w:szCs w:val="20"/>
      <w:lang w:eastAsia="ru-RU"/>
    </w:rPr>
  </w:style>
  <w:style w:type="character" w:styleId="afff0">
    <w:name w:val="Placeholder Text"/>
    <w:uiPriority w:val="99"/>
    <w:semiHidden/>
    <w:rsid w:val="00D46CD4"/>
    <w:rPr>
      <w:color w:val="808080"/>
    </w:rPr>
  </w:style>
  <w:style w:type="character" w:customStyle="1" w:styleId="propname">
    <w:name w:val="prop_name"/>
    <w:basedOn w:val="a1"/>
    <w:rsid w:val="00D46CD4"/>
  </w:style>
  <w:style w:type="character" w:customStyle="1" w:styleId="propvalue">
    <w:name w:val="prop_value"/>
    <w:basedOn w:val="a1"/>
    <w:rsid w:val="00D46CD4"/>
  </w:style>
  <w:style w:type="paragraph" w:customStyle="1" w:styleId="afff1">
    <w:name w:val="Нормальный (таблица)"/>
    <w:basedOn w:val="a0"/>
    <w:next w:val="a0"/>
    <w:uiPriority w:val="99"/>
    <w:rsid w:val="00D46CD4"/>
    <w:pPr>
      <w:widowControl w:val="0"/>
      <w:ind w:firstLine="0"/>
    </w:pPr>
    <w:rPr>
      <w:rFonts w:ascii="Arial" w:hAnsi="Arial" w:cs="Arial"/>
      <w:iCs/>
      <w:szCs w:val="24"/>
    </w:rPr>
  </w:style>
  <w:style w:type="paragraph" w:customStyle="1" w:styleId="afff2">
    <w:name w:val="Прижатый влево"/>
    <w:basedOn w:val="a0"/>
    <w:next w:val="a0"/>
    <w:rsid w:val="00D46CD4"/>
    <w:pPr>
      <w:widowControl w:val="0"/>
      <w:ind w:firstLine="0"/>
    </w:pPr>
    <w:rPr>
      <w:rFonts w:ascii="Arial" w:hAnsi="Arial" w:cs="Arial"/>
      <w:iCs/>
      <w:szCs w:val="24"/>
    </w:rPr>
  </w:style>
  <w:style w:type="character" w:customStyle="1" w:styleId="16">
    <w:name w:val="Просмотренная гиперссылка1"/>
    <w:basedOn w:val="a1"/>
    <w:uiPriority w:val="99"/>
    <w:semiHidden/>
    <w:unhideWhenUsed/>
    <w:rsid w:val="00D46CD4"/>
    <w:rPr>
      <w:color w:val="800080"/>
      <w:u w:val="single"/>
    </w:rPr>
  </w:style>
  <w:style w:type="table" w:customStyle="1" w:styleId="72">
    <w:name w:val="Сетка таблицы7"/>
    <w:basedOn w:val="a2"/>
    <w:next w:val="afe"/>
    <w:uiPriority w:val="59"/>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 14 пт полужирный"/>
    <w:basedOn w:val="a0"/>
    <w:link w:val="141"/>
    <w:uiPriority w:val="99"/>
    <w:rsid w:val="00D46CD4"/>
    <w:pPr>
      <w:ind w:firstLine="0"/>
      <w:outlineLvl w:val="0"/>
    </w:pPr>
    <w:rPr>
      <w:b/>
      <w:iCs/>
    </w:rPr>
  </w:style>
  <w:style w:type="character" w:customStyle="1" w:styleId="141">
    <w:name w:val="Стиль 14 пт полужирный Знак"/>
    <w:link w:val="140"/>
    <w:uiPriority w:val="99"/>
    <w:locked/>
    <w:rsid w:val="00D46CD4"/>
    <w:rPr>
      <w:rFonts w:ascii="Times New Roman" w:eastAsia="Times New Roman" w:hAnsi="Times New Roman" w:cs="Times New Roman"/>
      <w:b/>
      <w:bCs/>
      <w:iCs/>
      <w:sz w:val="28"/>
      <w:szCs w:val="28"/>
      <w:lang w:eastAsia="ru-RU"/>
    </w:rPr>
  </w:style>
  <w:style w:type="character" w:customStyle="1" w:styleId="17">
    <w:name w:val="Основной текст Знак1"/>
    <w:basedOn w:val="a1"/>
    <w:uiPriority w:val="99"/>
    <w:semiHidden/>
    <w:rsid w:val="00D46CD4"/>
    <w:rPr>
      <w:sz w:val="22"/>
      <w:szCs w:val="22"/>
      <w:lang w:eastAsia="en-US"/>
    </w:rPr>
  </w:style>
  <w:style w:type="character" w:customStyle="1" w:styleId="b-message-heademail">
    <w:name w:val="b-message-head__email"/>
    <w:rsid w:val="00D46CD4"/>
    <w:rPr>
      <w:rFonts w:cs="Times New Roman"/>
    </w:rPr>
  </w:style>
  <w:style w:type="character" w:customStyle="1" w:styleId="b-message-headname">
    <w:name w:val="b-message-head__name"/>
    <w:rsid w:val="00D46CD4"/>
    <w:rPr>
      <w:rFonts w:cs="Times New Roman"/>
    </w:rPr>
  </w:style>
  <w:style w:type="paragraph" w:customStyle="1" w:styleId="18">
    <w:name w:val="Без интервала1"/>
    <w:uiPriority w:val="99"/>
    <w:rsid w:val="00D46CD4"/>
    <w:pPr>
      <w:spacing w:after="0" w:line="240" w:lineRule="auto"/>
    </w:pPr>
    <w:rPr>
      <w:rFonts w:ascii="Calibri" w:eastAsia="Times New Roman" w:hAnsi="Calibri" w:cs="Times New Roman"/>
    </w:rPr>
  </w:style>
  <w:style w:type="paragraph" w:customStyle="1" w:styleId="Style1">
    <w:name w:val="Style1"/>
    <w:basedOn w:val="a0"/>
    <w:rsid w:val="00D46CD4"/>
    <w:pPr>
      <w:widowControl w:val="0"/>
      <w:spacing w:line="373" w:lineRule="exact"/>
      <w:ind w:firstLine="0"/>
      <w:jc w:val="center"/>
    </w:pPr>
    <w:rPr>
      <w:rFonts w:eastAsia="Calibri"/>
      <w:iCs/>
      <w:szCs w:val="24"/>
    </w:rPr>
  </w:style>
  <w:style w:type="character" w:customStyle="1" w:styleId="FontStyle11">
    <w:name w:val="Font Style11"/>
    <w:rsid w:val="00D46CD4"/>
    <w:rPr>
      <w:rFonts w:ascii="Times New Roman" w:hAnsi="Times New Roman" w:cs="Times New Roman"/>
      <w:b/>
      <w:bCs/>
      <w:spacing w:val="-10"/>
      <w:sz w:val="32"/>
      <w:szCs w:val="32"/>
    </w:rPr>
  </w:style>
  <w:style w:type="character" w:customStyle="1" w:styleId="mrreadfromf">
    <w:name w:val="mr_read__fromf"/>
    <w:rsid w:val="00D46CD4"/>
    <w:rPr>
      <w:rFonts w:cs="Times New Roman"/>
    </w:rPr>
  </w:style>
  <w:style w:type="character" w:customStyle="1" w:styleId="val">
    <w:name w:val="val"/>
    <w:rsid w:val="00D46CD4"/>
    <w:rPr>
      <w:rFonts w:cs="Times New Roman"/>
    </w:rPr>
  </w:style>
  <w:style w:type="paragraph" w:styleId="afff3">
    <w:name w:val="Plain Text"/>
    <w:basedOn w:val="a0"/>
    <w:link w:val="afff4"/>
    <w:rsid w:val="00D46CD4"/>
    <w:pPr>
      <w:ind w:firstLine="0"/>
    </w:pPr>
    <w:rPr>
      <w:rFonts w:ascii="Courier New" w:hAnsi="Courier New"/>
      <w:iCs/>
      <w:sz w:val="20"/>
      <w:szCs w:val="20"/>
    </w:rPr>
  </w:style>
  <w:style w:type="character" w:customStyle="1" w:styleId="afff4">
    <w:name w:val="Текст Знак"/>
    <w:basedOn w:val="a1"/>
    <w:link w:val="afff3"/>
    <w:rsid w:val="00D46CD4"/>
    <w:rPr>
      <w:rFonts w:ascii="Courier New" w:eastAsia="Times New Roman" w:hAnsi="Courier New" w:cs="Times New Roman"/>
      <w:bCs/>
      <w:iCs/>
      <w:sz w:val="20"/>
      <w:szCs w:val="20"/>
      <w:lang w:eastAsia="ru-RU"/>
    </w:rPr>
  </w:style>
  <w:style w:type="paragraph" w:customStyle="1" w:styleId="114">
    <w:name w:val="Стиль Заголовок 1 + 14 пт"/>
    <w:basedOn w:val="10"/>
    <w:next w:val="10"/>
    <w:link w:val="1140"/>
    <w:uiPriority w:val="99"/>
    <w:rsid w:val="00D46CD4"/>
    <w:pPr>
      <w:keepLines w:val="0"/>
      <w:pageBreakBefore/>
      <w:spacing w:before="240" w:after="120"/>
      <w:jc w:val="center"/>
    </w:pPr>
    <w:rPr>
      <w:rFonts w:ascii="Times New Roman" w:eastAsia="Calibri" w:hAnsi="Times New Roman" w:cs="Times New Roman"/>
      <w:b w:val="0"/>
      <w:color w:val="365F91"/>
      <w:sz w:val="48"/>
    </w:rPr>
  </w:style>
  <w:style w:type="character" w:customStyle="1" w:styleId="1140">
    <w:name w:val="Стиль Заголовок 1 + 14 пт Знак"/>
    <w:link w:val="114"/>
    <w:uiPriority w:val="99"/>
    <w:locked/>
    <w:rsid w:val="00D46CD4"/>
    <w:rPr>
      <w:rFonts w:ascii="Times New Roman" w:eastAsia="Calibri" w:hAnsi="Times New Roman" w:cs="Times New Roman"/>
      <w:bCs/>
      <w:color w:val="365F91"/>
      <w:sz w:val="48"/>
      <w:szCs w:val="28"/>
      <w:lang w:eastAsia="ru-RU"/>
    </w:rPr>
  </w:style>
  <w:style w:type="character" w:customStyle="1" w:styleId="apple-style-span">
    <w:name w:val="apple-style-span"/>
    <w:basedOn w:val="a1"/>
    <w:rsid w:val="00D46CD4"/>
  </w:style>
  <w:style w:type="character" w:customStyle="1" w:styleId="embra">
    <w:name w:val="embra"/>
    <w:basedOn w:val="a1"/>
    <w:rsid w:val="00D46CD4"/>
  </w:style>
  <w:style w:type="character" w:customStyle="1" w:styleId="rwro">
    <w:name w:val="rwro"/>
    <w:basedOn w:val="a1"/>
    <w:rsid w:val="00D46CD4"/>
  </w:style>
  <w:style w:type="character" w:customStyle="1" w:styleId="auth">
    <w:name w:val="auth"/>
    <w:rsid w:val="00D46CD4"/>
  </w:style>
  <w:style w:type="character" w:customStyle="1" w:styleId="b-mail-personname">
    <w:name w:val="b-mail-person__name"/>
    <w:rsid w:val="00D46CD4"/>
  </w:style>
  <w:style w:type="character" w:customStyle="1" w:styleId="b-message-headmore-contacts">
    <w:name w:val="b-message-head__more-contacts"/>
    <w:rsid w:val="00D46CD4"/>
  </w:style>
  <w:style w:type="character" w:customStyle="1" w:styleId="b-mail-dropdownitemcontent">
    <w:name w:val="b-mail-dropdown__item__content"/>
    <w:rsid w:val="00D46CD4"/>
  </w:style>
  <w:style w:type="paragraph" w:styleId="afff5">
    <w:name w:val="endnote text"/>
    <w:basedOn w:val="a0"/>
    <w:link w:val="afff6"/>
    <w:uiPriority w:val="99"/>
    <w:semiHidden/>
    <w:unhideWhenUsed/>
    <w:rsid w:val="00D46CD4"/>
    <w:pPr>
      <w:spacing w:after="200" w:line="276" w:lineRule="auto"/>
      <w:ind w:firstLine="0"/>
    </w:pPr>
    <w:rPr>
      <w:rFonts w:ascii="Calibri" w:eastAsia="Calibri" w:hAnsi="Calibri"/>
      <w:iCs/>
      <w:sz w:val="20"/>
      <w:szCs w:val="20"/>
    </w:rPr>
  </w:style>
  <w:style w:type="character" w:customStyle="1" w:styleId="afff6">
    <w:name w:val="Текст концевой сноски Знак"/>
    <w:basedOn w:val="a1"/>
    <w:link w:val="afff5"/>
    <w:uiPriority w:val="99"/>
    <w:semiHidden/>
    <w:rsid w:val="00D46CD4"/>
    <w:rPr>
      <w:rFonts w:ascii="Calibri" w:eastAsia="Calibri" w:hAnsi="Calibri" w:cs="Times New Roman"/>
      <w:bCs/>
      <w:iCs/>
      <w:sz w:val="20"/>
      <w:szCs w:val="20"/>
      <w:lang w:eastAsia="ru-RU"/>
    </w:rPr>
  </w:style>
  <w:style w:type="character" w:styleId="afff7">
    <w:name w:val="endnote reference"/>
    <w:uiPriority w:val="99"/>
    <w:semiHidden/>
    <w:unhideWhenUsed/>
    <w:rsid w:val="00D46CD4"/>
    <w:rPr>
      <w:vertAlign w:val="superscript"/>
    </w:rPr>
  </w:style>
  <w:style w:type="character" w:customStyle="1" w:styleId="s8">
    <w:name w:val="s8"/>
    <w:rsid w:val="00D46CD4"/>
  </w:style>
  <w:style w:type="numbering" w:customStyle="1" w:styleId="25">
    <w:name w:val="Нет списка2"/>
    <w:next w:val="a3"/>
    <w:uiPriority w:val="99"/>
    <w:semiHidden/>
    <w:unhideWhenUsed/>
    <w:rsid w:val="00D46CD4"/>
  </w:style>
  <w:style w:type="table" w:customStyle="1" w:styleId="111">
    <w:name w:val="Сетка таблицы11"/>
    <w:basedOn w:val="a2"/>
    <w:next w:val="afe"/>
    <w:uiPriority w:val="59"/>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8">
    <w:name w:val="FollowedHyperlink"/>
    <w:basedOn w:val="a1"/>
    <w:uiPriority w:val="99"/>
    <w:semiHidden/>
    <w:unhideWhenUsed/>
    <w:rsid w:val="00D46CD4"/>
    <w:rPr>
      <w:color w:val="800080" w:themeColor="followedHyperlink"/>
      <w:u w:val="single"/>
    </w:rPr>
  </w:style>
  <w:style w:type="numbering" w:customStyle="1" w:styleId="35">
    <w:name w:val="Нет списка3"/>
    <w:next w:val="a3"/>
    <w:uiPriority w:val="99"/>
    <w:semiHidden/>
    <w:unhideWhenUsed/>
    <w:rsid w:val="00D46CD4"/>
  </w:style>
  <w:style w:type="table" w:customStyle="1" w:styleId="-110">
    <w:name w:val="Цветная сетка - Акцент 11"/>
    <w:basedOn w:val="a2"/>
    <w:next w:val="-1"/>
    <w:uiPriority w:val="73"/>
    <w:rsid w:val="00D46CD4"/>
    <w:pPr>
      <w:spacing w:after="0" w:line="240" w:lineRule="auto"/>
    </w:pPr>
    <w:rPr>
      <w:rFonts w:eastAsiaTheme="minorEastAs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2"/>
    <w:next w:val="-10"/>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2"/>
    <w:next w:val="3-6"/>
    <w:uiPriority w:val="69"/>
    <w:rsid w:val="00D46CD4"/>
    <w:pPr>
      <w:spacing w:after="0" w:line="240" w:lineRule="auto"/>
    </w:pPr>
    <w:rPr>
      <w:rFonts w:eastAsiaTheme="minorEastAs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2"/>
    <w:next w:val="-2"/>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2"/>
    <w:next w:val="afe"/>
    <w:uiPriority w:val="5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Темный список - Акцент 31"/>
    <w:basedOn w:val="a2"/>
    <w:next w:val="-3"/>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2"/>
    <w:next w:val="-4"/>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2"/>
    <w:next w:val="-5"/>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2"/>
    <w:next w:val="-12"/>
    <w:uiPriority w:val="71"/>
    <w:rsid w:val="00D46CD4"/>
    <w:pPr>
      <w:spacing w:after="0" w:line="240" w:lineRule="auto"/>
    </w:pPr>
    <w:rPr>
      <w:rFonts w:eastAsiaTheme="minorEastAsia"/>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2"/>
    <w:next w:val="-6"/>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e"/>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Таблица-сетка 2 — акцент 5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2"/>
    <w:uiPriority w:val="48"/>
    <w:rsid w:val="00D46CD4"/>
    <w:pPr>
      <w:spacing w:after="0" w:line="240" w:lineRule="auto"/>
    </w:pPr>
    <w:rPr>
      <w:rFonts w:eastAsiaTheme="minorEastAsi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2"/>
    <w:uiPriority w:val="51"/>
    <w:rsid w:val="00D46CD4"/>
    <w:pPr>
      <w:spacing w:after="0" w:line="240" w:lineRule="auto"/>
    </w:pPr>
    <w:rPr>
      <w:rFonts w:eastAsiaTheme="minorEastAsia"/>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2"/>
    <w:uiPriority w:val="51"/>
    <w:rsid w:val="00D46CD4"/>
    <w:pPr>
      <w:spacing w:after="0" w:line="240" w:lineRule="auto"/>
    </w:pPr>
    <w:rPr>
      <w:rFonts w:eastAsiaTheme="minorEastAsia"/>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2"/>
    <w:next w:val="afe"/>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Знак"/>
    <w:basedOn w:val="a0"/>
    <w:rsid w:val="00D46CD4"/>
    <w:pPr>
      <w:autoSpaceDE/>
      <w:autoSpaceDN/>
      <w:adjustRightInd/>
      <w:spacing w:before="100" w:beforeAutospacing="1" w:after="100" w:afterAutospacing="1"/>
      <w:ind w:firstLine="0"/>
      <w:jc w:val="left"/>
    </w:pPr>
    <w:rPr>
      <w:rFonts w:ascii="Tahoma" w:hAnsi="Tahoma"/>
      <w:bCs w:val="0"/>
      <w:sz w:val="20"/>
      <w:szCs w:val="20"/>
      <w:lang w:val="en-US" w:eastAsia="en-US"/>
    </w:rPr>
  </w:style>
  <w:style w:type="table" w:customStyle="1" w:styleId="710">
    <w:name w:val="Сетка таблицы71"/>
    <w:basedOn w:val="a2"/>
    <w:next w:val="afe"/>
    <w:uiPriority w:val="39"/>
    <w:rsid w:val="00D46CD4"/>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Таблица-сетка 6 цветная — акцент 214"/>
    <w:basedOn w:val="a2"/>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2"/>
    <w:next w:val="-232"/>
    <w:uiPriority w:val="47"/>
    <w:rsid w:val="00D46CD4"/>
    <w:pPr>
      <w:spacing w:after="0" w:line="240" w:lineRule="auto"/>
    </w:pPr>
    <w:rPr>
      <w:rFonts w:eastAsiaTheme="minorEastAsia"/>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2"/>
    <w:next w:val="-242"/>
    <w:uiPriority w:val="47"/>
    <w:rsid w:val="00D46CD4"/>
    <w:pPr>
      <w:spacing w:after="0" w:line="240" w:lineRule="auto"/>
    </w:pPr>
    <w:rPr>
      <w:rFonts w:eastAsiaTheme="minorEastAsia"/>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2"/>
    <w:next w:val="-252"/>
    <w:uiPriority w:val="47"/>
    <w:rsid w:val="00D46CD4"/>
    <w:pPr>
      <w:spacing w:after="0" w:line="240" w:lineRule="auto"/>
    </w:pPr>
    <w:rPr>
      <w:rFonts w:eastAsiaTheme="minorEastAsia"/>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2"/>
    <w:next w:val="-212"/>
    <w:uiPriority w:val="47"/>
    <w:rsid w:val="00D46CD4"/>
    <w:pPr>
      <w:spacing w:after="0" w:line="240" w:lineRule="auto"/>
    </w:pPr>
    <w:rPr>
      <w:rFonts w:eastAsiaTheme="minorEastAsia"/>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2">
    <w:name w:val="Список-таблица 2 — акцент 42"/>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2">
    <w:name w:val="Список-таблица 2 — акцент 52"/>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12">
    <w:name w:val="Список-таблица 2 — акцент 12"/>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65">
    <w:name w:val="xl65"/>
    <w:basedOn w:val="a0"/>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6">
    <w:name w:val="xl66"/>
    <w:basedOn w:val="a0"/>
    <w:rsid w:val="00D46CD4"/>
    <w:pPr>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7">
    <w:name w:val="xl67"/>
    <w:basedOn w:val="a0"/>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8">
    <w:name w:val="xl68"/>
    <w:basedOn w:val="a0"/>
    <w:rsid w:val="00D46CD4"/>
    <w:pPr>
      <w:pBdr>
        <w:top w:val="single" w:sz="8" w:space="0" w:color="auto"/>
        <w:left w:val="single" w:sz="8" w:space="0" w:color="auto"/>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9">
    <w:name w:val="xl69"/>
    <w:basedOn w:val="a0"/>
    <w:rsid w:val="00D46CD4"/>
    <w:pPr>
      <w:pBdr>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0">
    <w:name w:val="xl70"/>
    <w:basedOn w:val="a0"/>
    <w:rsid w:val="00D46CD4"/>
    <w:pPr>
      <w:pBdr>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1">
    <w:name w:val="xl71"/>
    <w:basedOn w:val="a0"/>
    <w:rsid w:val="00D46CD4"/>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2">
    <w:name w:val="xl72"/>
    <w:basedOn w:val="a0"/>
    <w:rsid w:val="00D46CD4"/>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3">
    <w:name w:val="xl73"/>
    <w:basedOn w:val="a0"/>
    <w:rsid w:val="00D46CD4"/>
    <w:pPr>
      <w:pBdr>
        <w:top w:val="single" w:sz="4" w:space="0" w:color="000000"/>
        <w:left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4">
    <w:name w:val="xl74"/>
    <w:basedOn w:val="a0"/>
    <w:rsid w:val="00D46CD4"/>
    <w:pPr>
      <w:pBdr>
        <w:top w:val="single" w:sz="4" w:space="0" w:color="000000"/>
        <w:left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5">
    <w:name w:val="xl75"/>
    <w:basedOn w:val="a0"/>
    <w:rsid w:val="00D46CD4"/>
    <w:pPr>
      <w:pBdr>
        <w:top w:val="single" w:sz="8" w:space="0" w:color="auto"/>
        <w:left w:val="single" w:sz="8" w:space="0" w:color="auto"/>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6">
    <w:name w:val="xl76"/>
    <w:basedOn w:val="a0"/>
    <w:rsid w:val="00D46CD4"/>
    <w:pPr>
      <w:pBdr>
        <w:top w:val="single" w:sz="8" w:space="0" w:color="auto"/>
        <w:left w:val="single" w:sz="4" w:space="0" w:color="000000"/>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7">
    <w:name w:val="xl77"/>
    <w:basedOn w:val="a0"/>
    <w:rsid w:val="00D46CD4"/>
    <w:pPr>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Cs w:val="0"/>
      <w:szCs w:val="24"/>
    </w:rPr>
  </w:style>
  <w:style w:type="paragraph" w:customStyle="1" w:styleId="xl78">
    <w:name w:val="xl78"/>
    <w:basedOn w:val="a0"/>
    <w:rsid w:val="00D46CD4"/>
    <w:pPr>
      <w:pBdr>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79">
    <w:name w:val="xl79"/>
    <w:basedOn w:val="a0"/>
    <w:rsid w:val="00D46CD4"/>
    <w:pPr>
      <w:pBdr>
        <w:top w:val="single" w:sz="4" w:space="0" w:color="000000"/>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80">
    <w:name w:val="xl80"/>
    <w:basedOn w:val="a0"/>
    <w:rsid w:val="00D46CD4"/>
    <w:pPr>
      <w:pBdr>
        <w:top w:val="single" w:sz="4" w:space="0" w:color="000000"/>
        <w:left w:val="single" w:sz="4" w:space="0" w:color="auto"/>
      </w:pBdr>
      <w:autoSpaceDE/>
      <w:autoSpaceDN/>
      <w:adjustRightInd/>
      <w:spacing w:before="100" w:beforeAutospacing="1" w:after="100" w:afterAutospacing="1"/>
      <w:ind w:firstLine="0"/>
      <w:jc w:val="left"/>
    </w:pPr>
    <w:rPr>
      <w:bCs w:val="0"/>
      <w:szCs w:val="24"/>
    </w:rPr>
  </w:style>
  <w:style w:type="paragraph" w:customStyle="1" w:styleId="xl81">
    <w:name w:val="xl81"/>
    <w:basedOn w:val="a0"/>
    <w:rsid w:val="00D46CD4"/>
    <w:pPr>
      <w:pBdr>
        <w:top w:val="single" w:sz="8" w:space="0" w:color="auto"/>
        <w:left w:val="single" w:sz="4" w:space="0" w:color="000000"/>
        <w:bottom w:val="single" w:sz="8" w:space="0" w:color="auto"/>
        <w:right w:val="single" w:sz="8" w:space="0" w:color="auto"/>
      </w:pBdr>
      <w:autoSpaceDE/>
      <w:autoSpaceDN/>
      <w:adjustRightInd/>
      <w:spacing w:before="100" w:beforeAutospacing="1" w:after="100" w:afterAutospacing="1"/>
      <w:ind w:firstLine="0"/>
      <w:jc w:val="left"/>
    </w:pPr>
    <w:rPr>
      <w:b/>
      <w:szCs w:val="24"/>
    </w:rPr>
  </w:style>
  <w:style w:type="paragraph" w:customStyle="1" w:styleId="xl82">
    <w:name w:val="xl82"/>
    <w:basedOn w:val="a0"/>
    <w:rsid w:val="00D46CD4"/>
    <w:pPr>
      <w:pBdr>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3">
    <w:name w:val="xl83"/>
    <w:basedOn w:val="a0"/>
    <w:rsid w:val="00D46CD4"/>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4">
    <w:name w:val="xl84"/>
    <w:basedOn w:val="a0"/>
    <w:rsid w:val="00D46CD4"/>
    <w:pPr>
      <w:pBdr>
        <w:top w:val="single" w:sz="4" w:space="0" w:color="000000"/>
        <w:left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63">
    <w:name w:val="xl63"/>
    <w:basedOn w:val="a0"/>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4">
    <w:name w:val="xl64"/>
    <w:basedOn w:val="a0"/>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numbering" w:customStyle="1" w:styleId="1">
    <w:name w:val="Стиль1"/>
    <w:uiPriority w:val="99"/>
    <w:rsid w:val="00D46CD4"/>
    <w:pPr>
      <w:numPr>
        <w:numId w:val="2"/>
      </w:numPr>
    </w:pPr>
  </w:style>
  <w:style w:type="numbering" w:customStyle="1" w:styleId="2">
    <w:name w:val="Стиль2"/>
    <w:uiPriority w:val="99"/>
    <w:rsid w:val="00D46CD4"/>
    <w:pPr>
      <w:numPr>
        <w:numId w:val="3"/>
      </w:numPr>
    </w:pPr>
  </w:style>
  <w:style w:type="paragraph" w:customStyle="1" w:styleId="xl85">
    <w:name w:val="xl85"/>
    <w:basedOn w:val="a0"/>
    <w:rsid w:val="00D46CD4"/>
    <w:pPr>
      <w:pBdr>
        <w:top w:val="single" w:sz="4" w:space="0" w:color="000000"/>
      </w:pBdr>
      <w:autoSpaceDE/>
      <w:autoSpaceDN/>
      <w:adjustRightInd/>
      <w:spacing w:before="100" w:beforeAutospacing="1" w:after="100" w:afterAutospacing="1"/>
      <w:ind w:firstLine="0"/>
      <w:jc w:val="left"/>
    </w:pPr>
    <w:rPr>
      <w:bCs w:val="0"/>
      <w:sz w:val="18"/>
      <w:szCs w:val="18"/>
    </w:rPr>
  </w:style>
  <w:style w:type="paragraph" w:customStyle="1" w:styleId="xl86">
    <w:name w:val="xl86"/>
    <w:basedOn w:val="a0"/>
    <w:rsid w:val="00D46CD4"/>
    <w:pPr>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Cs w:val="24"/>
    </w:rPr>
  </w:style>
  <w:style w:type="paragraph" w:customStyle="1" w:styleId="xl87">
    <w:name w:val="xl87"/>
    <w:basedOn w:val="a0"/>
    <w:rsid w:val="00D46CD4"/>
    <w:pPr>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 w:val="18"/>
      <w:szCs w:val="18"/>
    </w:rPr>
  </w:style>
  <w:style w:type="paragraph" w:customStyle="1" w:styleId="xl88">
    <w:name w:val="xl88"/>
    <w:basedOn w:val="a0"/>
    <w:rsid w:val="00D46CD4"/>
    <w:pPr>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left"/>
    </w:pPr>
    <w:rPr>
      <w:bCs w:val="0"/>
      <w:sz w:val="18"/>
      <w:szCs w:val="18"/>
    </w:rPr>
  </w:style>
  <w:style w:type="character" w:customStyle="1" w:styleId="phone">
    <w:name w:val="phone"/>
    <w:basedOn w:val="a1"/>
    <w:rsid w:val="00D46CD4"/>
  </w:style>
  <w:style w:type="character" w:customStyle="1" w:styleId="tel">
    <w:name w:val="tel"/>
    <w:basedOn w:val="a1"/>
    <w:rsid w:val="00D46CD4"/>
  </w:style>
  <w:style w:type="character" w:customStyle="1" w:styleId="cut2visible">
    <w:name w:val="cut2__visible"/>
    <w:basedOn w:val="a1"/>
    <w:rsid w:val="00D46CD4"/>
  </w:style>
  <w:style w:type="character" w:customStyle="1" w:styleId="aff5">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4"/>
    <w:rsid w:val="00D46CD4"/>
    <w:rPr>
      <w:rFonts w:ascii="Times New Roman" w:eastAsia="Times New Roman" w:hAnsi="Times New Roman" w:cs="Times New Roman"/>
      <w:bCs/>
      <w:iCs/>
      <w:sz w:val="28"/>
      <w:szCs w:val="24"/>
      <w:lang w:eastAsia="ru-RU"/>
    </w:rPr>
  </w:style>
  <w:style w:type="paragraph" w:customStyle="1" w:styleId="-11">
    <w:name w:val="Цветной список - Акцент 11"/>
    <w:basedOn w:val="a0"/>
    <w:link w:val="-13"/>
    <w:qFormat/>
    <w:rsid w:val="00D46CD4"/>
    <w:pPr>
      <w:widowControl w:val="0"/>
      <w:numPr>
        <w:numId w:val="5"/>
      </w:numPr>
      <w:tabs>
        <w:tab w:val="left" w:pos="993"/>
      </w:tabs>
      <w:spacing w:before="120" w:after="60"/>
    </w:pPr>
    <w:rPr>
      <w:rFonts w:ascii="Times New Roman CYR" w:hAnsi="Times New Roman CYR"/>
      <w:bCs w:val="0"/>
      <w:sz w:val="24"/>
      <w:szCs w:val="24"/>
    </w:rPr>
  </w:style>
  <w:style w:type="character" w:customStyle="1" w:styleId="-13">
    <w:name w:val="Цветной список - Акцент 1 Знак"/>
    <w:link w:val="-11"/>
    <w:locked/>
    <w:rsid w:val="00D46CD4"/>
    <w:rPr>
      <w:rFonts w:ascii="Times New Roman CYR" w:eastAsia="Times New Roman" w:hAnsi="Times New Roman CYR" w:cs="Times New Roman"/>
      <w:sz w:val="24"/>
      <w:szCs w:val="24"/>
    </w:rPr>
  </w:style>
  <w:style w:type="character" w:customStyle="1" w:styleId="19">
    <w:name w:val="Текст примечания Знак1"/>
    <w:basedOn w:val="a1"/>
    <w:uiPriority w:val="99"/>
    <w:semiHidden/>
    <w:rsid w:val="00D46CD4"/>
    <w:rPr>
      <w:rFonts w:ascii="Times New Roman" w:eastAsia="Times New Roman" w:hAnsi="Times New Roman" w:cs="Times New Roman"/>
      <w:bCs/>
      <w:sz w:val="20"/>
      <w:szCs w:val="20"/>
      <w:lang w:eastAsia="ru-RU"/>
    </w:rPr>
  </w:style>
  <w:style w:type="character" w:customStyle="1" w:styleId="711">
    <w:name w:val="Заголовок 7 Знак1"/>
    <w:basedOn w:val="a1"/>
    <w:uiPriority w:val="9"/>
    <w:semiHidden/>
    <w:rsid w:val="00D46CD4"/>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1"/>
    <w:uiPriority w:val="9"/>
    <w:semiHidden/>
    <w:rsid w:val="00D46CD4"/>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1"/>
    <w:uiPriority w:val="9"/>
    <w:semiHidden/>
    <w:rsid w:val="00D46CD4"/>
    <w:rPr>
      <w:rFonts w:asciiTheme="majorHAnsi" w:eastAsiaTheme="majorEastAsia" w:hAnsiTheme="majorHAnsi" w:cstheme="majorBidi"/>
      <w:bCs/>
      <w:i/>
      <w:iCs/>
      <w:color w:val="404040" w:themeColor="text1" w:themeTint="BF"/>
      <w:lang w:eastAsia="ru-RU"/>
    </w:rPr>
  </w:style>
  <w:style w:type="character" w:customStyle="1" w:styleId="1a">
    <w:name w:val="Название Знак1"/>
    <w:basedOn w:val="a1"/>
    <w:uiPriority w:val="10"/>
    <w:rsid w:val="00D46CD4"/>
    <w:rPr>
      <w:rFonts w:asciiTheme="majorHAnsi" w:eastAsiaTheme="majorEastAsia" w:hAnsiTheme="majorHAnsi" w:cstheme="majorBidi"/>
      <w:bCs/>
      <w:color w:val="17365D" w:themeColor="text2" w:themeShade="BF"/>
      <w:spacing w:val="5"/>
      <w:kern w:val="28"/>
      <w:sz w:val="52"/>
      <w:szCs w:val="52"/>
      <w:lang w:eastAsia="ru-RU"/>
    </w:rPr>
  </w:style>
  <w:style w:type="character" w:customStyle="1" w:styleId="1b">
    <w:name w:val="Подзаголовок Знак1"/>
    <w:basedOn w:val="a1"/>
    <w:uiPriority w:val="11"/>
    <w:rsid w:val="00D46CD4"/>
    <w:rPr>
      <w:rFonts w:asciiTheme="majorHAnsi" w:eastAsiaTheme="majorEastAsia" w:hAnsiTheme="majorHAnsi" w:cstheme="majorBidi"/>
      <w:bCs/>
      <w:i/>
      <w:iCs/>
      <w:color w:val="4F81BD" w:themeColor="accent1"/>
      <w:spacing w:val="15"/>
      <w:sz w:val="24"/>
      <w:szCs w:val="24"/>
      <w:lang w:eastAsia="ru-RU"/>
    </w:rPr>
  </w:style>
  <w:style w:type="character" w:customStyle="1" w:styleId="211">
    <w:name w:val="Цитата 2 Знак1"/>
    <w:basedOn w:val="a1"/>
    <w:uiPriority w:val="29"/>
    <w:rsid w:val="00D46CD4"/>
    <w:rPr>
      <w:rFonts w:ascii="Times New Roman" w:eastAsia="Times New Roman" w:hAnsi="Times New Roman" w:cs="Times New Roman"/>
      <w:bCs/>
      <w:i/>
      <w:iCs/>
      <w:color w:val="000000" w:themeColor="text1"/>
      <w:sz w:val="28"/>
      <w:szCs w:val="28"/>
      <w:lang w:eastAsia="ru-RU"/>
    </w:rPr>
  </w:style>
  <w:style w:type="character" w:customStyle="1" w:styleId="1c">
    <w:name w:val="Выделенная цитата Знак1"/>
    <w:basedOn w:val="a1"/>
    <w:uiPriority w:val="30"/>
    <w:rsid w:val="00D46CD4"/>
    <w:rPr>
      <w:rFonts w:ascii="Times New Roman" w:eastAsia="Times New Roman" w:hAnsi="Times New Roman" w:cs="Times New Roman"/>
      <w:b/>
      <w:i/>
      <w:iCs/>
      <w:color w:val="4F81BD" w:themeColor="accent1"/>
      <w:sz w:val="28"/>
      <w:szCs w:val="28"/>
      <w:lang w:eastAsia="ru-RU"/>
    </w:rPr>
  </w:style>
  <w:style w:type="character" w:customStyle="1" w:styleId="1d">
    <w:name w:val="Текст выноски Знак1"/>
    <w:basedOn w:val="a1"/>
    <w:semiHidden/>
    <w:rsid w:val="00D46CD4"/>
    <w:rPr>
      <w:rFonts w:ascii="Tahoma" w:eastAsia="Times New Roman" w:hAnsi="Tahoma" w:cs="Tahoma"/>
      <w:bCs/>
      <w:sz w:val="16"/>
      <w:szCs w:val="16"/>
      <w:lang w:eastAsia="ru-RU"/>
    </w:rPr>
  </w:style>
  <w:style w:type="character" w:customStyle="1" w:styleId="1e">
    <w:name w:val="Верхний колонтитул Знак1"/>
    <w:basedOn w:val="a1"/>
    <w:semiHidden/>
    <w:rsid w:val="00D46CD4"/>
    <w:rPr>
      <w:rFonts w:ascii="Times New Roman" w:eastAsia="Times New Roman" w:hAnsi="Times New Roman" w:cs="Times New Roman"/>
      <w:bCs/>
      <w:sz w:val="28"/>
      <w:szCs w:val="28"/>
      <w:lang w:eastAsia="ru-RU"/>
    </w:rPr>
  </w:style>
  <w:style w:type="character" w:customStyle="1" w:styleId="1f">
    <w:name w:val="Нижний колонтитул Знак1"/>
    <w:basedOn w:val="a1"/>
    <w:uiPriority w:val="99"/>
    <w:semiHidden/>
    <w:rsid w:val="00D46CD4"/>
    <w:rPr>
      <w:rFonts w:ascii="Times New Roman" w:eastAsia="Times New Roman" w:hAnsi="Times New Roman" w:cs="Times New Roman"/>
      <w:bCs/>
      <w:sz w:val="28"/>
      <w:szCs w:val="28"/>
      <w:lang w:eastAsia="ru-RU"/>
    </w:rPr>
  </w:style>
  <w:style w:type="character" w:customStyle="1" w:styleId="1f0">
    <w:name w:val="Схема документа Знак1"/>
    <w:basedOn w:val="a1"/>
    <w:uiPriority w:val="99"/>
    <w:semiHidden/>
    <w:rsid w:val="00D46CD4"/>
    <w:rPr>
      <w:rFonts w:ascii="Tahoma" w:eastAsia="Times New Roman" w:hAnsi="Tahoma" w:cs="Tahoma"/>
      <w:bCs/>
      <w:sz w:val="16"/>
      <w:szCs w:val="16"/>
      <w:lang w:eastAsia="ru-RU"/>
    </w:rPr>
  </w:style>
  <w:style w:type="character" w:customStyle="1" w:styleId="311">
    <w:name w:val="Основной текст 3 Знак1"/>
    <w:basedOn w:val="a1"/>
    <w:uiPriority w:val="99"/>
    <w:semiHidden/>
    <w:rsid w:val="00D46CD4"/>
    <w:rPr>
      <w:rFonts w:ascii="Times New Roman" w:eastAsia="Times New Roman" w:hAnsi="Times New Roman" w:cs="Times New Roman"/>
      <w:bCs/>
      <w:sz w:val="16"/>
      <w:szCs w:val="16"/>
      <w:lang w:eastAsia="ru-RU"/>
    </w:rPr>
  </w:style>
  <w:style w:type="character" w:customStyle="1" w:styleId="1f1">
    <w:name w:val="Тема примечания Знак1"/>
    <w:basedOn w:val="19"/>
    <w:uiPriority w:val="99"/>
    <w:semiHidden/>
    <w:rsid w:val="00D46CD4"/>
    <w:rPr>
      <w:rFonts w:ascii="Times New Roman" w:eastAsia="Times New Roman" w:hAnsi="Times New Roman" w:cs="Times New Roman"/>
      <w:b/>
      <w:bCs/>
      <w:sz w:val="20"/>
      <w:szCs w:val="20"/>
      <w:lang w:eastAsia="ru-RU"/>
    </w:rPr>
  </w:style>
  <w:style w:type="character" w:customStyle="1" w:styleId="1f2">
    <w:name w:val="Текст сноски Знак1"/>
    <w:basedOn w:val="a1"/>
    <w:uiPriority w:val="99"/>
    <w:semiHidden/>
    <w:rsid w:val="00D46CD4"/>
    <w:rPr>
      <w:rFonts w:ascii="Times New Roman" w:eastAsia="Times New Roman" w:hAnsi="Times New Roman" w:cs="Times New Roman"/>
      <w:bCs/>
      <w:sz w:val="20"/>
      <w:szCs w:val="20"/>
      <w:lang w:eastAsia="ru-RU"/>
    </w:rPr>
  </w:style>
  <w:style w:type="character" w:customStyle="1" w:styleId="1f3">
    <w:name w:val="Текст Знак1"/>
    <w:basedOn w:val="a1"/>
    <w:semiHidden/>
    <w:rsid w:val="00D46CD4"/>
    <w:rPr>
      <w:rFonts w:ascii="Consolas" w:eastAsia="Times New Roman" w:hAnsi="Consolas" w:cs="Consolas"/>
      <w:bCs/>
      <w:sz w:val="21"/>
      <w:szCs w:val="21"/>
      <w:lang w:eastAsia="ru-RU"/>
    </w:rPr>
  </w:style>
  <w:style w:type="character" w:customStyle="1" w:styleId="1f4">
    <w:name w:val="Текст концевой сноски Знак1"/>
    <w:basedOn w:val="a1"/>
    <w:uiPriority w:val="99"/>
    <w:semiHidden/>
    <w:rsid w:val="00D46CD4"/>
    <w:rPr>
      <w:rFonts w:ascii="Times New Roman" w:eastAsia="Times New Roman" w:hAnsi="Times New Roman" w:cs="Times New Roman"/>
      <w:bCs/>
      <w:sz w:val="20"/>
      <w:szCs w:val="20"/>
      <w:lang w:eastAsia="ru-RU"/>
    </w:rPr>
  </w:style>
  <w:style w:type="paragraph" w:customStyle="1" w:styleId="Default">
    <w:name w:val="Default"/>
    <w:rsid w:val="00D46CD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3">
    <w:name w:val="Нет списка4"/>
    <w:next w:val="a3"/>
    <w:uiPriority w:val="99"/>
    <w:semiHidden/>
    <w:unhideWhenUsed/>
    <w:rsid w:val="00D46CD4"/>
  </w:style>
  <w:style w:type="table" w:customStyle="1" w:styleId="-120">
    <w:name w:val="Цветная сетка - Акцент 12"/>
    <w:basedOn w:val="a2"/>
    <w:next w:val="-1"/>
    <w:uiPriority w:val="73"/>
    <w:rsid w:val="00D46CD4"/>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21">
    <w:name w:val="Темный список - Акцент 12"/>
    <w:basedOn w:val="a2"/>
    <w:next w:val="-10"/>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3-62">
    <w:name w:val="Средняя сетка 3 - Акцент 62"/>
    <w:basedOn w:val="a2"/>
    <w:next w:val="3-6"/>
    <w:uiPriority w:val="69"/>
    <w:rsid w:val="00D46CD4"/>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22">
    <w:name w:val="Темный список - Акцент 22"/>
    <w:basedOn w:val="a2"/>
    <w:next w:val="-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92">
    <w:name w:val="Сетка таблицы9"/>
    <w:basedOn w:val="a2"/>
    <w:next w:val="afe"/>
    <w:uiPriority w:val="5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Темный список - Акцент 32"/>
    <w:basedOn w:val="a2"/>
    <w:next w:val="-3"/>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42">
    <w:name w:val="Темный список - Акцент 42"/>
    <w:basedOn w:val="a2"/>
    <w:next w:val="-4"/>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2-112">
    <w:name w:val="Средняя заливка 2 - Акцент 112"/>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2"/>
    <w:next w:val="-5"/>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2">
    <w:name w:val="Средняя заливка 2 - Акцент 122"/>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2"/>
    <w:next w:val="-12"/>
    <w:uiPriority w:val="71"/>
    <w:rsid w:val="00D46CD4"/>
    <w:pPr>
      <w:spacing w:after="0" w:line="240" w:lineRule="auto"/>
    </w:pPr>
    <w:rPr>
      <w:rFonts w:eastAsiaTheme="minorEastAsia"/>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2"/>
    <w:next w:val="-6"/>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32">
    <w:name w:val="Средняя заливка 2 - Акцент 132"/>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e"/>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Таблица-сетка 2 — акцент 512"/>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2">
    <w:name w:val="Таблица-сетка 2 — акцент 412"/>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2">
    <w:name w:val="Таблица-сетка 2 — акцент 112"/>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2">
    <w:name w:val="Таблица-сетка 2 — акцент 312"/>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2">
    <w:name w:val="Таблица-сетка 3 — акцент 112"/>
    <w:basedOn w:val="a2"/>
    <w:uiPriority w:val="48"/>
    <w:rsid w:val="00D46CD4"/>
    <w:pPr>
      <w:spacing w:after="0" w:line="240" w:lineRule="auto"/>
    </w:pPr>
    <w:rPr>
      <w:rFonts w:eastAsiaTheme="minorEastAsia"/>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2">
    <w:name w:val="Таблица-сетка 6 цветная — акцент 512"/>
    <w:basedOn w:val="a2"/>
    <w:uiPriority w:val="51"/>
    <w:rsid w:val="00D46CD4"/>
    <w:pPr>
      <w:spacing w:after="0" w:line="240" w:lineRule="auto"/>
    </w:pPr>
    <w:rPr>
      <w:rFonts w:eastAsiaTheme="minorEastAsia"/>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5">
    <w:name w:val="Таблица-сетка 6 цветная — акцент 215"/>
    <w:basedOn w:val="a2"/>
    <w:uiPriority w:val="51"/>
    <w:rsid w:val="00D46CD4"/>
    <w:pPr>
      <w:spacing w:after="0" w:line="240" w:lineRule="auto"/>
    </w:pPr>
    <w:rPr>
      <w:rFonts w:eastAsiaTheme="minorEastAsia"/>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0">
    <w:name w:val="Сетка таблицы62"/>
    <w:basedOn w:val="a2"/>
    <w:next w:val="afe"/>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Таблица-сетка 6 цветная — акцент 2111"/>
    <w:basedOn w:val="a2"/>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2"/>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3"/>
    <w:uiPriority w:val="99"/>
    <w:semiHidden/>
    <w:unhideWhenUsed/>
    <w:rsid w:val="00D46CD4"/>
  </w:style>
  <w:style w:type="numbering" w:customStyle="1" w:styleId="1110">
    <w:name w:val="Нет списка111"/>
    <w:next w:val="a3"/>
    <w:uiPriority w:val="99"/>
    <w:semiHidden/>
    <w:unhideWhenUsed/>
    <w:rsid w:val="00D46CD4"/>
  </w:style>
  <w:style w:type="table" w:customStyle="1" w:styleId="720">
    <w:name w:val="Сетка таблицы72"/>
    <w:basedOn w:val="a2"/>
    <w:next w:val="afe"/>
    <w:uiPriority w:val="59"/>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3"/>
    <w:uiPriority w:val="99"/>
    <w:semiHidden/>
    <w:unhideWhenUsed/>
    <w:rsid w:val="00D46CD4"/>
  </w:style>
  <w:style w:type="table" w:customStyle="1" w:styleId="1111">
    <w:name w:val="Сетка таблицы111"/>
    <w:basedOn w:val="a2"/>
    <w:next w:val="afe"/>
    <w:uiPriority w:val="59"/>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D46CD4"/>
  </w:style>
  <w:style w:type="table" w:customStyle="1" w:styleId="-1110">
    <w:name w:val="Цветная сетка - Акцент 111"/>
    <w:basedOn w:val="a2"/>
    <w:next w:val="-1"/>
    <w:uiPriority w:val="73"/>
    <w:rsid w:val="00D46CD4"/>
    <w:pPr>
      <w:spacing w:after="0" w:line="240" w:lineRule="auto"/>
    </w:pPr>
    <w:rPr>
      <w:rFonts w:eastAsiaTheme="minorEastAs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2"/>
    <w:next w:val="-10"/>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2"/>
    <w:next w:val="3-6"/>
    <w:uiPriority w:val="69"/>
    <w:rsid w:val="00D46CD4"/>
    <w:pPr>
      <w:spacing w:after="0" w:line="240" w:lineRule="auto"/>
    </w:pPr>
    <w:rPr>
      <w:rFonts w:eastAsiaTheme="minorEastAs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2"/>
    <w:next w:val="-2"/>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2"/>
    <w:next w:val="afe"/>
    <w:uiPriority w:val="5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Темный список - Акцент 311"/>
    <w:basedOn w:val="a2"/>
    <w:next w:val="-3"/>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2"/>
    <w:next w:val="-4"/>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2"/>
    <w:next w:val="-5"/>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2"/>
    <w:next w:val="-12"/>
    <w:uiPriority w:val="71"/>
    <w:rsid w:val="00D46CD4"/>
    <w:pPr>
      <w:spacing w:after="0" w:line="240" w:lineRule="auto"/>
    </w:pPr>
    <w:rPr>
      <w:rFonts w:eastAsiaTheme="minorEastAsia"/>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2"/>
    <w:next w:val="-6"/>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2"/>
    <w:next w:val="afe"/>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Таблица-сетка 2 — акцент 51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2"/>
    <w:uiPriority w:val="48"/>
    <w:rsid w:val="00D46CD4"/>
    <w:pPr>
      <w:spacing w:after="0" w:line="240" w:lineRule="auto"/>
    </w:pPr>
    <w:rPr>
      <w:rFonts w:eastAsiaTheme="minorEastAsi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2"/>
    <w:uiPriority w:val="51"/>
    <w:rsid w:val="00D46CD4"/>
    <w:pPr>
      <w:spacing w:after="0" w:line="240" w:lineRule="auto"/>
    </w:pPr>
    <w:rPr>
      <w:rFonts w:eastAsiaTheme="minorEastAsia"/>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2"/>
    <w:uiPriority w:val="51"/>
    <w:rsid w:val="00D46CD4"/>
    <w:pPr>
      <w:spacing w:after="0" w:line="240" w:lineRule="auto"/>
    </w:pPr>
    <w:rPr>
      <w:rFonts w:eastAsiaTheme="minorEastAsia"/>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2"/>
    <w:next w:val="afe"/>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2"/>
    <w:next w:val="afe"/>
    <w:uiPriority w:val="39"/>
    <w:rsid w:val="00D46CD4"/>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Таблица-сетка 6 цветная — акцент 2141"/>
    <w:basedOn w:val="a2"/>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2"/>
    <w:next w:val="-232"/>
    <w:uiPriority w:val="47"/>
    <w:rsid w:val="00D46CD4"/>
    <w:pPr>
      <w:spacing w:after="0" w:line="240" w:lineRule="auto"/>
    </w:pPr>
    <w:rPr>
      <w:rFonts w:eastAsiaTheme="minorEastAsia"/>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2"/>
    <w:next w:val="-242"/>
    <w:uiPriority w:val="47"/>
    <w:rsid w:val="00D46CD4"/>
    <w:pPr>
      <w:spacing w:after="0" w:line="240" w:lineRule="auto"/>
    </w:pPr>
    <w:rPr>
      <w:rFonts w:eastAsiaTheme="minorEastAsia"/>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2"/>
    <w:next w:val="-252"/>
    <w:uiPriority w:val="47"/>
    <w:rsid w:val="00D46CD4"/>
    <w:pPr>
      <w:spacing w:after="0" w:line="240" w:lineRule="auto"/>
    </w:pPr>
    <w:rPr>
      <w:rFonts w:eastAsiaTheme="minorEastAsia"/>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2"/>
    <w:next w:val="-212"/>
    <w:uiPriority w:val="47"/>
    <w:rsid w:val="00D46CD4"/>
    <w:pPr>
      <w:spacing w:after="0" w:line="240" w:lineRule="auto"/>
    </w:pPr>
    <w:rPr>
      <w:rFonts w:eastAsiaTheme="minorEastAsia"/>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Accent 41"/>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Accent 51"/>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Accent 11"/>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1f5">
    <w:name w:val="Подзаголовок1"/>
    <w:basedOn w:val="a0"/>
    <w:next w:val="a0"/>
    <w:autoRedefine/>
    <w:uiPriority w:val="11"/>
    <w:qFormat/>
    <w:rsid w:val="00BB0E99"/>
    <w:pPr>
      <w:spacing w:before="200" w:after="360"/>
      <w:ind w:firstLine="0"/>
      <w:jc w:val="right"/>
    </w:pPr>
    <w:rPr>
      <w:rFonts w:ascii="Arial Narrow" w:eastAsiaTheme="majorEastAsia" w:hAnsi="Arial Narrow" w:cstheme="majorBidi"/>
      <w:b/>
      <w:color w:val="8DB3E2" w:themeColor="text2" w:themeTint="66"/>
      <w:sz w:val="32"/>
      <w:szCs w:val="24"/>
    </w:rPr>
  </w:style>
  <w:style w:type="paragraph" w:customStyle="1" w:styleId="26">
    <w:name w:val="Табл2"/>
    <w:basedOn w:val="a0"/>
    <w:link w:val="27"/>
    <w:qFormat/>
    <w:rsid w:val="006E6BA4"/>
    <w:pPr>
      <w:widowControl w:val="0"/>
      <w:ind w:firstLine="0"/>
      <w:jc w:val="center"/>
    </w:pPr>
    <w:rPr>
      <w:rFonts w:ascii="Times New Roman CYR" w:hAnsi="Times New Roman CYR"/>
      <w:bCs w:val="0"/>
      <w:sz w:val="20"/>
      <w:szCs w:val="20"/>
    </w:rPr>
  </w:style>
  <w:style w:type="character" w:customStyle="1" w:styleId="27">
    <w:name w:val="Табл2 Знак"/>
    <w:link w:val="26"/>
    <w:rsid w:val="006E6BA4"/>
    <w:rPr>
      <w:rFonts w:ascii="Times New Roman CYR" w:eastAsia="Times New Roman" w:hAnsi="Times New Roman CYR" w:cs="Times New Roman"/>
      <w:sz w:val="20"/>
      <w:szCs w:val="20"/>
    </w:rPr>
  </w:style>
  <w:style w:type="table" w:customStyle="1" w:styleId="100">
    <w:name w:val="Сетка таблицы10"/>
    <w:basedOn w:val="a2"/>
    <w:next w:val="afe"/>
    <w:uiPriority w:val="59"/>
    <w:rsid w:val="00025D9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4811449">
      <w:bodyDiv w:val="1"/>
      <w:marLeft w:val="0"/>
      <w:marRight w:val="0"/>
      <w:marTop w:val="0"/>
      <w:marBottom w:val="0"/>
      <w:divBdr>
        <w:top w:val="none" w:sz="0" w:space="0" w:color="auto"/>
        <w:left w:val="none" w:sz="0" w:space="0" w:color="auto"/>
        <w:bottom w:val="none" w:sz="0" w:space="0" w:color="auto"/>
        <w:right w:val="none" w:sz="0" w:space="0" w:color="auto"/>
      </w:divBdr>
    </w:div>
    <w:div w:id="315689992">
      <w:bodyDiv w:val="1"/>
      <w:marLeft w:val="0"/>
      <w:marRight w:val="0"/>
      <w:marTop w:val="0"/>
      <w:marBottom w:val="0"/>
      <w:divBdr>
        <w:top w:val="none" w:sz="0" w:space="0" w:color="auto"/>
        <w:left w:val="none" w:sz="0" w:space="0" w:color="auto"/>
        <w:bottom w:val="none" w:sz="0" w:space="0" w:color="auto"/>
        <w:right w:val="none" w:sz="0" w:space="0" w:color="auto"/>
      </w:divBdr>
    </w:div>
    <w:div w:id="562830789">
      <w:bodyDiv w:val="1"/>
      <w:marLeft w:val="0"/>
      <w:marRight w:val="0"/>
      <w:marTop w:val="0"/>
      <w:marBottom w:val="0"/>
      <w:divBdr>
        <w:top w:val="none" w:sz="0" w:space="0" w:color="auto"/>
        <w:left w:val="none" w:sz="0" w:space="0" w:color="auto"/>
        <w:bottom w:val="none" w:sz="0" w:space="0" w:color="auto"/>
        <w:right w:val="none" w:sz="0" w:space="0" w:color="auto"/>
      </w:divBdr>
    </w:div>
    <w:div w:id="563489604">
      <w:bodyDiv w:val="1"/>
      <w:marLeft w:val="0"/>
      <w:marRight w:val="0"/>
      <w:marTop w:val="0"/>
      <w:marBottom w:val="0"/>
      <w:divBdr>
        <w:top w:val="none" w:sz="0" w:space="0" w:color="auto"/>
        <w:left w:val="none" w:sz="0" w:space="0" w:color="auto"/>
        <w:bottom w:val="none" w:sz="0" w:space="0" w:color="auto"/>
        <w:right w:val="none" w:sz="0" w:space="0" w:color="auto"/>
      </w:divBdr>
    </w:div>
    <w:div w:id="832797198">
      <w:bodyDiv w:val="1"/>
      <w:marLeft w:val="0"/>
      <w:marRight w:val="0"/>
      <w:marTop w:val="0"/>
      <w:marBottom w:val="0"/>
      <w:divBdr>
        <w:top w:val="none" w:sz="0" w:space="0" w:color="auto"/>
        <w:left w:val="none" w:sz="0" w:space="0" w:color="auto"/>
        <w:bottom w:val="none" w:sz="0" w:space="0" w:color="auto"/>
        <w:right w:val="none" w:sz="0" w:space="0" w:color="auto"/>
      </w:divBdr>
    </w:div>
    <w:div w:id="938952633">
      <w:bodyDiv w:val="1"/>
      <w:marLeft w:val="0"/>
      <w:marRight w:val="0"/>
      <w:marTop w:val="0"/>
      <w:marBottom w:val="0"/>
      <w:divBdr>
        <w:top w:val="none" w:sz="0" w:space="0" w:color="auto"/>
        <w:left w:val="none" w:sz="0" w:space="0" w:color="auto"/>
        <w:bottom w:val="none" w:sz="0" w:space="0" w:color="auto"/>
        <w:right w:val="none" w:sz="0" w:space="0" w:color="auto"/>
      </w:divBdr>
    </w:div>
    <w:div w:id="1423837429">
      <w:bodyDiv w:val="1"/>
      <w:marLeft w:val="0"/>
      <w:marRight w:val="0"/>
      <w:marTop w:val="0"/>
      <w:marBottom w:val="0"/>
      <w:divBdr>
        <w:top w:val="none" w:sz="0" w:space="0" w:color="auto"/>
        <w:left w:val="none" w:sz="0" w:space="0" w:color="auto"/>
        <w:bottom w:val="none" w:sz="0" w:space="0" w:color="auto"/>
        <w:right w:val="none" w:sz="0" w:space="0" w:color="auto"/>
      </w:divBdr>
    </w:div>
    <w:div w:id="1543517196">
      <w:bodyDiv w:val="1"/>
      <w:marLeft w:val="0"/>
      <w:marRight w:val="0"/>
      <w:marTop w:val="0"/>
      <w:marBottom w:val="0"/>
      <w:divBdr>
        <w:top w:val="none" w:sz="0" w:space="0" w:color="auto"/>
        <w:left w:val="none" w:sz="0" w:space="0" w:color="auto"/>
        <w:bottom w:val="none" w:sz="0" w:space="0" w:color="auto"/>
        <w:right w:val="none" w:sz="0" w:space="0" w:color="auto"/>
      </w:divBdr>
      <w:divsChild>
        <w:div w:id="368187468">
          <w:marLeft w:val="446"/>
          <w:marRight w:val="0"/>
          <w:marTop w:val="0"/>
          <w:marBottom w:val="0"/>
          <w:divBdr>
            <w:top w:val="none" w:sz="0" w:space="0" w:color="auto"/>
            <w:left w:val="none" w:sz="0" w:space="0" w:color="auto"/>
            <w:bottom w:val="none" w:sz="0" w:space="0" w:color="auto"/>
            <w:right w:val="none" w:sz="0" w:space="0" w:color="auto"/>
          </w:divBdr>
        </w:div>
        <w:div w:id="424347994">
          <w:marLeft w:val="446"/>
          <w:marRight w:val="0"/>
          <w:marTop w:val="0"/>
          <w:marBottom w:val="0"/>
          <w:divBdr>
            <w:top w:val="none" w:sz="0" w:space="0" w:color="auto"/>
            <w:left w:val="none" w:sz="0" w:space="0" w:color="auto"/>
            <w:bottom w:val="none" w:sz="0" w:space="0" w:color="auto"/>
            <w:right w:val="none" w:sz="0" w:space="0" w:color="auto"/>
          </w:divBdr>
        </w:div>
      </w:divsChild>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1947733359">
      <w:bodyDiv w:val="1"/>
      <w:marLeft w:val="0"/>
      <w:marRight w:val="0"/>
      <w:marTop w:val="0"/>
      <w:marBottom w:val="0"/>
      <w:divBdr>
        <w:top w:val="none" w:sz="0" w:space="0" w:color="auto"/>
        <w:left w:val="none" w:sz="0" w:space="0" w:color="auto"/>
        <w:bottom w:val="none" w:sz="0" w:space="0" w:color="auto"/>
        <w:right w:val="none" w:sz="0" w:space="0" w:color="auto"/>
      </w:divBdr>
      <w:divsChild>
        <w:div w:id="222445073">
          <w:marLeft w:val="0"/>
          <w:marRight w:val="0"/>
          <w:marTop w:val="0"/>
          <w:marBottom w:val="0"/>
          <w:divBdr>
            <w:top w:val="none" w:sz="0" w:space="0" w:color="auto"/>
            <w:left w:val="none" w:sz="0" w:space="0" w:color="auto"/>
            <w:bottom w:val="none" w:sz="0" w:space="0" w:color="auto"/>
            <w:right w:val="none" w:sz="0" w:space="0" w:color="auto"/>
          </w:divBdr>
        </w:div>
        <w:div w:id="772558782">
          <w:marLeft w:val="0"/>
          <w:marRight w:val="0"/>
          <w:marTop w:val="0"/>
          <w:marBottom w:val="0"/>
          <w:divBdr>
            <w:top w:val="none" w:sz="0" w:space="0" w:color="auto"/>
            <w:left w:val="none" w:sz="0" w:space="0" w:color="auto"/>
            <w:bottom w:val="none" w:sz="0" w:space="0" w:color="auto"/>
            <w:right w:val="none" w:sz="0" w:space="0" w:color="auto"/>
          </w:divBdr>
        </w:div>
        <w:div w:id="1282104966">
          <w:marLeft w:val="0"/>
          <w:marRight w:val="0"/>
          <w:marTop w:val="0"/>
          <w:marBottom w:val="0"/>
          <w:divBdr>
            <w:top w:val="none" w:sz="0" w:space="0" w:color="auto"/>
            <w:left w:val="none" w:sz="0" w:space="0" w:color="auto"/>
            <w:bottom w:val="none" w:sz="0" w:space="0" w:color="auto"/>
            <w:right w:val="none" w:sz="0" w:space="0" w:color="auto"/>
          </w:divBdr>
        </w:div>
        <w:div w:id="1486169841">
          <w:marLeft w:val="0"/>
          <w:marRight w:val="0"/>
          <w:marTop w:val="0"/>
          <w:marBottom w:val="0"/>
          <w:divBdr>
            <w:top w:val="none" w:sz="0" w:space="0" w:color="auto"/>
            <w:left w:val="none" w:sz="0" w:space="0" w:color="auto"/>
            <w:bottom w:val="none" w:sz="0" w:space="0" w:color="auto"/>
            <w:right w:val="none" w:sz="0" w:space="0" w:color="auto"/>
          </w:divBdr>
        </w:div>
        <w:div w:id="1815220885">
          <w:marLeft w:val="0"/>
          <w:marRight w:val="0"/>
          <w:marTop w:val="0"/>
          <w:marBottom w:val="0"/>
          <w:divBdr>
            <w:top w:val="none" w:sz="0" w:space="0" w:color="auto"/>
            <w:left w:val="none" w:sz="0" w:space="0" w:color="auto"/>
            <w:bottom w:val="none" w:sz="0" w:space="0" w:color="auto"/>
            <w:right w:val="none" w:sz="0" w:space="0" w:color="auto"/>
          </w:divBdr>
        </w:div>
        <w:div w:id="1836916612">
          <w:marLeft w:val="0"/>
          <w:marRight w:val="0"/>
          <w:marTop w:val="0"/>
          <w:marBottom w:val="0"/>
          <w:divBdr>
            <w:top w:val="none" w:sz="0" w:space="0" w:color="auto"/>
            <w:left w:val="none" w:sz="0" w:space="0" w:color="auto"/>
            <w:bottom w:val="none" w:sz="0" w:space="0" w:color="auto"/>
            <w:right w:val="none" w:sz="0" w:space="0" w:color="auto"/>
          </w:divBdr>
        </w:div>
      </w:divsChild>
    </w:div>
    <w:div w:id="2009746480">
      <w:bodyDiv w:val="1"/>
      <w:marLeft w:val="0"/>
      <w:marRight w:val="0"/>
      <w:marTop w:val="0"/>
      <w:marBottom w:val="0"/>
      <w:divBdr>
        <w:top w:val="none" w:sz="0" w:space="0" w:color="auto"/>
        <w:left w:val="none" w:sz="0" w:space="0" w:color="auto"/>
        <w:bottom w:val="none" w:sz="0" w:space="0" w:color="auto"/>
        <w:right w:val="none" w:sz="0" w:space="0" w:color="auto"/>
      </w:divBdr>
    </w:div>
    <w:div w:id="207920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odlascool@yandex.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DF82B-C1F4-4E8C-BA81-E5414C1F4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9668</Words>
  <Characters>55111</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ООО АктивМаркетинг</Company>
  <LinksUpToDate>false</LinksUpToDate>
  <CharactersWithSpaces>64650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Наталья Меньшикова</cp:lastModifiedBy>
  <cp:revision>2</cp:revision>
  <dcterms:created xsi:type="dcterms:W3CDTF">2022-10-01T13:50:00Z</dcterms:created>
  <dcterms:modified xsi:type="dcterms:W3CDTF">2022-10-01T13:50:00Z</dcterms:modified>
</cp:coreProperties>
</file>