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Центр опережающей профессиональной подготовки Республики Карелия приглашает школы Республики Карелия принять участие в профориентационном онлайн-марафоне «ПРОФЕССиЯ», который состоится в период с 8 ноября по 20 декабря 2023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Программа мероприятий включает в себя профориентационные тематические онлайн-встречи с представителями техникумов и колледжей Республики Карелия.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Встречи будут проходить в дистанционном формате по средам с 13.00 до 14.20 через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сервис для видеоконференций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SberJazz.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На онлайн-встречах участники смогут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познакомиться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рофессиональными образовательными организациями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lang w:val="ru-RU"/>
        </w:rPr>
        <w:t xml:space="preserve"> системы среднего профессионального образования Республики Карелия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задать все интересующие вопросы в прямом эфире.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График выступлений в Приложении.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Для участия в марафоне необходимо отправить заявку по электронной почте на адрес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: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</w:r>
      <w:hyperlink r:id="rId11" w:tooltip="mailto:copp10@mail.ru." w:history="1">
        <w:r>
          <w:rPr>
            <w:rStyle w:val="812"/>
            <w:rFonts w:ascii="Times New Roman" w:hAnsi="Times New Roman" w:eastAsia="Arial" w:cs="Times New Roman"/>
            <w:color w:val="000000" w:themeColor="text1"/>
            <w:sz w:val="28"/>
            <w:szCs w:val="28"/>
            <w:highlight w:val="white"/>
          </w:rPr>
          <w:t xml:space="preserve">copp10@mail.ru.</w:t>
        </w:r>
        <w:r>
          <w:rPr>
            <w:rStyle w:val="812"/>
          </w:rPr>
        </w:r>
        <w:r>
          <w:rPr>
            <w:rStyle w:val="812"/>
            <w:rFonts w:ascii="Times New Roman" w:hAnsi="Times New Roman" w:eastAsia="Arial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Форма заявки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: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 скан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приказ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а директора на бланке школы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с обязательным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указанием наименования мероприятия (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профориентационный онлайн-марафон «ПРОФЕССиЯ»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даты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 проведения онлайн-сессии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клас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са (классов), количества обучающихся, ФИО педагога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lang w:val="en-US"/>
        </w:rPr>
        <w:t xml:space="preserve">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ответственного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  <w:lang w:val="ru-RU"/>
        </w:rPr>
        <w:t xml:space="preserve">за подключение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. </w:t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Приказ может быть один на весь марафон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 (на несколько сессий).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Внимани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е! Если в приказе присутствует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пофамильный список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обучающихся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, приказ необходимо отправить с защитой паролем.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Спешите подать заявку -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количество точек подключений на каждую сессию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ограничено!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После получения заявки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en-US"/>
        </w:rPr>
        <w:t xml:space="preserve">,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  <w:lang w:val="ru-RU"/>
        </w:rPr>
        <w:t xml:space="preserve"> Вам будет отправлена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ссылка и инструкция по подключению.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Дополнительно задать вопросы можно по телефонам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  <w:lang w:val="ru-RU"/>
        </w:rPr>
        <w:t xml:space="preserve">с 8.30 до 17.00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  <w:lang w:val="en-US"/>
        </w:rPr>
        <w:t xml:space="preserve">: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8 (8142)  76-05-85,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8 981-404-13-86</w:t>
      </w:r>
      <w:r>
        <w:rPr>
          <w:rFonts w:ascii="Times New Roman" w:hAnsi="Times New Roman" w:cs="Times New Roman"/>
          <w:sz w:val="28"/>
          <w:szCs w:val="28"/>
        </w:rPr>
        <w:t xml:space="preserve"> (Ксения Андреевна)</w:t>
      </w:r>
      <w:r/>
    </w:p>
    <w:p>
      <w:pPr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ind w:left="0" w:firstLine="0"/>
        <w:jc w:val="both"/>
        <w:shd w:val="nil" w:color="auto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График марафона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86"/>
        <w:tblW w:w="0" w:type="auto"/>
        <w:tblInd w:w="-85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7795"/>
      </w:tblGrid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</w:t>
            </w:r>
            <w:r/>
          </w:p>
        </w:tc>
        <w:tc>
          <w:tcPr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Образовательная организация 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опережающей профессиональной подготовки Республики Карелия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профессиональное образовательное учреждение Республики Карелия "Колледж технологии и предпринимательства"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осударственное автономное профессиональное образовательное учреждение Республики Карелия "Северный колледж"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Частное учреждение профессионального образования Юридический полицейский колледж, Карельский филиал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Частное профессиональное образовательное учреждение Петрозаводский кооперативный техникум Карелреспотребсоюза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Петрозаводский филиал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«Петербургский государственный университет путей сообщения Императора Александра I»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34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Государственное автономное профессиональное образовательное учреждение Республики Карелия "Петрозаводский педагогический колледж"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Беломорско-Онежский филиал ФГБОУ ВО "Государственный университет морского и речного флота имени адмирала С.О. Макарова"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осударственное автономное профессиональное образовательное учреждение Республики Карелия «Петрозаводский техникум городского хозяйства»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Карелия «Петрозаводский лесотехнического техникум»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Государственное бюджетное профессиональное образовательное учреждение Республики Карелия «Костомукшский политехнический колледж»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Государственное автономное профессиональное образовательное учреждение Республики Карелия «Петрозаводский автотранспортный техникум»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6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CCCCCC" w:sz="6" w:space="0"/>
              <w:bottom w:val="single" w:color="000000" w:sz="6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360" w:afterAutospacing="1"/>
              <w:shd w:val="clear" w:color="ffffff" w:fill="ffffff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профессиональное образовательное учреждение республики Карелия "Сортавальский колледж"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single" w:color="CCCCCC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7795" w:type="dxa"/>
            <w:vAlign w:val="bottom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Карелия "Карельский колледж культуры и искусств имени Героя Советского Союза А.М.Лисицыной"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</w:tr>
    </w:tbl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426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copp10@mail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2023-10-31T08:38:06Z</dcterms:modified>
</cp:coreProperties>
</file>