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5B6614" w:rsidRPr="00BF7745" w:rsidRDefault="005B6614" w:rsidP="005B6614">
      <w:pPr>
        <w:pStyle w:val="a3"/>
        <w:jc w:val="center"/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</w:pP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72"/>
          <w:szCs w:val="56"/>
        </w:rPr>
        <w:t>Ч</w:t>
      </w: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>ТО</w:t>
      </w: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 xml:space="preserve"> </w:t>
      </w: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>ТАКОЕ</w:t>
      </w: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 xml:space="preserve"> </w:t>
      </w:r>
      <w:r w:rsidRPr="00BF7745">
        <w:rPr>
          <w:rFonts w:asciiTheme="majorHAnsi" w:eastAsiaTheme="majorEastAsia" w:hAnsi="Calibri" w:cstheme="majorBidi"/>
          <w:b/>
          <w:bCs/>
          <w:color w:val="44546A" w:themeColor="text2"/>
          <w:sz w:val="72"/>
          <w:szCs w:val="56"/>
        </w:rPr>
        <w:t>ШСП</w:t>
      </w:r>
      <w:r w:rsidRPr="00BF7745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>?</w:t>
      </w:r>
    </w:p>
    <w:p w:rsidR="005B6614" w:rsidRPr="00774FFB" w:rsidRDefault="005B6614" w:rsidP="005B6614">
      <w:pPr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eastAsiaTheme="minorEastAsia" w:hAnsi="Calibri"/>
          <w:b/>
          <w:i/>
          <w:color w:val="000000" w:themeColor="text1"/>
          <w:sz w:val="44"/>
          <w:szCs w:val="32"/>
          <w:lang w:eastAsia="ru-RU"/>
        </w:rPr>
        <w:t xml:space="preserve">         </w:t>
      </w:r>
      <w:r w:rsidRPr="00BF7745">
        <w:rPr>
          <w:rFonts w:eastAsiaTheme="minorEastAsia" w:hAnsi="Calibri"/>
          <w:b/>
          <w:i/>
          <w:color w:val="000000" w:themeColor="text1"/>
          <w:sz w:val="52"/>
          <w:szCs w:val="32"/>
          <w:lang w:eastAsia="ru-RU"/>
        </w:rPr>
        <w:t>Школьная Служба Примирения</w:t>
      </w:r>
      <w:r w:rsidRPr="00BF7745">
        <w:rPr>
          <w:rFonts w:eastAsiaTheme="minorEastAsia" w:hAnsi="Calibri"/>
          <w:i/>
          <w:color w:val="000000" w:themeColor="text1"/>
          <w:sz w:val="52"/>
          <w:szCs w:val="32"/>
          <w:lang w:eastAsia="ru-RU"/>
        </w:rPr>
        <w:t xml:space="preserve"> (ШСП)</w:t>
      </w:r>
      <w:r w:rsidRPr="00BF7745">
        <w:rPr>
          <w:rFonts w:eastAsiaTheme="minorEastAsia" w:hAnsi="Calibri"/>
          <w:color w:val="000000" w:themeColor="text1"/>
          <w:sz w:val="52"/>
          <w:szCs w:val="32"/>
          <w:lang w:eastAsia="ru-RU"/>
        </w:rPr>
        <w:t xml:space="preserve"> – служба, осуществляющая работу с конфликтными ситуациями, возникающими внутри школы. </w:t>
      </w:r>
      <w:r w:rsidRPr="00BF7745">
        <w:rPr>
          <w:rFonts w:eastAsiaTheme="minorEastAsia" w:hAnsi="Calibri"/>
          <w:color w:val="000000" w:themeColor="text1"/>
          <w:sz w:val="52"/>
          <w:szCs w:val="32"/>
        </w:rPr>
        <w:t xml:space="preserve">       </w:t>
      </w:r>
    </w:p>
    <w:p w:rsidR="005B6614" w:rsidRPr="00BF7745" w:rsidRDefault="005B6614" w:rsidP="005B6614">
      <w:pPr>
        <w:pStyle w:val="a4"/>
        <w:kinsoku w:val="0"/>
        <w:overflowPunct w:val="0"/>
        <w:spacing w:before="77" w:beforeAutospacing="0" w:after="0" w:afterAutospacing="0"/>
        <w:ind w:left="547" w:hanging="547"/>
        <w:jc w:val="center"/>
        <w:textAlignment w:val="baseline"/>
        <w:rPr>
          <w:b/>
          <w:sz w:val="40"/>
          <w:u w:val="single"/>
        </w:rPr>
      </w:pP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 </w:t>
      </w:r>
      <w:r w:rsidRPr="004258E9">
        <w:rPr>
          <w:rFonts w:asciiTheme="minorHAnsi" w:eastAsiaTheme="minorEastAsia" w:hAnsi="Calibri" w:cstheme="minorBidi"/>
          <w:b/>
          <w:i/>
          <w:iCs/>
          <w:color w:val="000000" w:themeColor="text1"/>
          <w:sz w:val="52"/>
          <w:szCs w:val="32"/>
          <w:u w:val="single"/>
        </w:rPr>
        <w:t>Цель ШСП</w:t>
      </w:r>
    </w:p>
    <w:p w:rsidR="005B6614" w:rsidRPr="00774FFB" w:rsidRDefault="005B6614" w:rsidP="005B6614">
      <w:pPr>
        <w:pStyle w:val="a4"/>
        <w:kinsoku w:val="0"/>
        <w:overflowPunct w:val="0"/>
        <w:spacing w:before="77" w:beforeAutospacing="0" w:after="0" w:afterAutospacing="0"/>
        <w:jc w:val="both"/>
        <w:textAlignment w:val="baseline"/>
        <w:rPr>
          <w:sz w:val="44"/>
        </w:rPr>
      </w:pPr>
      <w:r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        </w:t>
      </w: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</w:t>
      </w:r>
      <w:r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>подхода.</w:t>
      </w:r>
    </w:p>
    <w:p w:rsidR="005B6614" w:rsidRPr="00BF7745" w:rsidRDefault="005B6614" w:rsidP="005B6614">
      <w:pPr>
        <w:pStyle w:val="a4"/>
        <w:kinsoku w:val="0"/>
        <w:overflowPunct w:val="0"/>
        <w:spacing w:before="77" w:beforeAutospacing="0" w:after="0" w:afterAutospacing="0"/>
        <w:ind w:left="547" w:hanging="547"/>
        <w:jc w:val="center"/>
        <w:textAlignment w:val="baseline"/>
        <w:rPr>
          <w:b/>
          <w:sz w:val="44"/>
          <w:u w:val="single"/>
        </w:rPr>
      </w:pPr>
      <w:r w:rsidRPr="00BF7745">
        <w:rPr>
          <w:rFonts w:asciiTheme="minorHAnsi" w:eastAsiaTheme="minorEastAsia" w:hAnsi="Calibri" w:cstheme="minorBidi"/>
          <w:b/>
          <w:i/>
          <w:iCs/>
          <w:sz w:val="52"/>
          <w:szCs w:val="32"/>
          <w:u w:val="single"/>
        </w:rPr>
        <w:t>Задачи ШСП</w:t>
      </w:r>
    </w:p>
    <w:p w:rsidR="005B6614" w:rsidRPr="00BF7745" w:rsidRDefault="005B6614" w:rsidP="005B6614">
      <w:pPr>
        <w:pStyle w:val="a4"/>
        <w:numPr>
          <w:ilvl w:val="0"/>
          <w:numId w:val="10"/>
        </w:numPr>
        <w:kinsoku w:val="0"/>
        <w:overflowPunct w:val="0"/>
        <w:spacing w:before="77" w:beforeAutospacing="0" w:after="0" w:afterAutospacing="0"/>
        <w:jc w:val="both"/>
        <w:textAlignment w:val="baseline"/>
        <w:rPr>
          <w:sz w:val="44"/>
        </w:rPr>
      </w:pP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>Проведение примирительных программ для участников школьных</w:t>
      </w:r>
      <w:r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 </w:t>
      </w: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>конфликтов и ситуаций криминального характера</w:t>
      </w:r>
    </w:p>
    <w:p w:rsidR="005B6614" w:rsidRPr="00BF7745" w:rsidRDefault="005B6614" w:rsidP="005B6614">
      <w:pPr>
        <w:pStyle w:val="a4"/>
        <w:numPr>
          <w:ilvl w:val="0"/>
          <w:numId w:val="10"/>
        </w:numPr>
        <w:kinsoku w:val="0"/>
        <w:overflowPunct w:val="0"/>
        <w:spacing w:before="77" w:beforeAutospacing="0" w:after="0" w:afterAutospacing="0"/>
        <w:jc w:val="both"/>
        <w:textAlignment w:val="baseline"/>
        <w:rPr>
          <w:sz w:val="44"/>
        </w:rPr>
      </w:pP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Обучение </w:t>
      </w:r>
      <w:r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>обучающихся</w:t>
      </w: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 xml:space="preserve">конструктивным </w:t>
      </w:r>
      <w:r w:rsidRPr="00BF7745">
        <w:rPr>
          <w:rFonts w:asciiTheme="minorHAnsi" w:eastAsiaTheme="minorEastAsia" w:hAnsi="Calibri" w:cstheme="minorBidi"/>
          <w:color w:val="000000" w:themeColor="text1"/>
          <w:sz w:val="52"/>
          <w:szCs w:val="32"/>
        </w:rPr>
        <w:t>методам урегулирования конфликтов</w:t>
      </w:r>
    </w:p>
    <w:p w:rsidR="005B6614" w:rsidRPr="005B6614" w:rsidRDefault="005B6614" w:rsidP="005B6614">
      <w:pPr>
        <w:jc w:val="center"/>
        <w:rPr>
          <w:rFonts w:ascii="Times New Roman" w:eastAsia="Times New Roman" w:hAnsi="Times New Roman" w:cs="Times New Roman"/>
          <w:sz w:val="52"/>
          <w:szCs w:val="24"/>
        </w:rPr>
      </w:pPr>
      <w:r>
        <w:rPr>
          <w:noProof/>
          <w:lang w:eastAsia="ru-RU"/>
        </w:rPr>
        <w:drawing>
          <wp:inline distT="0" distB="0" distL="0" distR="0" wp14:anchorId="5633FB72" wp14:editId="234219FC">
            <wp:extent cx="4902235" cy="3686175"/>
            <wp:effectExtent l="0" t="0" r="0" b="0"/>
            <wp:docPr id="1" name="Рисунок 1" descr="hello_html_m180c6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80c6b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789" cy="371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12" w:rsidRPr="00A9098C" w:rsidRDefault="00FC6512" w:rsidP="00FC6512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AF0819">
        <w:rPr>
          <w:rFonts w:eastAsiaTheme="majorEastAsia" w:cstheme="minorHAnsi"/>
          <w:b/>
          <w:bCs/>
          <w:color w:val="44546A" w:themeColor="text2"/>
          <w:sz w:val="72"/>
          <w:szCs w:val="56"/>
        </w:rPr>
        <w:lastRenderedPageBreak/>
        <w:t>К</w:t>
      </w:r>
      <w:r w:rsidRPr="00A9098C">
        <w:rPr>
          <w:rFonts w:eastAsiaTheme="majorEastAsia" w:cstheme="minorHAnsi"/>
          <w:b/>
          <w:bCs/>
          <w:color w:val="44546A" w:themeColor="text2"/>
          <w:sz w:val="56"/>
          <w:szCs w:val="56"/>
        </w:rPr>
        <w:t>ОНФЛИКТЫ В ОБРАЗОВАТЕЛЬНОЙ ОРГАНИЗАЦИИ</w: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2B7B0CC8" wp14:editId="2AA62BF3">
            <wp:simplePos x="0" y="0"/>
            <wp:positionH relativeFrom="column">
              <wp:posOffset>5316855</wp:posOffset>
            </wp:positionH>
            <wp:positionV relativeFrom="paragraph">
              <wp:posOffset>327025</wp:posOffset>
            </wp:positionV>
            <wp:extent cx="1689735" cy="2200275"/>
            <wp:effectExtent l="0" t="0" r="5715" b="9525"/>
            <wp:wrapTight wrapText="bothSides">
              <wp:wrapPolygon edited="0">
                <wp:start x="0" y="0"/>
                <wp:lineTo x="0" y="21506"/>
                <wp:lineTo x="21430" y="21506"/>
                <wp:lineTo x="21430" y="0"/>
                <wp:lineTo x="0" y="0"/>
              </wp:wrapPolygon>
            </wp:wrapTight>
            <wp:docPr id="92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" name="Рисунок 3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43F0D435" wp14:editId="0909C14F">
            <wp:simplePos x="0" y="0"/>
            <wp:positionH relativeFrom="column">
              <wp:posOffset>90170</wp:posOffset>
            </wp:positionH>
            <wp:positionV relativeFrom="paragraph">
              <wp:posOffset>413385</wp:posOffset>
            </wp:positionV>
            <wp:extent cx="179705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295" y="21405"/>
                <wp:lineTo x="21295" y="0"/>
                <wp:lineTo x="0" y="0"/>
              </wp:wrapPolygon>
            </wp:wrapTight>
            <wp:docPr id="92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" name="Рисунок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49B52F" wp14:editId="64B8C2D5">
                <wp:simplePos x="0" y="0"/>
                <wp:positionH relativeFrom="column">
                  <wp:posOffset>2205355</wp:posOffset>
                </wp:positionH>
                <wp:positionV relativeFrom="paragraph">
                  <wp:posOffset>263525</wp:posOffset>
                </wp:positionV>
                <wp:extent cx="3030220" cy="1133475"/>
                <wp:effectExtent l="0" t="0" r="17780" b="28575"/>
                <wp:wrapNone/>
                <wp:docPr id="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11334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Pr="00155715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5571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C000" w:themeColor="accent4"/>
                                <w:kern w:val="24"/>
                                <w:sz w:val="44"/>
                                <w:szCs w:val="44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читель – администра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ц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ия                                                                   </w:t>
                            </w:r>
                          </w:p>
                        </w:txbxContent>
                      </wps:txbx>
                      <wps:bodyPr wrap="square" anchor="ctr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9B52F" id="Овал 3" o:spid="_x0000_s1026" style="position:absolute;left:0;text-align:left;margin-left:173.65pt;margin-top:20.75pt;width:238.6pt;height:8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" fillcolor="#00b0f0" strokecolor="#41719c" strokeweight="1pt">
                <v:stroke joinstyle="miter"/>
                <v:textbox>
                  <w:txbxContent>
                    <w:p w:rsidR="00FC6512" w:rsidRPr="00155715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55715">
                        <w:rPr>
                          <w:rFonts w:asciiTheme="minorHAnsi" w:hAnsi="Calibri" w:cstheme="minorBidi"/>
                          <w:b/>
                          <w:bCs/>
                          <w:color w:val="FFC000" w:themeColor="accent4"/>
                          <w:kern w:val="24"/>
                          <w:sz w:val="44"/>
                          <w:szCs w:val="44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читель – администра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ц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ия 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1761C3" wp14:editId="5F0E3D65">
                <wp:simplePos x="0" y="0"/>
                <wp:positionH relativeFrom="column">
                  <wp:posOffset>3643630</wp:posOffset>
                </wp:positionH>
                <wp:positionV relativeFrom="paragraph">
                  <wp:posOffset>146685</wp:posOffset>
                </wp:positionV>
                <wp:extent cx="19050" cy="1943100"/>
                <wp:effectExtent l="57150" t="38100" r="571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943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828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6.9pt;margin-top:11.55pt;width:1.5pt;height:153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63770" wp14:editId="4699A52B">
                <wp:simplePos x="0" y="0"/>
                <wp:positionH relativeFrom="column">
                  <wp:posOffset>-80010</wp:posOffset>
                </wp:positionH>
                <wp:positionV relativeFrom="paragraph">
                  <wp:posOffset>200660</wp:posOffset>
                </wp:positionV>
                <wp:extent cx="2499995" cy="1143000"/>
                <wp:effectExtent l="0" t="0" r="14605" b="19050"/>
                <wp:wrapNone/>
                <wp:docPr id="16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995" cy="1143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р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одитель-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читель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w14:anchorId="40563770" id="Овал 15" o:spid="_x0000_s1027" style="position:absolute;left:0;text-align:left;margin-left:-6.3pt;margin-top:15.8pt;width:196.85pt;height:9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" fillcolor="#00b0f0" strokecolor="#41719c" strokeweight="1pt">
                <v:stroke joinstyle="miter"/>
                <v:textbox>
                  <w:txbxContent>
                    <w:p w:rsidR="00FC6512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р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одитель-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читель </w:t>
                      </w:r>
                    </w:p>
                  </w:txbxContent>
                </v:textbox>
              </v:oval>
            </w:pict>
          </mc:Fallback>
        </mc:AlternateContent>
      </w: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24887" wp14:editId="488517B8">
                <wp:simplePos x="0" y="0"/>
                <wp:positionH relativeFrom="column">
                  <wp:posOffset>4710430</wp:posOffset>
                </wp:positionH>
                <wp:positionV relativeFrom="paragraph">
                  <wp:posOffset>271145</wp:posOffset>
                </wp:positionV>
                <wp:extent cx="2501900" cy="1116013"/>
                <wp:effectExtent l="0" t="0" r="12700" b="27305"/>
                <wp:wrapNone/>
                <wp:docPr id="15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116013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ченик -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ченик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w14:anchorId="0F624887" id="Овал 14" o:spid="_x0000_s1028" style="position:absolute;left:0;text-align:left;margin-left:370.9pt;margin-top:21.35pt;width:197pt;height:87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" fillcolor="#92d050" strokecolor="#ffc000" strokeweight="1pt">
                <v:stroke joinstyle="miter"/>
                <v:textbox>
                  <w:txbxContent>
                    <w:p w:rsidR="00FC6512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ченик -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ченик</w:t>
                      </w:r>
                    </w:p>
                  </w:txbxContent>
                </v:textbox>
              </v:oval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EBBBEC" wp14:editId="52950A8D">
                <wp:simplePos x="0" y="0"/>
                <wp:positionH relativeFrom="column">
                  <wp:posOffset>1433830</wp:posOffset>
                </wp:positionH>
                <wp:positionV relativeFrom="paragraph">
                  <wp:posOffset>91440</wp:posOffset>
                </wp:positionV>
                <wp:extent cx="1104900" cy="352425"/>
                <wp:effectExtent l="38100" t="38100" r="19050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D68F5" id="Прямая со стрелкой 7" o:spid="_x0000_s1026" type="#_x0000_t32" style="position:absolute;margin-left:112.9pt;margin-top:7.2pt;width:87pt;height:27.7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C29771" wp14:editId="5638AA2F">
                <wp:simplePos x="0" y="0"/>
                <wp:positionH relativeFrom="column">
                  <wp:posOffset>4710430</wp:posOffset>
                </wp:positionH>
                <wp:positionV relativeFrom="paragraph">
                  <wp:posOffset>91440</wp:posOffset>
                </wp:positionV>
                <wp:extent cx="666750" cy="285750"/>
                <wp:effectExtent l="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D3953" id="Прямая со стрелкой 6" o:spid="_x0000_s1026" type="#_x0000_t32" style="position:absolute;margin-left:370.9pt;margin-top:7.2pt;width:52.5pt;height:22.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5A8A3" wp14:editId="43834DB5">
                <wp:simplePos x="0" y="0"/>
                <wp:positionH relativeFrom="column">
                  <wp:posOffset>2334895</wp:posOffset>
                </wp:positionH>
                <wp:positionV relativeFrom="paragraph">
                  <wp:posOffset>1905</wp:posOffset>
                </wp:positionV>
                <wp:extent cx="2647950" cy="1928495"/>
                <wp:effectExtent l="0" t="0" r="19050" b="14605"/>
                <wp:wrapNone/>
                <wp:docPr id="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284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частники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конфликта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6E5A8A3" id="Овал 1" o:spid="_x0000_s1029" style="position:absolute;left:0;text-align:left;margin-left:183.85pt;margin-top:.15pt;width:208.5pt;height:151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" fillcolor="#ffc000" strokecolor="#41719c" strokeweight="1pt">
                <v:stroke joinstyle="miter"/>
                <v:textbox>
                  <w:txbxContent>
                    <w:p w:rsidR="00FC6512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частники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конфликта</w:t>
                      </w:r>
                    </w:p>
                  </w:txbxContent>
                </v:textbox>
              </v:oval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1F48E017" wp14:editId="49C982D5">
            <wp:simplePos x="0" y="0"/>
            <wp:positionH relativeFrom="column">
              <wp:posOffset>90805</wp:posOffset>
            </wp:positionH>
            <wp:positionV relativeFrom="paragraph">
              <wp:posOffset>44450</wp:posOffset>
            </wp:positionV>
            <wp:extent cx="1866900" cy="1736090"/>
            <wp:effectExtent l="0" t="0" r="0" b="0"/>
            <wp:wrapTight wrapText="bothSides">
              <wp:wrapPolygon edited="0">
                <wp:start x="0" y="0"/>
                <wp:lineTo x="0" y="21331"/>
                <wp:lineTo x="21380" y="21331"/>
                <wp:lineTo x="21380" y="0"/>
                <wp:lineTo x="0" y="0"/>
              </wp:wrapPolygon>
            </wp:wrapTight>
            <wp:docPr id="923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" name="Рисунок 3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52AD1339" wp14:editId="54C7567C">
            <wp:simplePos x="0" y="0"/>
            <wp:positionH relativeFrom="column">
              <wp:posOffset>5377180</wp:posOffset>
            </wp:positionH>
            <wp:positionV relativeFrom="paragraph">
              <wp:posOffset>27305</wp:posOffset>
            </wp:positionV>
            <wp:extent cx="1743075" cy="2288540"/>
            <wp:effectExtent l="0" t="0" r="9525" b="0"/>
            <wp:wrapTight wrapText="bothSides">
              <wp:wrapPolygon edited="0">
                <wp:start x="0" y="0"/>
                <wp:lineTo x="0" y="21396"/>
                <wp:lineTo x="21482" y="21396"/>
                <wp:lineTo x="21482" y="0"/>
                <wp:lineTo x="0" y="0"/>
              </wp:wrapPolygon>
            </wp:wrapTight>
            <wp:docPr id="923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" name="Рисунок 4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DB8A5" wp14:editId="06B19DD6">
                <wp:simplePos x="0" y="0"/>
                <wp:positionH relativeFrom="column">
                  <wp:posOffset>4205605</wp:posOffset>
                </wp:positionH>
                <wp:positionV relativeFrom="paragraph">
                  <wp:posOffset>205740</wp:posOffset>
                </wp:positionV>
                <wp:extent cx="1219200" cy="990600"/>
                <wp:effectExtent l="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90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01297" id="Прямая со стрелкой 9" o:spid="_x0000_s1026" type="#_x0000_t32" style="position:absolute;margin-left:331.15pt;margin-top:16.2pt;width:96pt;height:7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0D303" wp14:editId="25AC03BE">
                <wp:simplePos x="0" y="0"/>
                <wp:positionH relativeFrom="column">
                  <wp:posOffset>1957705</wp:posOffset>
                </wp:positionH>
                <wp:positionV relativeFrom="paragraph">
                  <wp:posOffset>129540</wp:posOffset>
                </wp:positionV>
                <wp:extent cx="981075" cy="647700"/>
                <wp:effectExtent l="38100" t="0" r="285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38908" id="Прямая со стрелкой 8" o:spid="_x0000_s1026" type="#_x0000_t32" style="position:absolute;margin-left:154.15pt;margin-top:10.2pt;width:77.25pt;height:51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847D8" wp14:editId="65890FAB">
                <wp:simplePos x="0" y="0"/>
                <wp:positionH relativeFrom="column">
                  <wp:posOffset>-170815</wp:posOffset>
                </wp:positionH>
                <wp:positionV relativeFrom="paragraph">
                  <wp:posOffset>190500</wp:posOffset>
                </wp:positionV>
                <wp:extent cx="2500312" cy="1141413"/>
                <wp:effectExtent l="0" t="0" r="14605" b="20955"/>
                <wp:wrapNone/>
                <wp:docPr id="17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312" cy="1141413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ченик - родитель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w14:anchorId="531847D8" id="Овал 16" o:spid="_x0000_s1030" style="position:absolute;left:0;text-align:left;margin-left:-13.45pt;margin-top:15pt;width:196.85pt;height:8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" fillcolor="#92d050" strokecolor="#41719c" strokeweight="1pt">
                <v:stroke joinstyle="miter"/>
                <v:textbox>
                  <w:txbxContent>
                    <w:p w:rsidR="00FC6512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ченик - родитель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365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2B0A08" wp14:editId="4C2CB8DC">
                <wp:simplePos x="0" y="0"/>
                <wp:positionH relativeFrom="column">
                  <wp:posOffset>4713605</wp:posOffset>
                </wp:positionH>
                <wp:positionV relativeFrom="paragraph">
                  <wp:posOffset>314960</wp:posOffset>
                </wp:positionV>
                <wp:extent cx="2501900" cy="1141412"/>
                <wp:effectExtent l="0" t="0" r="12700" b="20955"/>
                <wp:wrapNone/>
                <wp:docPr id="18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01900" cy="1141412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512" w:rsidRDefault="00FC6512" w:rsidP="00FC651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у</w:t>
                            </w:r>
                            <w:r w:rsidRPr="00365C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ченик- учитель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w14:anchorId="562B0A08" id="Овал 17" o:spid="_x0000_s1031" style="position:absolute;left:0;text-align:left;margin-left:371.15pt;margin-top:24.8pt;width:197pt;height:89.85pt;rotation:180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" fillcolor="#92d050" strokecolor="#41719c" strokeweight="1pt">
                <v:stroke joinstyle="miter"/>
                <v:textbox>
                  <w:txbxContent>
                    <w:p w:rsidR="00FC6512" w:rsidRDefault="00FC6512" w:rsidP="00FC6512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у</w:t>
                      </w:r>
                      <w:r w:rsidRPr="00365C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ченик- учитель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C6512" w:rsidRDefault="00FC6512" w:rsidP="00FC6512">
      <w:pPr>
        <w:tabs>
          <w:tab w:val="left" w:pos="1620"/>
        </w:tabs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6ABCB599" wp14:editId="648F9B14">
            <wp:simplePos x="0" y="0"/>
            <wp:positionH relativeFrom="column">
              <wp:posOffset>2338705</wp:posOffset>
            </wp:positionH>
            <wp:positionV relativeFrom="paragraph">
              <wp:posOffset>189865</wp:posOffset>
            </wp:positionV>
            <wp:extent cx="2318385" cy="1939925"/>
            <wp:effectExtent l="114300" t="114300" r="100965" b="136525"/>
            <wp:wrapTight wrapText="bothSides">
              <wp:wrapPolygon edited="0">
                <wp:start x="-1065" y="-1273"/>
                <wp:lineTo x="-1065" y="22908"/>
                <wp:lineTo x="22363" y="22908"/>
                <wp:lineTo x="22363" y="-1273"/>
                <wp:lineTo x="-1065" y="-1273"/>
              </wp:wrapPolygon>
            </wp:wrapTight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1939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0"/>
          <w:szCs w:val="24"/>
        </w:rPr>
        <w:tab/>
      </w:r>
    </w:p>
    <w:p w:rsidR="00FC6512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Pr="00641350" w:rsidRDefault="00FC6512" w:rsidP="00FC6512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Pr="00DA0153" w:rsidRDefault="00FC6512" w:rsidP="00FC6512">
      <w:pPr>
        <w:pStyle w:val="a3"/>
        <w:rPr>
          <w:sz w:val="40"/>
        </w:rPr>
      </w:pPr>
    </w:p>
    <w:p w:rsidR="00FC6512" w:rsidRDefault="00FC6512" w:rsidP="00FC6512">
      <w:pPr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8"/>
        </w:rPr>
      </w:pPr>
    </w:p>
    <w:p w:rsidR="00641350" w:rsidRPr="00F714C8" w:rsidRDefault="00641350" w:rsidP="00641350">
      <w:pPr>
        <w:jc w:val="center"/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</w:pP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8"/>
        </w:rPr>
        <w:lastRenderedPageBreak/>
        <w:t>В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ИДЫ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ВОССТАНОВИТЕЛЬНЫХ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ПРОГРАММ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В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ОБРАЗОВАТЕЛЬНОЙ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>ОРГАНИЗАЦИИ</w:t>
      </w:r>
      <w:r w:rsidRPr="00F714C8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8"/>
        </w:rPr>
        <w:t xml:space="preserve"> </w:t>
      </w:r>
    </w:p>
    <w:p w:rsidR="009C3DA0" w:rsidRPr="00F714C8" w:rsidRDefault="00641350" w:rsidP="00F714C8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56"/>
        </w:rPr>
      </w:pPr>
      <w:r w:rsidRPr="00636586">
        <w:rPr>
          <w:i/>
          <w:noProof/>
          <w:color w:val="1F4E79" w:themeColor="accent1" w:themeShade="8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986155</wp:posOffset>
            </wp:positionV>
            <wp:extent cx="2829560" cy="2295525"/>
            <wp:effectExtent l="0" t="0" r="8890" b="9525"/>
            <wp:wrapSquare wrapText="bothSides"/>
            <wp:docPr id="4100" name="Picture 7" descr="i?id=142468778-6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7" descr="i?id=142468778-67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FFB" w:rsidRPr="00636586">
        <w:rPr>
          <w:rFonts w:asciiTheme="minorHAnsi" w:eastAsiaTheme="minorEastAsia" w:hAnsiTheme="minorHAnsi" w:cstheme="minorHAnsi"/>
          <w:b/>
          <w:bCs/>
          <w:i/>
          <w:color w:val="1F4E79" w:themeColor="accent1" w:themeShade="80"/>
          <w:sz w:val="56"/>
          <w:szCs w:val="40"/>
        </w:rPr>
        <w:t>Медиация</w:t>
      </w:r>
      <w:r w:rsidRPr="00F714C8">
        <w:rPr>
          <w:rFonts w:asciiTheme="minorHAnsi" w:hAnsiTheme="minorHAnsi" w:cstheme="minorHAnsi"/>
          <w:sz w:val="56"/>
        </w:rPr>
        <w:t xml:space="preserve"> – э</w:t>
      </w:r>
      <w:r w:rsidR="00082FFB" w:rsidRPr="00F714C8">
        <w:rPr>
          <w:rFonts w:asciiTheme="minorHAnsi" w:hAnsiTheme="minorHAnsi" w:cstheme="minorHAnsi"/>
          <w:sz w:val="56"/>
        </w:rPr>
        <w:t xml:space="preserve">то </w:t>
      </w:r>
      <w:r w:rsidR="00082FFB" w:rsidRPr="00F714C8">
        <w:rPr>
          <w:rFonts w:asciiTheme="minorHAnsi" w:hAnsiTheme="minorHAnsi" w:cstheme="minorHAnsi"/>
          <w:iCs/>
          <w:sz w:val="56"/>
        </w:rPr>
        <w:t>альтернативная</w:t>
      </w:r>
      <w:r w:rsidR="00082FFB" w:rsidRPr="00F714C8">
        <w:rPr>
          <w:rFonts w:asciiTheme="minorHAnsi" w:hAnsiTheme="minorHAnsi" w:cstheme="minorHAnsi"/>
          <w:i/>
          <w:iCs/>
          <w:sz w:val="56"/>
        </w:rPr>
        <w:t xml:space="preserve"> </w:t>
      </w:r>
      <w:r w:rsidR="00082FFB" w:rsidRPr="00F714C8">
        <w:rPr>
          <w:rFonts w:asciiTheme="minorHAnsi" w:hAnsiTheme="minorHAnsi" w:cstheme="minorHAnsi"/>
          <w:iCs/>
          <w:sz w:val="56"/>
        </w:rPr>
        <w:t xml:space="preserve">форма </w:t>
      </w:r>
      <w:r w:rsidR="00082FFB" w:rsidRPr="00F714C8">
        <w:rPr>
          <w:rFonts w:asciiTheme="minorHAnsi" w:hAnsiTheme="minorHAnsi" w:cstheme="minorHAnsi"/>
          <w:sz w:val="56"/>
        </w:rPr>
        <w:t xml:space="preserve">разрешения конфликта с участием </w:t>
      </w:r>
      <w:proofErr w:type="gramStart"/>
      <w:r w:rsidR="00082FFB" w:rsidRPr="00F714C8">
        <w:rPr>
          <w:rFonts w:asciiTheme="minorHAnsi" w:hAnsiTheme="minorHAnsi" w:cstheme="minorHAnsi"/>
          <w:sz w:val="56"/>
        </w:rPr>
        <w:t>третьей,  нейтральной</w:t>
      </w:r>
      <w:proofErr w:type="gramEnd"/>
      <w:r w:rsidR="00082FFB" w:rsidRPr="00F714C8">
        <w:rPr>
          <w:rFonts w:asciiTheme="minorHAnsi" w:hAnsiTheme="minorHAnsi" w:cstheme="minorHAnsi"/>
          <w:sz w:val="56"/>
        </w:rPr>
        <w:t>, беспристрастной, не заинтересованн</w:t>
      </w:r>
      <w:r w:rsidRPr="00F714C8">
        <w:rPr>
          <w:rFonts w:asciiTheme="minorHAnsi" w:hAnsiTheme="minorHAnsi" w:cstheme="minorHAnsi"/>
          <w:sz w:val="56"/>
        </w:rPr>
        <w:t xml:space="preserve">ой в данном конфликте стороны - </w:t>
      </w:r>
      <w:r w:rsidR="00082FFB" w:rsidRPr="00F714C8">
        <w:rPr>
          <w:rFonts w:asciiTheme="minorHAnsi" w:hAnsiTheme="minorHAnsi" w:cstheme="minorHAnsi"/>
          <w:i/>
          <w:iCs/>
          <w:sz w:val="56"/>
        </w:rPr>
        <w:t>медиатора.</w:t>
      </w:r>
      <w:r w:rsidRPr="00F714C8">
        <w:rPr>
          <w:rFonts w:asciiTheme="minorHAnsi" w:eastAsiaTheme="minorEastAsia" w:hAnsiTheme="minorHAnsi" w:cstheme="minorHAnsi"/>
          <w:b/>
          <w:bCs/>
          <w:color w:val="000000" w:themeColor="text1"/>
          <w:sz w:val="56"/>
          <w:szCs w:val="40"/>
        </w:rPr>
        <w:t xml:space="preserve"> </w:t>
      </w:r>
    </w:p>
    <w:p w:rsidR="00F714C8" w:rsidRDefault="00F714C8" w:rsidP="00F714C8">
      <w:pPr>
        <w:pStyle w:val="a3"/>
        <w:rPr>
          <w:rFonts w:asciiTheme="minorHAnsi" w:hAnsiTheme="minorHAnsi" w:cstheme="minorHAnsi"/>
          <w:sz w:val="56"/>
        </w:rPr>
      </w:pPr>
    </w:p>
    <w:p w:rsidR="00F714C8" w:rsidRPr="00F714C8" w:rsidRDefault="00F714C8" w:rsidP="00F714C8">
      <w:pPr>
        <w:pStyle w:val="a3"/>
        <w:rPr>
          <w:rFonts w:asciiTheme="minorHAnsi" w:hAnsiTheme="minorHAnsi" w:cstheme="minorHAnsi"/>
          <w:sz w:val="56"/>
        </w:rPr>
      </w:pPr>
    </w:p>
    <w:p w:rsidR="00641350" w:rsidRPr="00F714C8" w:rsidRDefault="004258E9" w:rsidP="009C3DA0">
      <w:pPr>
        <w:pStyle w:val="a3"/>
        <w:numPr>
          <w:ilvl w:val="0"/>
          <w:numId w:val="1"/>
        </w:numPr>
        <w:rPr>
          <w:sz w:val="56"/>
        </w:rPr>
      </w:pPr>
      <w:r>
        <w:rPr>
          <w:rFonts w:asciiTheme="minorHAnsi" w:eastAsiaTheme="minorEastAsia" w:hAnsi="Calibri" w:cstheme="minorBidi"/>
          <w:b/>
          <w:bCs/>
          <w:i/>
          <w:color w:val="1F4E79" w:themeColor="accent1" w:themeShade="80"/>
          <w:sz w:val="56"/>
          <w:szCs w:val="40"/>
        </w:rPr>
        <w:t>Круг</w:t>
      </w:r>
      <w:r w:rsidR="00641350" w:rsidRPr="00636586">
        <w:rPr>
          <w:rFonts w:asciiTheme="minorHAnsi" w:eastAsiaTheme="minorEastAsia" w:hAnsi="Calibri" w:cstheme="minorBidi"/>
          <w:b/>
          <w:bCs/>
          <w:i/>
          <w:color w:val="1F4E79" w:themeColor="accent1" w:themeShade="80"/>
          <w:sz w:val="56"/>
          <w:szCs w:val="40"/>
        </w:rPr>
        <w:t xml:space="preserve"> сообщества</w:t>
      </w:r>
      <w:r w:rsidR="00641350" w:rsidRPr="00636586">
        <w:rPr>
          <w:rFonts w:asciiTheme="minorHAnsi" w:eastAsiaTheme="minorEastAsia" w:hAnsi="Calibri" w:cstheme="minorBidi"/>
          <w:b/>
          <w:bCs/>
          <w:color w:val="1F4E79" w:themeColor="accent1" w:themeShade="80"/>
          <w:sz w:val="56"/>
          <w:szCs w:val="40"/>
        </w:rPr>
        <w:t xml:space="preserve"> </w:t>
      </w:r>
      <w:proofErr w:type="gramStart"/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>–  программа</w:t>
      </w:r>
      <w:proofErr w:type="gramEnd"/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 xml:space="preserve">, работающая  с групповыми конфликтами, ситуациями изгоев, для поддержки 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C880DBC" wp14:editId="0A83D757">
            <wp:simplePos x="0" y="0"/>
            <wp:positionH relativeFrom="column">
              <wp:posOffset>2867660</wp:posOffset>
            </wp:positionH>
            <wp:positionV relativeFrom="line">
              <wp:posOffset>233680</wp:posOffset>
            </wp:positionV>
            <wp:extent cx="4308475" cy="2809875"/>
            <wp:effectExtent l="0" t="0" r="0" b="9525"/>
            <wp:wrapSquare wrapText="bothSides"/>
            <wp:docPr id="3" name="Рисунок 2" descr="hello_html_3dd6a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d6a92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 xml:space="preserve">пострадавших и пр.  В ходе </w:t>
      </w:r>
      <w:r w:rsidR="009C3DA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>неё</w:t>
      </w:r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 xml:space="preserve"> участники обсуждают свои </w:t>
      </w:r>
      <w:proofErr w:type="gramStart"/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>ценности  и</w:t>
      </w:r>
      <w:proofErr w:type="gramEnd"/>
      <w:r w:rsidR="00641350" w:rsidRPr="00F714C8">
        <w:rPr>
          <w:rFonts w:asciiTheme="minorHAnsi" w:eastAsiaTheme="minorEastAsia" w:hAnsi="Calibri" w:cstheme="minorBidi"/>
          <w:color w:val="000000" w:themeColor="text1"/>
          <w:sz w:val="56"/>
          <w:szCs w:val="40"/>
        </w:rPr>
        <w:t xml:space="preserve"> вместе ищут решение.</w:t>
      </w:r>
    </w:p>
    <w:p w:rsidR="00641350" w:rsidRDefault="00641350" w:rsidP="00641350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FC6512" w:rsidRPr="00553B0A" w:rsidRDefault="00FC6512" w:rsidP="00FC6512">
      <w:pPr>
        <w:pStyle w:val="a3"/>
        <w:jc w:val="center"/>
        <w:rPr>
          <w:rFonts w:asciiTheme="minorHAnsi" w:eastAsiaTheme="majorEastAsia" w:hAnsiTheme="minorHAnsi" w:cstheme="minorHAnsi"/>
          <w:b/>
          <w:color w:val="1F4E79" w:themeColor="accent1" w:themeShade="80"/>
          <w:spacing w:val="-20"/>
          <w:kern w:val="24"/>
          <w:position w:val="1"/>
          <w:sz w:val="56"/>
          <w:szCs w:val="96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553B0A">
        <w:rPr>
          <w:rFonts w:asciiTheme="minorHAnsi" w:eastAsiaTheme="majorEastAsia" w:hAnsiTheme="minorHAnsi" w:cstheme="minorHAnsi"/>
          <w:b/>
          <w:color w:val="1F4E79" w:themeColor="accent1" w:themeShade="80"/>
          <w:spacing w:val="-20"/>
          <w:kern w:val="24"/>
          <w:position w:val="1"/>
          <w:sz w:val="72"/>
          <w:szCs w:val="96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lastRenderedPageBreak/>
        <w:t>М</w:t>
      </w:r>
      <w:r w:rsidRPr="00553B0A">
        <w:rPr>
          <w:rFonts w:asciiTheme="minorHAnsi" w:eastAsiaTheme="majorEastAsia" w:hAnsiTheme="minorHAnsi" w:cstheme="minorHAnsi"/>
          <w:b/>
          <w:color w:val="1F4E79" w:themeColor="accent1" w:themeShade="80"/>
          <w:spacing w:val="-20"/>
          <w:kern w:val="24"/>
          <w:position w:val="1"/>
          <w:sz w:val="56"/>
          <w:szCs w:val="96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ЕДИАЦИЯ РОВЕСНИКОВ</w:t>
      </w:r>
    </w:p>
    <w:p w:rsidR="00FC6512" w:rsidRPr="00553B0A" w:rsidRDefault="00FC6512" w:rsidP="00FC6512">
      <w:pPr>
        <w:kinsoku w:val="0"/>
        <w:overflowPunct w:val="0"/>
        <w:spacing w:line="216" w:lineRule="auto"/>
        <w:jc w:val="both"/>
        <w:textAlignment w:val="baseline"/>
        <w:rPr>
          <w:sz w:val="52"/>
        </w:rPr>
      </w:pPr>
      <w:r>
        <w:rPr>
          <w:rFonts w:eastAsiaTheme="minorEastAsia" w:hAnsi="Calibri"/>
          <w:b/>
          <w:bCs/>
          <w:i/>
          <w:color w:val="000000" w:themeColor="text1"/>
          <w:sz w:val="52"/>
          <w:szCs w:val="48"/>
        </w:rPr>
        <w:t xml:space="preserve">          </w:t>
      </w:r>
      <w:r w:rsidRPr="00553B0A">
        <w:rPr>
          <w:rFonts w:eastAsiaTheme="minorEastAsia" w:hAnsi="Calibri"/>
          <w:b/>
          <w:bCs/>
          <w:i/>
          <w:color w:val="000000" w:themeColor="text1"/>
          <w:sz w:val="52"/>
          <w:szCs w:val="48"/>
        </w:rPr>
        <w:t>Медиация ровесников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 – это программа, в которой одни подростки, прошедшие специальную подготовку</w:t>
      </w:r>
      <w:r>
        <w:rPr>
          <w:rFonts w:eastAsiaTheme="minorEastAsia" w:hAnsi="Calibri"/>
          <w:color w:val="000000" w:themeColor="text1"/>
          <w:sz w:val="52"/>
          <w:szCs w:val="48"/>
        </w:rPr>
        <w:t xml:space="preserve"> 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>и получившие необходимые навыки, выступают в качестве медиаторов в конфликтах между другими ребятами.</w:t>
      </w:r>
    </w:p>
    <w:p w:rsidR="00FC6512" w:rsidRPr="00553B0A" w:rsidRDefault="00FC6512" w:rsidP="00FC6512">
      <w:pPr>
        <w:kinsoku w:val="0"/>
        <w:overflowPunct w:val="0"/>
        <w:spacing w:line="216" w:lineRule="auto"/>
        <w:jc w:val="both"/>
        <w:textAlignment w:val="baseline"/>
        <w:rPr>
          <w:sz w:val="52"/>
        </w:rPr>
      </w:pPr>
      <w:r w:rsidRPr="00553B0A">
        <w:rPr>
          <w:rFonts w:eastAsiaTheme="minorEastAsia" w:hAnsi="Calibri"/>
          <w:b/>
          <w:bCs/>
          <w:i/>
          <w:color w:val="000000" w:themeColor="text1"/>
          <w:sz w:val="48"/>
          <w:szCs w:val="48"/>
        </w:rPr>
        <w:t xml:space="preserve">         </w:t>
      </w:r>
      <w:r w:rsidRPr="00553B0A">
        <w:rPr>
          <w:rFonts w:eastAsiaTheme="minorEastAsia" w:hAnsi="Calibri"/>
          <w:b/>
          <w:bCs/>
          <w:i/>
          <w:color w:val="000000" w:themeColor="text1"/>
          <w:sz w:val="52"/>
          <w:szCs w:val="48"/>
        </w:rPr>
        <w:t>Медиатор-ровесник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 (</w:t>
      </w:r>
      <w:r w:rsidRPr="00553B0A">
        <w:rPr>
          <w:rFonts w:eastAsiaTheme="minorEastAsia" w:hAnsi="Calibri"/>
          <w:color w:val="000000" w:themeColor="text1"/>
          <w:sz w:val="52"/>
          <w:szCs w:val="48"/>
          <w:lang w:val="en-US"/>
        </w:rPr>
        <w:t>Peer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 </w:t>
      </w:r>
      <w:r w:rsidRPr="00553B0A">
        <w:rPr>
          <w:rFonts w:eastAsiaTheme="minorEastAsia" w:hAnsi="Calibri"/>
          <w:color w:val="000000" w:themeColor="text1"/>
          <w:sz w:val="52"/>
          <w:szCs w:val="48"/>
          <w:lang w:val="en-US"/>
        </w:rPr>
        <w:t>mediator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) – </w:t>
      </w:r>
      <w:r>
        <w:rPr>
          <w:rFonts w:eastAsiaTheme="minorEastAsia" w:hAnsi="Calibri"/>
          <w:color w:val="000000" w:themeColor="text1"/>
          <w:sz w:val="52"/>
          <w:szCs w:val="48"/>
        </w:rPr>
        <w:t>обучающийся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, прошедший специальную подготовку и способный руководить процессом разрешения </w:t>
      </w:r>
      <w:r>
        <w:rPr>
          <w:rFonts w:eastAsiaTheme="minorEastAsia" w:hAnsi="Calibri"/>
          <w:color w:val="000000" w:themeColor="text1"/>
          <w:sz w:val="52"/>
          <w:szCs w:val="48"/>
        </w:rPr>
        <w:t>конфликтов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 между другими </w:t>
      </w:r>
      <w:r>
        <w:rPr>
          <w:rFonts w:eastAsiaTheme="minorEastAsia" w:hAnsi="Calibri"/>
          <w:color w:val="000000" w:themeColor="text1"/>
          <w:sz w:val="52"/>
          <w:szCs w:val="48"/>
        </w:rPr>
        <w:t>обучающимися</w:t>
      </w:r>
      <w:r w:rsidRPr="00553B0A">
        <w:rPr>
          <w:rFonts w:eastAsiaTheme="minorEastAsia" w:hAnsi="Calibri"/>
          <w:color w:val="000000" w:themeColor="text1"/>
          <w:sz w:val="52"/>
          <w:szCs w:val="48"/>
        </w:rPr>
        <w:t xml:space="preserve"> посредством процесса медиации.</w:t>
      </w:r>
    </w:p>
    <w:p w:rsidR="00FC6512" w:rsidRDefault="00FC6512" w:rsidP="00FC6512">
      <w:pPr>
        <w:pStyle w:val="a4"/>
        <w:kinsoku w:val="0"/>
        <w:overflowPunct w:val="0"/>
        <w:spacing w:before="130" w:beforeAutospacing="0" w:after="0" w:afterAutospacing="0" w:line="216" w:lineRule="auto"/>
        <w:jc w:val="both"/>
        <w:textAlignment w:val="baseline"/>
        <w:rPr>
          <w:rFonts w:asciiTheme="minorHAnsi" w:eastAsiaTheme="minorEastAsia" w:hAnsi="Calibri" w:cstheme="minorBidi"/>
          <w:b/>
          <w:bCs/>
          <w:i/>
          <w:iCs/>
          <w:sz w:val="54"/>
          <w:szCs w:val="54"/>
        </w:rPr>
      </w:pPr>
      <w:r>
        <w:rPr>
          <w:rFonts w:asciiTheme="majorHAnsi" w:eastAsiaTheme="majorEastAsia" w:hAnsi="Calibri" w:cstheme="majorBidi"/>
          <w:sz w:val="48"/>
          <w:szCs w:val="48"/>
        </w:rPr>
        <w:t xml:space="preserve">         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Для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того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,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чтобы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процесс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медиации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был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открытым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и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искренним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,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юный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медиатор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должен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внушать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доверие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и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соблюдать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кодекс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поведения</w:t>
      </w:r>
      <w:r w:rsidRPr="004E66D9">
        <w:rPr>
          <w:rFonts w:asciiTheme="majorHAnsi" w:eastAsiaTheme="majorEastAsia" w:hAnsi="Calibri" w:cstheme="majorBidi"/>
          <w:sz w:val="52"/>
          <w:szCs w:val="48"/>
        </w:rPr>
        <w:t xml:space="preserve"> </w:t>
      </w:r>
      <w:r w:rsidRPr="004E66D9">
        <w:rPr>
          <w:rFonts w:asciiTheme="majorHAnsi" w:eastAsiaTheme="majorEastAsia" w:hAnsi="Calibri" w:cstheme="majorBidi"/>
          <w:sz w:val="52"/>
          <w:szCs w:val="48"/>
        </w:rPr>
        <w:t>медиаторов</w:t>
      </w:r>
      <w:r w:rsidRPr="004E66D9">
        <w:rPr>
          <w:rFonts w:asciiTheme="majorHAnsi" w:eastAsiaTheme="majorEastAsia" w:hAnsi="Calibri" w:cstheme="majorBidi"/>
          <w:sz w:val="52"/>
          <w:szCs w:val="48"/>
        </w:rPr>
        <w:t>.</w:t>
      </w:r>
      <w:r w:rsidRPr="004E66D9">
        <w:rPr>
          <w:rFonts w:asciiTheme="minorHAnsi" w:eastAsiaTheme="minorEastAsia" w:hAnsi="Calibri" w:cstheme="minorBidi"/>
          <w:b/>
          <w:bCs/>
          <w:i/>
          <w:iCs/>
          <w:sz w:val="56"/>
          <w:szCs w:val="54"/>
        </w:rPr>
        <w:t xml:space="preserve"> </w:t>
      </w:r>
    </w:p>
    <w:p w:rsidR="00FC6512" w:rsidRPr="00D86D6F" w:rsidRDefault="00FC6512" w:rsidP="00FC6512">
      <w:pPr>
        <w:pStyle w:val="a4"/>
        <w:kinsoku w:val="0"/>
        <w:overflowPunct w:val="0"/>
        <w:spacing w:before="130" w:beforeAutospacing="0" w:after="0" w:afterAutospacing="0" w:line="216" w:lineRule="auto"/>
        <w:jc w:val="center"/>
        <w:textAlignment w:val="baseline"/>
      </w:pPr>
      <w:r w:rsidRPr="00D86D6F">
        <w:rPr>
          <w:rFonts w:asciiTheme="minorHAnsi" w:eastAsiaTheme="minorEastAsia" w:hAnsi="Calibri" w:cstheme="minorBidi"/>
          <w:b/>
          <w:bCs/>
          <w:i/>
          <w:iCs/>
          <w:sz w:val="54"/>
          <w:szCs w:val="54"/>
        </w:rPr>
        <w:t xml:space="preserve">Кодекс поведения медиаторов </w:t>
      </w:r>
      <w:proofErr w:type="gramStart"/>
      <w:r w:rsidRPr="00D86D6F">
        <w:rPr>
          <w:rFonts w:asciiTheme="minorHAnsi" w:eastAsiaTheme="minorEastAsia" w:hAnsi="Calibri" w:cstheme="minorBidi"/>
          <w:b/>
          <w:bCs/>
          <w:i/>
          <w:iCs/>
          <w:sz w:val="54"/>
          <w:szCs w:val="54"/>
        </w:rPr>
        <w:t>включает  следующие</w:t>
      </w:r>
      <w:proofErr w:type="gramEnd"/>
      <w:r w:rsidRPr="00D86D6F">
        <w:rPr>
          <w:rFonts w:asciiTheme="minorHAnsi" w:eastAsiaTheme="minorEastAsia" w:hAnsi="Calibri" w:cstheme="minorBidi"/>
          <w:b/>
          <w:bCs/>
          <w:i/>
          <w:iCs/>
          <w:sz w:val="54"/>
          <w:szCs w:val="54"/>
        </w:rPr>
        <w:t xml:space="preserve"> принципы</w:t>
      </w:r>
      <w:r w:rsidRPr="00D86D6F">
        <w:rPr>
          <w:rFonts w:asciiTheme="minorHAnsi" w:eastAsiaTheme="minorEastAsia" w:hAnsi="Calibri" w:cstheme="minorBidi"/>
          <w:i/>
          <w:iCs/>
          <w:sz w:val="54"/>
          <w:szCs w:val="54"/>
        </w:rPr>
        <w:t>:</w:t>
      </w:r>
    </w:p>
    <w:p w:rsidR="00FC6512" w:rsidRDefault="00FC6512" w:rsidP="00FC6512">
      <w:pPr>
        <w:pStyle w:val="a3"/>
        <w:numPr>
          <w:ilvl w:val="0"/>
          <w:numId w:val="3"/>
        </w:numPr>
        <w:textAlignment w:val="baseline"/>
        <w:rPr>
          <w:sz w:val="5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1B733EF" wp14:editId="2C5041D9">
            <wp:simplePos x="0" y="0"/>
            <wp:positionH relativeFrom="column">
              <wp:posOffset>3824605</wp:posOffset>
            </wp:positionH>
            <wp:positionV relativeFrom="paragraph">
              <wp:posOffset>116840</wp:posOffset>
            </wp:positionV>
            <wp:extent cx="3168650" cy="2204720"/>
            <wp:effectExtent l="0" t="0" r="0" b="5080"/>
            <wp:wrapSquare wrapText="bothSides"/>
            <wp:docPr id="40967" name="Picture 7" descr="i?id=39817983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7" name="Picture 7" descr="i?id=39817983&amp;tov=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bg1">
                              <a:alpha val="50195"/>
                            </a:schemeClr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="Calibri" w:cstheme="minorBidi"/>
          <w:color w:val="000000" w:themeColor="text1"/>
          <w:sz w:val="56"/>
          <w:szCs w:val="56"/>
        </w:rPr>
        <w:t xml:space="preserve">Подает хороший пример </w:t>
      </w:r>
    </w:p>
    <w:p w:rsidR="00FC6512" w:rsidRDefault="00FC6512" w:rsidP="00FC6512">
      <w:pPr>
        <w:pStyle w:val="a3"/>
        <w:numPr>
          <w:ilvl w:val="0"/>
          <w:numId w:val="3"/>
        </w:numPr>
        <w:textAlignment w:val="baseline"/>
        <w:rPr>
          <w:sz w:val="56"/>
        </w:rPr>
      </w:pPr>
      <w:r>
        <w:rPr>
          <w:rFonts w:asciiTheme="minorHAnsi" w:eastAsiaTheme="minorEastAsia" w:hAnsi="Calibri" w:cstheme="minorBidi"/>
          <w:color w:val="000000" w:themeColor="text1"/>
          <w:sz w:val="56"/>
          <w:szCs w:val="56"/>
        </w:rPr>
        <w:t>Добивается доверия сторон</w:t>
      </w:r>
    </w:p>
    <w:p w:rsidR="00FC6512" w:rsidRDefault="00FC6512" w:rsidP="00FC6512">
      <w:pPr>
        <w:pStyle w:val="a3"/>
        <w:numPr>
          <w:ilvl w:val="0"/>
          <w:numId w:val="3"/>
        </w:numPr>
        <w:textAlignment w:val="baseline"/>
        <w:rPr>
          <w:sz w:val="56"/>
        </w:rPr>
      </w:pPr>
      <w:r>
        <w:rPr>
          <w:rFonts w:asciiTheme="minorHAnsi" w:eastAsiaTheme="minorEastAsia" w:hAnsi="Calibri" w:cstheme="minorBidi"/>
          <w:color w:val="000000" w:themeColor="text1"/>
          <w:sz w:val="56"/>
          <w:szCs w:val="56"/>
        </w:rPr>
        <w:t>Создает атмосферу безопасности</w:t>
      </w:r>
    </w:p>
    <w:p w:rsidR="00FC6512" w:rsidRPr="00C02DFC" w:rsidRDefault="00FC6512" w:rsidP="00FC6512">
      <w:pPr>
        <w:pStyle w:val="a3"/>
        <w:numPr>
          <w:ilvl w:val="0"/>
          <w:numId w:val="3"/>
        </w:numPr>
        <w:textAlignment w:val="baseline"/>
        <w:rPr>
          <w:sz w:val="56"/>
        </w:rPr>
      </w:pPr>
      <w:r>
        <w:rPr>
          <w:rFonts w:asciiTheme="minorHAnsi" w:eastAsiaTheme="minorEastAsia" w:hAnsi="Calibri" w:cstheme="minorBidi"/>
          <w:color w:val="000000" w:themeColor="text1"/>
          <w:sz w:val="56"/>
          <w:szCs w:val="56"/>
        </w:rPr>
        <w:t>Поддерживает веру сторон в медиацию</w:t>
      </w:r>
    </w:p>
    <w:p w:rsidR="005B6614" w:rsidRPr="00D063D5" w:rsidRDefault="005B6614" w:rsidP="005B6614">
      <w:pPr>
        <w:pStyle w:val="a3"/>
        <w:jc w:val="center"/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</w:pPr>
      <w:r w:rsidRPr="00A9098C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lastRenderedPageBreak/>
        <w:t>П</w:t>
      </w:r>
      <w:r w:rsidRPr="00D063D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>РИНЦИПЫ</w:t>
      </w:r>
      <w:r w:rsidRPr="00D063D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 xml:space="preserve"> </w:t>
      </w:r>
    </w:p>
    <w:p w:rsidR="005B6614" w:rsidRPr="00D063D5" w:rsidRDefault="005B6614" w:rsidP="005B6614">
      <w:pPr>
        <w:pStyle w:val="a3"/>
        <w:jc w:val="center"/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</w:pPr>
      <w:r w:rsidRPr="00D063D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>ВОССТАНОВИТЕЛЬНОГО</w:t>
      </w:r>
      <w:r w:rsidRPr="00D063D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 xml:space="preserve"> </w:t>
      </w:r>
      <w:r w:rsidRPr="00D063D5">
        <w:rPr>
          <w:rFonts w:asciiTheme="majorHAnsi" w:eastAsiaTheme="majorEastAsia" w:hAnsi="Calibri" w:cstheme="majorBidi"/>
          <w:b/>
          <w:bCs/>
          <w:color w:val="44546A" w:themeColor="text2"/>
          <w:sz w:val="56"/>
          <w:szCs w:val="56"/>
        </w:rPr>
        <w:t>ПОДХОДА</w:t>
      </w:r>
    </w:p>
    <w:p w:rsidR="005B6614" w:rsidRPr="00D063D5" w:rsidRDefault="005B6614" w:rsidP="005B6614">
      <w:pPr>
        <w:pStyle w:val="a3"/>
        <w:numPr>
          <w:ilvl w:val="0"/>
          <w:numId w:val="10"/>
        </w:numPr>
        <w:rPr>
          <w:sz w:val="56"/>
          <w:u w:val="single"/>
        </w:rPr>
      </w:pPr>
      <w:r w:rsidRPr="00D063D5">
        <w:rPr>
          <w:rFonts w:asciiTheme="minorHAnsi" w:eastAsiaTheme="minorEastAsia" w:hAnsi="Calibri" w:cstheme="minorBidi"/>
          <w:sz w:val="56"/>
          <w:szCs w:val="64"/>
          <w:u w:val="single"/>
        </w:rPr>
        <w:t>Добровольность участия сторон</w:t>
      </w:r>
    </w:p>
    <w:p w:rsidR="005B6614" w:rsidRDefault="005B6614" w:rsidP="005B6614">
      <w:pPr>
        <w:spacing w:after="0"/>
        <w:jc w:val="both"/>
        <w:rPr>
          <w:rFonts w:cstheme="minorHAnsi"/>
          <w:sz w:val="44"/>
        </w:rPr>
      </w:pPr>
      <w:r>
        <w:rPr>
          <w:rFonts w:cstheme="minorHAnsi"/>
          <w:sz w:val="44"/>
        </w:rPr>
        <w:t xml:space="preserve">       </w:t>
      </w:r>
      <w:r w:rsidRPr="00D063D5">
        <w:rPr>
          <w:rFonts w:cstheme="minorHAnsi"/>
          <w:sz w:val="44"/>
        </w:rPr>
        <w:t xml:space="preserve">Стороны участвуют во встрече добровольно, принуждение в какой-либо форме сторон к участию недопустимо. </w:t>
      </w:r>
    </w:p>
    <w:p w:rsidR="005B6614" w:rsidRPr="00D063D5" w:rsidRDefault="005B6614" w:rsidP="005B6614">
      <w:pPr>
        <w:pStyle w:val="a3"/>
        <w:numPr>
          <w:ilvl w:val="0"/>
          <w:numId w:val="10"/>
        </w:numPr>
        <w:rPr>
          <w:sz w:val="56"/>
          <w:u w:val="single"/>
        </w:rPr>
      </w:pPr>
      <w:r w:rsidRPr="00D063D5">
        <w:rPr>
          <w:rFonts w:eastAsiaTheme="minorEastAsia" w:hAnsi="Calibri"/>
          <w:color w:val="000000" w:themeColor="text1"/>
          <w:sz w:val="56"/>
          <w:szCs w:val="64"/>
          <w:u w:val="single"/>
        </w:rPr>
        <w:t>Информированность</w:t>
      </w:r>
      <w:r w:rsidRPr="00D063D5">
        <w:rPr>
          <w:rFonts w:eastAsiaTheme="minorEastAsia" w:hAnsi="Calibri"/>
          <w:color w:val="000000" w:themeColor="text1"/>
          <w:sz w:val="56"/>
          <w:szCs w:val="64"/>
          <w:u w:val="single"/>
        </w:rPr>
        <w:t xml:space="preserve"> </w:t>
      </w:r>
      <w:r w:rsidRPr="00D063D5">
        <w:rPr>
          <w:rFonts w:eastAsiaTheme="minorEastAsia" w:hAnsi="Calibri"/>
          <w:color w:val="000000" w:themeColor="text1"/>
          <w:sz w:val="56"/>
          <w:szCs w:val="64"/>
          <w:u w:val="single"/>
        </w:rPr>
        <w:t>сторон</w:t>
      </w:r>
    </w:p>
    <w:p w:rsidR="005B6614" w:rsidRPr="00D063D5" w:rsidRDefault="005B6614" w:rsidP="005B6614">
      <w:pPr>
        <w:pStyle w:val="a4"/>
        <w:spacing w:before="120" w:beforeAutospacing="0" w:after="0" w:afterAutospacing="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eastAsia="+mn-ea" w:hAnsiTheme="minorHAnsi" w:cstheme="minorHAnsi"/>
          <w:kern w:val="24"/>
          <w:sz w:val="44"/>
          <w:szCs w:val="40"/>
        </w:rPr>
        <w:t xml:space="preserve">      </w:t>
      </w:r>
      <w:r w:rsidRPr="00D063D5">
        <w:rPr>
          <w:rFonts w:asciiTheme="minorHAnsi" w:eastAsia="+mn-ea" w:hAnsiTheme="minorHAnsi" w:cstheme="minorHAnsi"/>
          <w:kern w:val="24"/>
          <w:sz w:val="44"/>
          <w:szCs w:val="40"/>
        </w:rPr>
        <w:t>Ведущий программ восстановительного разрешения конфликтов обязан предоставить сторонам всю необходимую информацию о сути восстановительной программы, ее процессе и возможных последствиях.</w:t>
      </w:r>
    </w:p>
    <w:p w:rsidR="005B6614" w:rsidRPr="00867000" w:rsidRDefault="005B6614" w:rsidP="005B6614">
      <w:pPr>
        <w:pStyle w:val="a3"/>
        <w:numPr>
          <w:ilvl w:val="0"/>
          <w:numId w:val="10"/>
        </w:numPr>
        <w:rPr>
          <w:sz w:val="56"/>
          <w:u w:val="single"/>
        </w:rPr>
      </w:pPr>
      <w:r w:rsidRPr="00867000">
        <w:rPr>
          <w:rFonts w:eastAsiaTheme="minorEastAsia" w:hAnsi="Calibri"/>
          <w:color w:val="000000" w:themeColor="text1"/>
          <w:sz w:val="56"/>
          <w:szCs w:val="64"/>
          <w:u w:val="single"/>
        </w:rPr>
        <w:t>Нейтральность</w:t>
      </w:r>
      <w:r w:rsidRPr="00867000">
        <w:rPr>
          <w:rFonts w:eastAsiaTheme="minorEastAsia" w:hAnsi="Calibri"/>
          <w:color w:val="000000" w:themeColor="text1"/>
          <w:sz w:val="56"/>
          <w:szCs w:val="64"/>
          <w:u w:val="single"/>
        </w:rPr>
        <w:t xml:space="preserve"> </w:t>
      </w:r>
      <w:r w:rsidRPr="00867000">
        <w:rPr>
          <w:rFonts w:eastAsiaTheme="minorEastAsia" w:hAnsi="Calibri"/>
          <w:color w:val="000000" w:themeColor="text1"/>
          <w:sz w:val="56"/>
          <w:szCs w:val="64"/>
          <w:u w:val="single"/>
        </w:rPr>
        <w:t>ведущего</w:t>
      </w:r>
    </w:p>
    <w:p w:rsidR="005B6614" w:rsidRPr="00D063D5" w:rsidRDefault="005B6614" w:rsidP="005B6614">
      <w:pPr>
        <w:spacing w:after="0"/>
        <w:jc w:val="both"/>
        <w:rPr>
          <w:rFonts w:cstheme="minorHAnsi"/>
          <w:sz w:val="44"/>
        </w:rPr>
      </w:pPr>
      <w:r>
        <w:rPr>
          <w:rFonts w:cstheme="minorHAnsi"/>
          <w:sz w:val="44"/>
        </w:rPr>
        <w:t xml:space="preserve">     </w:t>
      </w:r>
      <w:r w:rsidRPr="00D063D5">
        <w:rPr>
          <w:rFonts w:cstheme="minorHAnsi"/>
          <w:sz w:val="44"/>
        </w:rPr>
        <w:t>Ведущий восстановите</w:t>
      </w:r>
      <w:r>
        <w:rPr>
          <w:rFonts w:cstheme="minorHAnsi"/>
          <w:sz w:val="44"/>
        </w:rPr>
        <w:t xml:space="preserve">льных программ в равной степени </w:t>
      </w:r>
      <w:r w:rsidRPr="00D063D5">
        <w:rPr>
          <w:rFonts w:cstheme="minorHAnsi"/>
          <w:sz w:val="44"/>
        </w:rPr>
        <w:t xml:space="preserve">поддерживает стороны и их стремление в </w:t>
      </w:r>
      <w:proofErr w:type="gramStart"/>
      <w:r w:rsidRPr="00D063D5">
        <w:rPr>
          <w:rFonts w:cstheme="minorHAnsi"/>
          <w:sz w:val="44"/>
        </w:rPr>
        <w:t xml:space="preserve">разрешении </w:t>
      </w:r>
      <w:r>
        <w:rPr>
          <w:rFonts w:cstheme="minorHAnsi"/>
          <w:sz w:val="44"/>
        </w:rPr>
        <w:t xml:space="preserve"> </w:t>
      </w:r>
      <w:r w:rsidRPr="00D063D5">
        <w:rPr>
          <w:rFonts w:cstheme="minorHAnsi"/>
          <w:sz w:val="44"/>
        </w:rPr>
        <w:t>конфликта</w:t>
      </w:r>
      <w:proofErr w:type="gramEnd"/>
      <w:r w:rsidRPr="00D063D5">
        <w:rPr>
          <w:rFonts w:cstheme="minorHAnsi"/>
          <w:sz w:val="44"/>
        </w:rPr>
        <w:t xml:space="preserve">. </w:t>
      </w:r>
    </w:p>
    <w:p w:rsidR="005B6614" w:rsidRPr="00867000" w:rsidRDefault="005B6614" w:rsidP="005B6614">
      <w:pPr>
        <w:pStyle w:val="a3"/>
        <w:numPr>
          <w:ilvl w:val="0"/>
          <w:numId w:val="10"/>
        </w:numPr>
        <w:rPr>
          <w:sz w:val="56"/>
          <w:u w:val="single"/>
        </w:rPr>
      </w:pPr>
      <w:r w:rsidRPr="00867000">
        <w:rPr>
          <w:rFonts w:asciiTheme="minorHAnsi" w:eastAsiaTheme="minorEastAsia" w:hAnsi="Calibri" w:cstheme="minorBidi"/>
          <w:color w:val="000000" w:themeColor="text1"/>
          <w:sz w:val="56"/>
          <w:szCs w:val="64"/>
          <w:u w:val="single"/>
        </w:rPr>
        <w:t>Конфиденциальность</w:t>
      </w:r>
    </w:p>
    <w:p w:rsidR="005B6614" w:rsidRPr="00867000" w:rsidRDefault="005B6614" w:rsidP="005B6614">
      <w:pPr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</w:t>
      </w:r>
      <w:r w:rsidRPr="00867000">
        <w:rPr>
          <w:rFonts w:cstheme="minorHAnsi"/>
          <w:sz w:val="40"/>
          <w:szCs w:val="40"/>
        </w:rPr>
        <w:t>Программа восстановительного разрешения конфликтов носит конфиденциальный характер. Ведущий программ или служба примирения о</w:t>
      </w:r>
      <w:r>
        <w:rPr>
          <w:rFonts w:cstheme="minorHAnsi"/>
          <w:sz w:val="40"/>
          <w:szCs w:val="40"/>
        </w:rPr>
        <w:t xml:space="preserve">беспечивает конфиденциальность </w:t>
      </w:r>
      <w:r w:rsidRPr="00867000">
        <w:rPr>
          <w:rFonts w:cstheme="minorHAnsi"/>
          <w:sz w:val="40"/>
          <w:szCs w:val="40"/>
        </w:rPr>
        <w:t xml:space="preserve">происходящего на медиации. </w:t>
      </w:r>
    </w:p>
    <w:p w:rsidR="005B6614" w:rsidRPr="00867000" w:rsidRDefault="005B6614" w:rsidP="005B6614">
      <w:pPr>
        <w:pStyle w:val="a3"/>
        <w:numPr>
          <w:ilvl w:val="0"/>
          <w:numId w:val="10"/>
        </w:numPr>
        <w:rPr>
          <w:sz w:val="52"/>
          <w:u w:val="single"/>
        </w:rPr>
      </w:pPr>
      <w:r w:rsidRPr="00867000">
        <w:rPr>
          <w:rFonts w:asciiTheme="minorHAnsi" w:eastAsiaTheme="minorEastAsia" w:hAnsi="Calibri" w:cstheme="minorBidi"/>
          <w:color w:val="000000" w:themeColor="text1"/>
          <w:sz w:val="56"/>
          <w:szCs w:val="64"/>
          <w:u w:val="single"/>
        </w:rPr>
        <w:t>Ответственность сторон и ведущего</w:t>
      </w:r>
    </w:p>
    <w:p w:rsidR="005B6614" w:rsidRPr="005B6614" w:rsidRDefault="005B6614" w:rsidP="005B6614">
      <w:pPr>
        <w:spacing w:after="0"/>
        <w:jc w:val="both"/>
        <w:rPr>
          <w:rFonts w:cstheme="minorHAnsi"/>
          <w:sz w:val="40"/>
        </w:rPr>
      </w:pPr>
      <w:r w:rsidRPr="00867000">
        <w:rPr>
          <w:rFonts w:cstheme="minorHAnsi"/>
          <w:sz w:val="52"/>
        </w:rPr>
        <w:t xml:space="preserve">      </w:t>
      </w:r>
      <w:r w:rsidRPr="00867000">
        <w:rPr>
          <w:rFonts w:cstheme="minorHAnsi"/>
          <w:sz w:val="40"/>
        </w:rPr>
        <w:t xml:space="preserve">Ведущий </w:t>
      </w:r>
      <w:proofErr w:type="gramStart"/>
      <w:r w:rsidRPr="00867000">
        <w:rPr>
          <w:rFonts w:cstheme="minorHAnsi"/>
          <w:sz w:val="40"/>
        </w:rPr>
        <w:t>восстановительных  программ</w:t>
      </w:r>
      <w:proofErr w:type="gramEnd"/>
      <w:r w:rsidRPr="00867000">
        <w:rPr>
          <w:rFonts w:cstheme="minorHAnsi"/>
          <w:sz w:val="40"/>
        </w:rPr>
        <w:t xml:space="preserve"> отвечает за безопасность участников на совместной встрече, а также за соблюдение принципов и стандартов восстанов</w:t>
      </w:r>
      <w:r>
        <w:rPr>
          <w:rFonts w:cstheme="minorHAnsi"/>
          <w:sz w:val="40"/>
        </w:rPr>
        <w:t xml:space="preserve">ительной медиации. </w:t>
      </w:r>
      <w:r w:rsidRPr="00867000">
        <w:rPr>
          <w:rFonts w:cstheme="minorHAnsi"/>
          <w:sz w:val="40"/>
        </w:rPr>
        <w:t xml:space="preserve">Ответственность за результат программ восстановительного разрешения </w:t>
      </w:r>
      <w:proofErr w:type="gramStart"/>
      <w:r w:rsidRPr="00867000">
        <w:rPr>
          <w:rFonts w:cstheme="minorHAnsi"/>
          <w:sz w:val="40"/>
        </w:rPr>
        <w:t>конфликтов  несут</w:t>
      </w:r>
      <w:proofErr w:type="gramEnd"/>
      <w:r w:rsidRPr="00867000">
        <w:rPr>
          <w:rFonts w:cstheme="minorHAnsi"/>
          <w:sz w:val="40"/>
        </w:rPr>
        <w:t xml:space="preserve"> участвующие в ней  стороны конфликта. </w:t>
      </w:r>
    </w:p>
    <w:p w:rsidR="00FC6512" w:rsidRPr="00A9098C" w:rsidRDefault="00FC6512" w:rsidP="00FC6512">
      <w:pPr>
        <w:pStyle w:val="a3"/>
        <w:jc w:val="center"/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</w:pP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72"/>
          <w:szCs w:val="72"/>
        </w:rPr>
        <w:lastRenderedPageBreak/>
        <w:t>Д</w:t>
      </w: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 xml:space="preserve">ОСТОИНСТВА РАБОТЫ </w:t>
      </w: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72"/>
          <w:szCs w:val="72"/>
        </w:rPr>
        <w:t>ШСП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rPr>
          <w:rFonts w:asciiTheme="minorHAnsi" w:eastAsiaTheme="majorEastAsia" w:hAnsiTheme="minorHAnsi" w:cstheme="minorHAnsi"/>
          <w:b/>
          <w:bCs/>
          <w:color w:val="44546A" w:themeColor="text2"/>
          <w:sz w:val="72"/>
          <w:szCs w:val="72"/>
        </w:rPr>
      </w:pP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Нет обвинительного </w:t>
      </w:r>
      <w:proofErr w:type="gramStart"/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вопроса :</w:t>
      </w:r>
      <w:proofErr w:type="gramEnd"/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 «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ПОЧЕМУ </w:t>
      </w: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ты это сделал?»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Нет требования 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формальных извинений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Равные позиции сторон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Первая сторона может рассказать второй стороне 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о своих чувствах и переживаниях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Вторая сторона может рассказать первой ст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ороне о мотивах своего поступка</w:t>
      </w:r>
    </w:p>
    <w:p w:rsidR="00FC6512" w:rsidRPr="001C70AC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Обе ст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ороны могут услышать друг друга</w:t>
      </w:r>
    </w:p>
    <w:p w:rsidR="00FC6512" w:rsidRPr="00FC6512" w:rsidRDefault="00FC6512" w:rsidP="00FC6512">
      <w:pPr>
        <w:pStyle w:val="a3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52"/>
        </w:rPr>
      </w:pP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 xml:space="preserve">Ответственность </w:t>
      </w:r>
      <w:r w:rsidRPr="001C70AC"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за принятие решения и его реализацию л</w:t>
      </w:r>
      <w:r>
        <w:rPr>
          <w:rFonts w:asciiTheme="minorHAnsi" w:eastAsia="+mn-ea" w:hAnsiTheme="minorHAnsi" w:cstheme="minorHAnsi"/>
          <w:color w:val="000000" w:themeColor="text1"/>
          <w:kern w:val="24"/>
          <w:sz w:val="72"/>
          <w:szCs w:val="52"/>
        </w:rPr>
        <w:t>ожится на обе стороны конфликта</w:t>
      </w:r>
    </w:p>
    <w:p w:rsidR="00F714C8" w:rsidRPr="00940F0D" w:rsidRDefault="00384FEE" w:rsidP="00F714C8">
      <w:pPr>
        <w:jc w:val="center"/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</w:pP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lastRenderedPageBreak/>
        <w:t>Ч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ТО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ДАЁТ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proofErr w:type="gramStart"/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t>ШСП</w:t>
      </w:r>
      <w:r w:rsidR="00940F0D"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="00940F0D" w:rsidRPr="00837FDA">
        <w:rPr>
          <w:rFonts w:eastAsiaTheme="majorEastAsia" w:cstheme="minorHAnsi"/>
          <w:b/>
          <w:color w:val="1F4E79" w:themeColor="accent1" w:themeShade="80"/>
          <w:sz w:val="72"/>
          <w:szCs w:val="80"/>
        </w:rPr>
        <w:t>?</w:t>
      </w:r>
      <w:proofErr w:type="gramEnd"/>
    </w:p>
    <w:p w:rsidR="00940F0D" w:rsidRPr="004C4626" w:rsidRDefault="00940F0D" w:rsidP="00940F0D">
      <w:pPr>
        <w:pStyle w:val="a4"/>
        <w:spacing w:before="144" w:beforeAutospacing="0" w:after="0" w:afterAutospacing="0"/>
        <w:jc w:val="center"/>
        <w:textAlignment w:val="baseline"/>
        <w:rPr>
          <w:sz w:val="48"/>
          <w:szCs w:val="48"/>
          <w:u w:val="single"/>
        </w:rPr>
      </w:pPr>
      <w:r w:rsidRPr="004C4626">
        <w:rPr>
          <w:rFonts w:asciiTheme="minorHAnsi" w:eastAsiaTheme="minorEastAsia" w:hAnsi="Calibri" w:cstheme="minorBidi"/>
          <w:b/>
          <w:bCs/>
          <w:color w:val="000000" w:themeColor="text1"/>
          <w:sz w:val="48"/>
          <w:szCs w:val="48"/>
          <w:u w:val="single"/>
        </w:rPr>
        <w:t>Родителям</w:t>
      </w:r>
    </w:p>
    <w:p w:rsidR="00940F0D" w:rsidRPr="00940F0D" w:rsidRDefault="00940F0D" w:rsidP="00940F0D">
      <w:pPr>
        <w:pStyle w:val="a4"/>
        <w:numPr>
          <w:ilvl w:val="0"/>
          <w:numId w:val="8"/>
        </w:numPr>
        <w:spacing w:before="134" w:beforeAutospacing="0" w:after="0" w:afterAutospacing="0" w:line="276" w:lineRule="auto"/>
        <w:jc w:val="both"/>
        <w:textAlignment w:val="baseline"/>
        <w:rPr>
          <w:sz w:val="66"/>
          <w:szCs w:val="66"/>
        </w:rPr>
      </w:pPr>
      <w:r w:rsidRPr="00940F0D">
        <w:rPr>
          <w:rFonts w:asciiTheme="minorHAnsi" w:eastAsiaTheme="minorEastAsia" w:hAnsi="Calibri" w:cstheme="minorBidi"/>
          <w:color w:val="000000" w:themeColor="text1"/>
          <w:sz w:val="66"/>
          <w:szCs w:val="66"/>
        </w:rPr>
        <w:t>Родители могут обратиться в службу в случае конфликта со своими детьми, чтобы лучше понять их и суметь договориться с ними.</w:t>
      </w:r>
    </w:p>
    <w:p w:rsidR="00940F0D" w:rsidRPr="00940F0D" w:rsidRDefault="00940F0D" w:rsidP="00940F0D">
      <w:pPr>
        <w:pStyle w:val="a4"/>
        <w:numPr>
          <w:ilvl w:val="0"/>
          <w:numId w:val="8"/>
        </w:numPr>
        <w:spacing w:before="134" w:beforeAutospacing="0" w:after="0" w:afterAutospacing="0" w:line="276" w:lineRule="auto"/>
        <w:jc w:val="both"/>
        <w:textAlignment w:val="baseline"/>
        <w:rPr>
          <w:sz w:val="66"/>
          <w:szCs w:val="66"/>
        </w:rPr>
      </w:pPr>
      <w:r w:rsidRPr="00940F0D">
        <w:rPr>
          <w:rFonts w:asciiTheme="minorHAnsi" w:eastAsiaTheme="minorEastAsia" w:hAnsi="Calibri" w:cstheme="minorBidi"/>
          <w:color w:val="000000" w:themeColor="text1"/>
          <w:sz w:val="66"/>
          <w:szCs w:val="66"/>
        </w:rPr>
        <w:t>Родители могут обратиться в службу в случае конфликта с учителем.</w:t>
      </w:r>
    </w:p>
    <w:p w:rsidR="00940F0D" w:rsidRPr="00940F0D" w:rsidRDefault="00940F0D" w:rsidP="00940F0D">
      <w:pPr>
        <w:pStyle w:val="a4"/>
        <w:numPr>
          <w:ilvl w:val="0"/>
          <w:numId w:val="8"/>
        </w:numPr>
        <w:spacing w:before="134" w:beforeAutospacing="0" w:after="0" w:afterAutospacing="0" w:line="276" w:lineRule="auto"/>
        <w:jc w:val="both"/>
        <w:textAlignment w:val="baseline"/>
        <w:rPr>
          <w:sz w:val="66"/>
          <w:szCs w:val="66"/>
        </w:rPr>
      </w:pPr>
      <w:r w:rsidRPr="00940F0D">
        <w:rPr>
          <w:rFonts w:asciiTheme="minorHAnsi" w:eastAsiaTheme="minorEastAsia" w:hAnsi="Calibri" w:cstheme="minorBidi"/>
          <w:color w:val="000000" w:themeColor="text1"/>
          <w:sz w:val="66"/>
          <w:szCs w:val="66"/>
        </w:rPr>
        <w:t>Родители и родительский комитет могут обратиться в службу по поводу конфликтов с администрацией.</w:t>
      </w:r>
    </w:p>
    <w:p w:rsidR="00940F0D" w:rsidRPr="00940F0D" w:rsidRDefault="00940F0D" w:rsidP="00940F0D">
      <w:pPr>
        <w:pStyle w:val="a4"/>
        <w:numPr>
          <w:ilvl w:val="0"/>
          <w:numId w:val="8"/>
        </w:numPr>
        <w:spacing w:before="134" w:beforeAutospacing="0" w:after="0" w:afterAutospacing="0" w:line="276" w:lineRule="auto"/>
        <w:jc w:val="both"/>
        <w:textAlignment w:val="baseline"/>
        <w:rPr>
          <w:sz w:val="66"/>
          <w:szCs w:val="66"/>
        </w:rPr>
      </w:pPr>
      <w:r w:rsidRPr="00940F0D">
        <w:rPr>
          <w:rFonts w:asciiTheme="minorHAnsi" w:eastAsiaTheme="minorEastAsia" w:hAnsi="Calibri" w:cstheme="minorBidi"/>
          <w:color w:val="000000" w:themeColor="text1"/>
          <w:sz w:val="66"/>
          <w:szCs w:val="66"/>
        </w:rPr>
        <w:t>Родители могут освоить навыки восстановительного способа разрешения конфликтов и использовать их в соответствующих ситуациях.</w:t>
      </w:r>
    </w:p>
    <w:p w:rsidR="00641350" w:rsidRPr="00940F0D" w:rsidRDefault="00641350" w:rsidP="00940F0D">
      <w:pPr>
        <w:spacing w:line="240" w:lineRule="auto"/>
        <w:jc w:val="both"/>
        <w:rPr>
          <w:rFonts w:ascii="Times New Roman" w:eastAsia="Times New Roman" w:hAnsi="Times New Roman" w:cs="Times New Roman"/>
          <w:sz w:val="44"/>
          <w:szCs w:val="24"/>
        </w:rPr>
      </w:pPr>
    </w:p>
    <w:p w:rsidR="00636586" w:rsidRPr="00940F0D" w:rsidRDefault="00636586" w:rsidP="00636586">
      <w:pPr>
        <w:jc w:val="center"/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</w:pP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lastRenderedPageBreak/>
        <w:t>Ч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ТО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ДАЁТ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proofErr w:type="gramStart"/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t>ШСП</w:t>
      </w:r>
      <w:r w:rsidRPr="00940F0D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Pr="00837FDA">
        <w:rPr>
          <w:rFonts w:eastAsiaTheme="majorEastAsia" w:cstheme="minorHAnsi"/>
          <w:b/>
          <w:color w:val="1F4E79" w:themeColor="accent1" w:themeShade="80"/>
          <w:sz w:val="72"/>
          <w:szCs w:val="80"/>
        </w:rPr>
        <w:t>?</w:t>
      </w:r>
      <w:proofErr w:type="gramEnd"/>
    </w:p>
    <w:p w:rsidR="00636586" w:rsidRPr="004C4626" w:rsidRDefault="00636586" w:rsidP="00636586">
      <w:pPr>
        <w:pStyle w:val="a4"/>
        <w:spacing w:before="96" w:beforeAutospacing="0" w:after="0" w:afterAutospacing="0"/>
        <w:jc w:val="center"/>
        <w:rPr>
          <w:sz w:val="48"/>
          <w:szCs w:val="48"/>
          <w:u w:val="single"/>
        </w:rPr>
      </w:pPr>
      <w:r w:rsidRPr="004C4626">
        <w:rPr>
          <w:rFonts w:asciiTheme="minorHAnsi" w:eastAsiaTheme="minorEastAsia" w:hAnsi="Calibri" w:cstheme="minorBidi"/>
          <w:b/>
          <w:bCs/>
          <w:color w:val="000000" w:themeColor="text1"/>
          <w:sz w:val="48"/>
          <w:szCs w:val="48"/>
          <w:u w:val="single"/>
        </w:rPr>
        <w:t>Педагогам</w:t>
      </w:r>
    </w:p>
    <w:p w:rsidR="00636586" w:rsidRPr="009C7E86" w:rsidRDefault="00636586" w:rsidP="00837FDA">
      <w:pPr>
        <w:pStyle w:val="a4"/>
        <w:numPr>
          <w:ilvl w:val="0"/>
          <w:numId w:val="9"/>
        </w:numPr>
        <w:spacing w:before="96" w:beforeAutospacing="0" w:after="0" w:afterAutospacing="0"/>
        <w:jc w:val="both"/>
        <w:rPr>
          <w:sz w:val="36"/>
        </w:rPr>
      </w:pP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Появляется возможность конструктивно управлять школьными конфликтами.</w:t>
      </w:r>
    </w:p>
    <w:p w:rsidR="00636586" w:rsidRPr="009C7E86" w:rsidRDefault="00636586" w:rsidP="00837FDA">
      <w:pPr>
        <w:pStyle w:val="a4"/>
        <w:numPr>
          <w:ilvl w:val="0"/>
          <w:numId w:val="9"/>
        </w:numPr>
        <w:spacing w:before="96" w:beforeAutospacing="0" w:after="0" w:afterAutospacing="0"/>
        <w:jc w:val="both"/>
        <w:rPr>
          <w:sz w:val="36"/>
        </w:rPr>
      </w:pP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 xml:space="preserve">Конфликты используются в качестве воспитательной ситуации, которая при правильной организации может помочь развитию </w:t>
      </w:r>
      <w:r w:rsidR="00837FDA"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обучающихся</w:t>
      </w: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.</w:t>
      </w:r>
    </w:p>
    <w:p w:rsidR="00636586" w:rsidRPr="009C7E86" w:rsidRDefault="00636586" w:rsidP="00837FDA">
      <w:pPr>
        <w:pStyle w:val="a4"/>
        <w:numPr>
          <w:ilvl w:val="0"/>
          <w:numId w:val="9"/>
        </w:numPr>
        <w:spacing w:before="96" w:beforeAutospacing="0" w:after="0" w:afterAutospacing="0"/>
        <w:jc w:val="both"/>
        <w:rPr>
          <w:sz w:val="36"/>
        </w:rPr>
      </w:pP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Происходит восстановление душевного равновесия в ходе «кругов сообщества», применяемых для работы с профессиональным выгоранием педагогов.</w:t>
      </w:r>
    </w:p>
    <w:p w:rsidR="00636586" w:rsidRPr="009C7E86" w:rsidRDefault="00636586" w:rsidP="00837FDA">
      <w:pPr>
        <w:pStyle w:val="a4"/>
        <w:numPr>
          <w:ilvl w:val="0"/>
          <w:numId w:val="9"/>
        </w:numPr>
        <w:spacing w:before="96" w:beforeAutospacing="0" w:after="0" w:afterAutospacing="0"/>
        <w:jc w:val="both"/>
        <w:rPr>
          <w:sz w:val="36"/>
        </w:rPr>
      </w:pP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 xml:space="preserve">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</w:t>
      </w:r>
      <w:r w:rsidR="00837FDA"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обучающихся</w:t>
      </w: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.</w:t>
      </w:r>
    </w:p>
    <w:p w:rsidR="00636586" w:rsidRPr="009C7E86" w:rsidRDefault="00636586" w:rsidP="00837FDA">
      <w:pPr>
        <w:pStyle w:val="a4"/>
        <w:numPr>
          <w:ilvl w:val="0"/>
          <w:numId w:val="9"/>
        </w:numPr>
        <w:spacing w:before="96" w:beforeAutospacing="0" w:after="0" w:afterAutospacing="0"/>
        <w:jc w:val="both"/>
        <w:rPr>
          <w:sz w:val="36"/>
        </w:rPr>
      </w:pP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 xml:space="preserve">Происходит освоение восстановительного подхода для </w:t>
      </w:r>
      <w:r w:rsidR="00837FDA"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 xml:space="preserve">разрешения трудных ситуаций и конфликтов для </w:t>
      </w:r>
      <w:r w:rsidRPr="009C7E86">
        <w:rPr>
          <w:rFonts w:asciiTheme="minorHAnsi" w:eastAsiaTheme="minorEastAsia" w:hAnsi="Calibri" w:cstheme="minorBidi"/>
          <w:color w:val="000000" w:themeColor="text1"/>
          <w:sz w:val="52"/>
          <w:szCs w:val="40"/>
        </w:rPr>
        <w:t>поддержания порядка в детской среде.</w:t>
      </w:r>
    </w:p>
    <w:p w:rsidR="00940F0D" w:rsidRDefault="00940F0D" w:rsidP="00641350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CA6994" w:rsidRPr="004C4626" w:rsidRDefault="00CA6994" w:rsidP="00CA6994">
      <w:pPr>
        <w:jc w:val="center"/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</w:pP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lastRenderedPageBreak/>
        <w:t>Ч</w:t>
      </w: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ТО</w:t>
      </w: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>ДАЁТ</w:t>
      </w: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proofErr w:type="gramStart"/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72"/>
          <w:szCs w:val="80"/>
        </w:rPr>
        <w:t>ШСП</w:t>
      </w:r>
      <w:r w:rsidRPr="004C4626">
        <w:rPr>
          <w:rFonts w:asciiTheme="majorHAnsi" w:eastAsiaTheme="majorEastAsia" w:hAnsi="Calibri" w:cstheme="majorBidi"/>
          <w:b/>
          <w:color w:val="1F4E79" w:themeColor="accent1" w:themeShade="80"/>
          <w:sz w:val="56"/>
          <w:szCs w:val="80"/>
        </w:rPr>
        <w:t xml:space="preserve"> </w:t>
      </w:r>
      <w:r w:rsidRPr="004C4626">
        <w:rPr>
          <w:rFonts w:eastAsiaTheme="majorEastAsia" w:cstheme="minorHAnsi"/>
          <w:b/>
          <w:color w:val="1F4E79" w:themeColor="accent1" w:themeShade="80"/>
          <w:sz w:val="72"/>
          <w:szCs w:val="80"/>
        </w:rPr>
        <w:t>?</w:t>
      </w:r>
      <w:proofErr w:type="gramEnd"/>
    </w:p>
    <w:p w:rsidR="00CA6994" w:rsidRPr="004C4626" w:rsidRDefault="00CA6994" w:rsidP="00CA6994">
      <w:pPr>
        <w:pStyle w:val="a4"/>
        <w:spacing w:before="96" w:beforeAutospacing="0" w:after="0" w:afterAutospacing="0"/>
        <w:jc w:val="center"/>
        <w:rPr>
          <w:sz w:val="48"/>
          <w:szCs w:val="56"/>
          <w:u w:val="single"/>
        </w:rPr>
      </w:pPr>
      <w:r w:rsidRPr="004C4626">
        <w:rPr>
          <w:rFonts w:asciiTheme="minorHAnsi" w:eastAsiaTheme="minorEastAsia" w:hAnsi="Calibri" w:cstheme="minorBidi"/>
          <w:b/>
          <w:bCs/>
          <w:color w:val="000000" w:themeColor="text1"/>
          <w:sz w:val="48"/>
          <w:szCs w:val="56"/>
          <w:u w:val="single"/>
        </w:rPr>
        <w:t>Обучающимся</w:t>
      </w:r>
    </w:p>
    <w:p w:rsidR="00CA6994" w:rsidRPr="004C4626" w:rsidRDefault="004C4626" w:rsidP="00561B62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Дети </w:t>
      </w:r>
      <w:r w:rsidRPr="004C4626">
        <w:rPr>
          <w:rFonts w:asciiTheme="minorHAnsi" w:hAnsiTheme="minorHAnsi" w:cstheme="minorHAnsi"/>
          <w:sz w:val="40"/>
          <w:szCs w:val="32"/>
        </w:rPr>
        <w:t>у</w:t>
      </w:r>
      <w:r w:rsidR="00561B62" w:rsidRPr="004C4626">
        <w:rPr>
          <w:rFonts w:asciiTheme="minorHAnsi" w:hAnsiTheme="minorHAnsi" w:cstheme="minorHAnsi"/>
          <w:sz w:val="40"/>
          <w:szCs w:val="32"/>
        </w:rPr>
        <w:t>чатся</w:t>
      </w:r>
      <w:r w:rsidR="00CA6994" w:rsidRPr="004C4626">
        <w:rPr>
          <w:rFonts w:asciiTheme="minorHAnsi" w:eastAsiaTheme="minorEastAsia" w:hAnsiTheme="minorHAnsi" w:cstheme="minorHAnsi"/>
          <w:color w:val="000000" w:themeColor="text1"/>
          <w:sz w:val="40"/>
          <w:szCs w:val="32"/>
        </w:rPr>
        <w:t xml:space="preserve"> самоорганизации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, </w:t>
      </w:r>
      <w:r w:rsidR="00561B62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становятся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более ответственными и культурными</w:t>
      </w:r>
      <w:r w:rsidR="00220135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, </w:t>
      </w: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убеждают других словами, а не силой, </w:t>
      </w:r>
      <w:r w:rsidR="00220135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начинают помогать другим мириться (своим друзьям, сверстникам и родителям).</w:t>
      </w:r>
    </w:p>
    <w:p w:rsidR="00CA6994" w:rsidRPr="004C4626" w:rsidRDefault="00220135" w:rsidP="00220135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Начинают лучше понимать сверстников и взрослых, у</w:t>
      </w:r>
      <w:r w:rsidR="00561B62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чатся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конструктивно выходить из конфликта, ссоры, обиды, чтобы конфликты не перерастали в правонарушения.</w:t>
      </w:r>
    </w:p>
    <w:p w:rsidR="00CA6994" w:rsidRPr="004C4626" w:rsidRDefault="00561B62" w:rsidP="00561B62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Обучающиеся могут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</w:t>
      </w: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освоить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новую профессию - медиатор, получить уникальные навыки и опыт миротворческой деятельности.</w:t>
      </w:r>
    </w:p>
    <w:p w:rsidR="00CA6994" w:rsidRPr="004C4626" w:rsidRDefault="00561B62" w:rsidP="00561B62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Обучающиеся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, </w:t>
      </w: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пострадавшие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от правонарушений,</w:t>
      </w: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могут</w:t>
      </w:r>
      <w:r w:rsidR="00CA6994"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 xml:space="preserve"> почувствовать себя в безопасности и поверить, что справедливость восстановлена и нет враждебности и угрозы со стороны других ребят.</w:t>
      </w:r>
    </w:p>
    <w:p w:rsidR="00CA6994" w:rsidRPr="004C4626" w:rsidRDefault="00CA6994" w:rsidP="00561B62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У детей-обидчиков в ходе медиации появляется возможность понять другую сторону, помириться, проявить раскаяние, посильно возместить причиненный вред, принести извинения и услышать слова прощения, осознать причины своего поступка и понять, что нужно делать, чтобы в дальнейшем не причинять вред другим людям.</w:t>
      </w:r>
    </w:p>
    <w:p w:rsidR="00CA6994" w:rsidRPr="004C4626" w:rsidRDefault="00CA6994" w:rsidP="00561B62">
      <w:pPr>
        <w:pStyle w:val="a4"/>
        <w:numPr>
          <w:ilvl w:val="0"/>
          <w:numId w:val="10"/>
        </w:numPr>
        <w:spacing w:before="77" w:beforeAutospacing="0" w:after="0" w:afterAutospacing="0"/>
        <w:jc w:val="both"/>
        <w:rPr>
          <w:sz w:val="32"/>
        </w:rPr>
      </w:pPr>
      <w:r w:rsidRPr="004C4626">
        <w:rPr>
          <w:rFonts w:asciiTheme="minorHAnsi" w:eastAsiaTheme="minorEastAsia" w:hAnsi="Calibri" w:cstheme="minorBidi"/>
          <w:color w:val="000000" w:themeColor="text1"/>
          <w:sz w:val="40"/>
          <w:szCs w:val="32"/>
        </w:rPr>
        <w:t>Детям-правонарушителям восстановительная программа дает возможность не чувствовать себя «хулиганами» или людьми, которыми взрослые всегда недовольны,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</w:r>
    </w:p>
    <w:p w:rsidR="004258E9" w:rsidRPr="00A9098C" w:rsidRDefault="004258E9" w:rsidP="004258E9">
      <w:pPr>
        <w:pStyle w:val="a3"/>
        <w:jc w:val="center"/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</w:pP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lastRenderedPageBreak/>
        <w:t>ШКОЛЬНАЯ СЛУЖБА ПРИМИРЕНИЯ</w:t>
      </w:r>
    </w:p>
    <w:p w:rsidR="004258E9" w:rsidRPr="00A9098C" w:rsidRDefault="004258E9" w:rsidP="004258E9">
      <w:pPr>
        <w:pStyle w:val="a3"/>
        <w:jc w:val="center"/>
        <w:rPr>
          <w:rFonts w:asciiTheme="minorHAnsi" w:eastAsiaTheme="majorEastAsia" w:hAnsiTheme="minorHAnsi" w:cstheme="minorHAnsi"/>
          <w:b/>
          <w:bCs/>
          <w:color w:val="44546A" w:themeColor="text2"/>
          <w:sz w:val="72"/>
          <w:szCs w:val="56"/>
        </w:rPr>
      </w:pP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>МБОУ</w:t>
      </w: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72"/>
          <w:szCs w:val="56"/>
        </w:rPr>
        <w:t xml:space="preserve"> </w:t>
      </w:r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>«</w:t>
      </w:r>
      <w:proofErr w:type="spellStart"/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>Ясненская</w:t>
      </w:r>
      <w:proofErr w:type="spellEnd"/>
      <w:r w:rsidRPr="00A9098C">
        <w:rPr>
          <w:rFonts w:asciiTheme="minorHAnsi" w:eastAsiaTheme="majorEastAsia" w:hAnsiTheme="minorHAnsi" w:cstheme="minorHAnsi"/>
          <w:b/>
          <w:bCs/>
          <w:color w:val="44546A" w:themeColor="text2"/>
          <w:sz w:val="56"/>
          <w:szCs w:val="56"/>
        </w:rPr>
        <w:t xml:space="preserve"> СШ №7»</w:t>
      </w:r>
    </w:p>
    <w:p w:rsidR="004258E9" w:rsidRPr="004258E9" w:rsidRDefault="004258E9" w:rsidP="004258E9">
      <w:pPr>
        <w:pStyle w:val="a3"/>
        <w:jc w:val="center"/>
        <w:rPr>
          <w:rFonts w:asciiTheme="majorHAnsi" w:eastAsiaTheme="majorEastAsia" w:hAnsi="Calibri" w:cstheme="majorBidi"/>
          <w:b/>
          <w:bCs/>
          <w:sz w:val="56"/>
          <w:szCs w:val="56"/>
        </w:rPr>
      </w:pPr>
      <w:r>
        <w:rPr>
          <w:rFonts w:asciiTheme="majorHAnsi" w:eastAsiaTheme="majorEastAsia" w:hAnsi="Calibri" w:cstheme="majorBidi"/>
          <w:b/>
          <w:bCs/>
          <w:color w:val="44546A" w:themeColor="text2"/>
          <w:sz w:val="72"/>
          <w:szCs w:val="56"/>
        </w:rPr>
        <w:t xml:space="preserve"> </w:t>
      </w:r>
    </w:p>
    <w:p w:rsidR="00BF7745" w:rsidRPr="009C6373" w:rsidRDefault="009C6373" w:rsidP="00774FFB">
      <w:pPr>
        <w:jc w:val="center"/>
        <w:rPr>
          <w:rFonts w:eastAsia="Times New Roman" w:cstheme="minorHAnsi"/>
          <w:b/>
          <w:i/>
          <w:sz w:val="52"/>
          <w:szCs w:val="24"/>
          <w:u w:val="single"/>
        </w:rPr>
      </w:pPr>
      <w:r w:rsidRPr="009C6373">
        <w:rPr>
          <w:rFonts w:eastAsia="Times New Roman" w:cstheme="minorHAnsi"/>
          <w:b/>
          <w:i/>
          <w:sz w:val="52"/>
          <w:szCs w:val="24"/>
          <w:u w:val="single"/>
        </w:rPr>
        <w:t>Состав</w:t>
      </w:r>
    </w:p>
    <w:p w:rsidR="009C6373" w:rsidRPr="009C6373" w:rsidRDefault="009C6373" w:rsidP="009C637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48"/>
        </w:rPr>
      </w:pPr>
      <w:r w:rsidRPr="009C6373">
        <w:rPr>
          <w:rFonts w:asciiTheme="minorHAnsi" w:hAnsiTheme="minorHAnsi" w:cstheme="minorHAnsi"/>
          <w:sz w:val="48"/>
        </w:rPr>
        <w:t xml:space="preserve">Петрунина Евгения Ивановна, учитель-логопед – </w:t>
      </w:r>
    </w:p>
    <w:p w:rsidR="009C6373" w:rsidRPr="009C6373" w:rsidRDefault="00C02DFC" w:rsidP="009C6373">
      <w:pPr>
        <w:pStyle w:val="a3"/>
        <w:jc w:val="both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>куратор, медиатор ШСП</w:t>
      </w:r>
    </w:p>
    <w:p w:rsidR="009C6373" w:rsidRPr="009C6373" w:rsidRDefault="009C6373" w:rsidP="009C637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48"/>
        </w:rPr>
      </w:pPr>
      <w:proofErr w:type="spellStart"/>
      <w:r w:rsidRPr="009C6373">
        <w:rPr>
          <w:rFonts w:asciiTheme="minorHAnsi" w:hAnsiTheme="minorHAnsi" w:cstheme="minorHAnsi"/>
          <w:sz w:val="48"/>
        </w:rPr>
        <w:t>Вехорева</w:t>
      </w:r>
      <w:proofErr w:type="spellEnd"/>
      <w:r w:rsidRPr="009C6373">
        <w:rPr>
          <w:rFonts w:asciiTheme="minorHAnsi" w:hAnsiTheme="minorHAnsi" w:cstheme="minorHAnsi"/>
          <w:sz w:val="48"/>
        </w:rPr>
        <w:t xml:space="preserve"> Наталья Петровна, педагог-психолог – </w:t>
      </w:r>
    </w:p>
    <w:p w:rsidR="00C02DFC" w:rsidRPr="00C02DFC" w:rsidRDefault="00C02DFC" w:rsidP="00C02DFC">
      <w:pPr>
        <w:pStyle w:val="a3"/>
        <w:jc w:val="both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>медиатор ШСП</w:t>
      </w:r>
    </w:p>
    <w:p w:rsidR="009C6373" w:rsidRPr="009C6373" w:rsidRDefault="009C6373" w:rsidP="009C6373">
      <w:pPr>
        <w:pStyle w:val="a3"/>
        <w:jc w:val="both"/>
        <w:rPr>
          <w:rFonts w:cstheme="minorHAnsi"/>
          <w:sz w:val="48"/>
        </w:rPr>
      </w:pPr>
    </w:p>
    <w:p w:rsidR="009C6373" w:rsidRDefault="009C6373" w:rsidP="009C6373">
      <w:pPr>
        <w:jc w:val="center"/>
        <w:rPr>
          <w:rFonts w:eastAsia="Times New Roman" w:cstheme="minorHAnsi"/>
          <w:b/>
          <w:i/>
          <w:sz w:val="52"/>
          <w:szCs w:val="24"/>
          <w:u w:val="single"/>
        </w:rPr>
      </w:pPr>
      <w:r w:rsidRPr="009C6373">
        <w:rPr>
          <w:rFonts w:eastAsia="Times New Roman" w:cstheme="minorHAnsi"/>
          <w:b/>
          <w:i/>
          <w:sz w:val="52"/>
          <w:szCs w:val="24"/>
          <w:u w:val="single"/>
        </w:rPr>
        <w:t>Режим работы</w:t>
      </w:r>
    </w:p>
    <w:p w:rsidR="009C6373" w:rsidRPr="009C6373" w:rsidRDefault="009C6373" w:rsidP="009C637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52"/>
        </w:rPr>
      </w:pPr>
      <w:r w:rsidRPr="009C6373">
        <w:rPr>
          <w:rFonts w:asciiTheme="minorHAnsi" w:hAnsiTheme="minorHAnsi" w:cstheme="minorHAnsi"/>
          <w:sz w:val="52"/>
        </w:rPr>
        <w:t>Среда           12.00 – 14.00</w:t>
      </w:r>
    </w:p>
    <w:p w:rsidR="009C6373" w:rsidRPr="009C6373" w:rsidRDefault="009C6373" w:rsidP="009C637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52"/>
        </w:rPr>
      </w:pPr>
      <w:r w:rsidRPr="009C6373">
        <w:rPr>
          <w:rFonts w:asciiTheme="minorHAnsi" w:hAnsiTheme="minorHAnsi" w:cstheme="minorHAnsi"/>
          <w:sz w:val="52"/>
        </w:rPr>
        <w:t>Четверг        12.00 – 14.00</w:t>
      </w:r>
    </w:p>
    <w:p w:rsidR="009C6373" w:rsidRDefault="009C6373" w:rsidP="009C6373">
      <w:pPr>
        <w:pStyle w:val="a3"/>
        <w:jc w:val="both"/>
        <w:rPr>
          <w:rFonts w:cstheme="minorHAnsi"/>
          <w:sz w:val="52"/>
        </w:rPr>
      </w:pPr>
    </w:p>
    <w:p w:rsidR="009C6373" w:rsidRDefault="009C6373" w:rsidP="009C6373">
      <w:pPr>
        <w:pStyle w:val="a3"/>
        <w:jc w:val="center"/>
        <w:rPr>
          <w:rFonts w:asciiTheme="minorHAnsi" w:hAnsiTheme="minorHAnsi" w:cstheme="minorHAnsi"/>
          <w:b/>
          <w:i/>
          <w:sz w:val="52"/>
          <w:u w:val="single"/>
        </w:rPr>
      </w:pPr>
      <w:r w:rsidRPr="009C6373">
        <w:rPr>
          <w:rFonts w:asciiTheme="minorHAnsi" w:hAnsiTheme="minorHAnsi" w:cstheme="minorHAnsi"/>
          <w:b/>
          <w:i/>
          <w:sz w:val="52"/>
          <w:u w:val="single"/>
        </w:rPr>
        <w:t>Приём обращений</w:t>
      </w:r>
    </w:p>
    <w:p w:rsidR="009C6373" w:rsidRPr="009C6373" w:rsidRDefault="009C6373" w:rsidP="009C6373">
      <w:pPr>
        <w:jc w:val="both"/>
        <w:rPr>
          <w:rFonts w:cstheme="minorHAnsi"/>
          <w:sz w:val="52"/>
        </w:rPr>
      </w:pPr>
      <w:r>
        <w:rPr>
          <w:rFonts w:cstheme="minorHAnsi"/>
          <w:sz w:val="52"/>
        </w:rPr>
        <w:t xml:space="preserve">         </w:t>
      </w:r>
      <w:r w:rsidRPr="009C6373">
        <w:rPr>
          <w:rFonts w:cstheme="minorHAnsi"/>
          <w:sz w:val="52"/>
        </w:rPr>
        <w:t>Обращения принимаются в устном или письменном виде в кабинете</w:t>
      </w:r>
      <w:r w:rsidR="003C694E">
        <w:rPr>
          <w:rFonts w:cstheme="minorHAnsi"/>
          <w:sz w:val="52"/>
        </w:rPr>
        <w:t xml:space="preserve"> учителя-</w:t>
      </w:r>
      <w:r w:rsidRPr="009C6373">
        <w:rPr>
          <w:rFonts w:cstheme="minorHAnsi"/>
          <w:sz w:val="52"/>
        </w:rPr>
        <w:t xml:space="preserve">логопеда (медкабинет) или кабинете </w:t>
      </w:r>
      <w:r w:rsidR="003C694E">
        <w:rPr>
          <w:rFonts w:cstheme="minorHAnsi"/>
          <w:sz w:val="52"/>
        </w:rPr>
        <w:t>педагога-</w:t>
      </w:r>
      <w:bookmarkStart w:id="0" w:name="_GoBack"/>
      <w:bookmarkEnd w:id="0"/>
      <w:r w:rsidRPr="009C6373">
        <w:rPr>
          <w:rFonts w:cstheme="minorHAnsi"/>
          <w:sz w:val="52"/>
        </w:rPr>
        <w:t>психолога.</w:t>
      </w:r>
    </w:p>
    <w:p w:rsidR="00BF7745" w:rsidRDefault="00BF7745" w:rsidP="00641350">
      <w:pPr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DA0153" w:rsidRPr="00C24060" w:rsidRDefault="00C24060" w:rsidP="00DA0153">
      <w:pPr>
        <w:jc w:val="center"/>
        <w:rPr>
          <w:rFonts w:ascii="Comic Sans MS" w:eastAsiaTheme="majorEastAsia" w:hAnsi="Comic Sans MS" w:cstheme="minorHAnsi"/>
          <w:b/>
          <w:bCs/>
          <w:color w:val="44546A" w:themeColor="text2"/>
          <w:sz w:val="96"/>
          <w:szCs w:val="64"/>
        </w:rPr>
      </w:pPr>
      <w:r w:rsidRPr="00C24060">
        <w:rPr>
          <w:rFonts w:ascii="Comic Sans MS" w:eastAsiaTheme="majorEastAsia" w:hAnsi="Comic Sans MS" w:cstheme="minorHAnsi"/>
          <w:b/>
          <w:bCs/>
          <w:color w:val="44546A" w:themeColor="text2"/>
          <w:sz w:val="96"/>
          <w:szCs w:val="64"/>
        </w:rPr>
        <w:t>Выход есть всегда!</w:t>
      </w:r>
    </w:p>
    <w:p w:rsidR="00C24060" w:rsidRPr="00C24060" w:rsidRDefault="00C24060" w:rsidP="00C24060">
      <w:pPr>
        <w:spacing w:after="0" w:line="240" w:lineRule="auto"/>
        <w:jc w:val="center"/>
        <w:rPr>
          <w:rFonts w:eastAsia="Times New Roman" w:cstheme="minorHAnsi"/>
          <w:color w:val="000000"/>
          <w:sz w:val="56"/>
          <w:szCs w:val="56"/>
          <w:lang w:eastAsia="ru-RU"/>
        </w:rPr>
      </w:pPr>
      <w:r w:rsidRPr="00C24060">
        <w:rPr>
          <w:rFonts w:eastAsia="Times New Roman" w:cstheme="minorHAnsi"/>
          <w:color w:val="000000"/>
          <w:sz w:val="56"/>
          <w:szCs w:val="56"/>
          <w:lang w:eastAsia="ru-RU"/>
        </w:rPr>
        <w:t>Приходи в школьную службу примирения!</w:t>
      </w:r>
    </w:p>
    <w:p w:rsidR="00C24060" w:rsidRPr="00955BB5" w:rsidRDefault="00C24060" w:rsidP="00955BB5">
      <w:pPr>
        <w:spacing w:after="0" w:line="240" w:lineRule="auto"/>
        <w:jc w:val="center"/>
        <w:rPr>
          <w:rFonts w:eastAsia="Times New Roman" w:cstheme="minorHAnsi"/>
          <w:color w:val="000000"/>
          <w:sz w:val="56"/>
          <w:szCs w:val="56"/>
          <w:lang w:eastAsia="ru-RU"/>
        </w:rPr>
      </w:pPr>
      <w:r w:rsidRPr="00C24060">
        <w:rPr>
          <w:rFonts w:eastAsia="Times New Roman" w:cstheme="minorHAnsi"/>
          <w:color w:val="000000"/>
          <w:sz w:val="56"/>
          <w:szCs w:val="56"/>
          <w:lang w:eastAsia="ru-RU"/>
        </w:rPr>
        <w:t>Мы поможем разобраться в ситуации!</w:t>
      </w:r>
      <w:r w:rsidRPr="00C24060"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t xml:space="preserve"> </w:t>
      </w:r>
    </w:p>
    <w:sectPr w:rsidR="00C24060" w:rsidRPr="00955BB5" w:rsidSect="009C3DA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78D"/>
    <w:multiLevelType w:val="hybridMultilevel"/>
    <w:tmpl w:val="FF109BC6"/>
    <w:lvl w:ilvl="0" w:tplc="75BC11E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1F4E79" w:themeColor="accent1" w:themeShade="8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DCD"/>
    <w:multiLevelType w:val="hybridMultilevel"/>
    <w:tmpl w:val="E26E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588"/>
    <w:multiLevelType w:val="hybridMultilevel"/>
    <w:tmpl w:val="A5F40B60"/>
    <w:lvl w:ilvl="0" w:tplc="C1E4F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A1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0B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49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6B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AB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62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0B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0B8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A0262"/>
    <w:multiLevelType w:val="hybridMultilevel"/>
    <w:tmpl w:val="5334823E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F426633"/>
    <w:multiLevelType w:val="hybridMultilevel"/>
    <w:tmpl w:val="DBA25482"/>
    <w:lvl w:ilvl="0" w:tplc="75BC11E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1F4E79" w:themeColor="accent1" w:themeShade="8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46B1"/>
    <w:multiLevelType w:val="hybridMultilevel"/>
    <w:tmpl w:val="67360A74"/>
    <w:lvl w:ilvl="0" w:tplc="6EEA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CD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E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E8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9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6D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2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3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02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E4235"/>
    <w:multiLevelType w:val="hybridMultilevel"/>
    <w:tmpl w:val="E3E46596"/>
    <w:lvl w:ilvl="0" w:tplc="81D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5B64"/>
    <w:multiLevelType w:val="hybridMultilevel"/>
    <w:tmpl w:val="A11E71CC"/>
    <w:lvl w:ilvl="0" w:tplc="0F269A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38AC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1A02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888B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963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FE8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E844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AEDB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26B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0295C98"/>
    <w:multiLevelType w:val="hybridMultilevel"/>
    <w:tmpl w:val="C792A386"/>
    <w:lvl w:ilvl="0" w:tplc="81D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21069"/>
    <w:multiLevelType w:val="hybridMultilevel"/>
    <w:tmpl w:val="A434C90C"/>
    <w:lvl w:ilvl="0" w:tplc="6FBCF57A">
      <w:start w:val="1"/>
      <w:numFmt w:val="bullet"/>
      <w:lvlText w:val="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E40E8B8C" w:tentative="1">
      <w:start w:val="1"/>
      <w:numFmt w:val="bullet"/>
      <w:lvlText w:val="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20B88DDA" w:tentative="1">
      <w:start w:val="1"/>
      <w:numFmt w:val="bullet"/>
      <w:lvlText w:val="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799604E6" w:tentative="1">
      <w:start w:val="1"/>
      <w:numFmt w:val="bullet"/>
      <w:lvlText w:val="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6EAE6C70" w:tentative="1">
      <w:start w:val="1"/>
      <w:numFmt w:val="bullet"/>
      <w:lvlText w:val="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9B709EB0" w:tentative="1">
      <w:start w:val="1"/>
      <w:numFmt w:val="bullet"/>
      <w:lvlText w:val="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52B8CB0E" w:tentative="1">
      <w:start w:val="1"/>
      <w:numFmt w:val="bullet"/>
      <w:lvlText w:val="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4C2466CE" w:tentative="1">
      <w:start w:val="1"/>
      <w:numFmt w:val="bullet"/>
      <w:lvlText w:val="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4B1ABDA6" w:tentative="1">
      <w:start w:val="1"/>
      <w:numFmt w:val="bullet"/>
      <w:lvlText w:val="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10" w15:restartNumberingAfterBreak="0">
    <w:nsid w:val="35CF0FB5"/>
    <w:multiLevelType w:val="hybridMultilevel"/>
    <w:tmpl w:val="93C8F2B8"/>
    <w:lvl w:ilvl="0" w:tplc="75BC11E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1F4E79" w:themeColor="accent1" w:themeShade="8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1D3C"/>
    <w:multiLevelType w:val="hybridMultilevel"/>
    <w:tmpl w:val="B232DA14"/>
    <w:lvl w:ilvl="0" w:tplc="81D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3613"/>
    <w:multiLevelType w:val="hybridMultilevel"/>
    <w:tmpl w:val="752ED540"/>
    <w:lvl w:ilvl="0" w:tplc="AE30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E3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AC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EE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CA0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02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E9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8A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2E167D"/>
    <w:multiLevelType w:val="hybridMultilevel"/>
    <w:tmpl w:val="FB70935A"/>
    <w:lvl w:ilvl="0" w:tplc="75BC11E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1F4E79" w:themeColor="accent1" w:themeShade="8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431E22C7"/>
    <w:multiLevelType w:val="hybridMultilevel"/>
    <w:tmpl w:val="C60C5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904BB0"/>
    <w:multiLevelType w:val="hybridMultilevel"/>
    <w:tmpl w:val="E8D25A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EF4B41"/>
    <w:multiLevelType w:val="hybridMultilevel"/>
    <w:tmpl w:val="C5F038AC"/>
    <w:lvl w:ilvl="0" w:tplc="81D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17202"/>
    <w:multiLevelType w:val="hybridMultilevel"/>
    <w:tmpl w:val="0CD81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13518C"/>
    <w:multiLevelType w:val="hybridMultilevel"/>
    <w:tmpl w:val="834A0D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D4781A"/>
    <w:multiLevelType w:val="hybridMultilevel"/>
    <w:tmpl w:val="9140DD2E"/>
    <w:lvl w:ilvl="0" w:tplc="D8282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1F4E79" w:themeColor="accent1" w:themeShade="80"/>
        <w:sz w:val="56"/>
        <w:szCs w:val="56"/>
      </w:rPr>
    </w:lvl>
    <w:lvl w:ilvl="1" w:tplc="F3B64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0B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E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62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26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0F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4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A11794"/>
    <w:multiLevelType w:val="hybridMultilevel"/>
    <w:tmpl w:val="8C8EBBF6"/>
    <w:lvl w:ilvl="0" w:tplc="4928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29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A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A1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4A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AF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F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1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25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2D1A9B"/>
    <w:multiLevelType w:val="hybridMultilevel"/>
    <w:tmpl w:val="0FFC76DE"/>
    <w:lvl w:ilvl="0" w:tplc="81D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C0D4F"/>
    <w:multiLevelType w:val="hybridMultilevel"/>
    <w:tmpl w:val="922291CA"/>
    <w:lvl w:ilvl="0" w:tplc="75BC11E0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  <w:color w:val="1F4E79" w:themeColor="accent1" w:themeShade="80"/>
        <w:sz w:val="52"/>
        <w:szCs w:val="52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7"/>
  </w:num>
  <w:num w:numId="7">
    <w:abstractNumId w:val="3"/>
  </w:num>
  <w:num w:numId="8">
    <w:abstractNumId w:val="21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1"/>
  </w:num>
  <w:num w:numId="15">
    <w:abstractNumId w:val="14"/>
  </w:num>
  <w:num w:numId="16">
    <w:abstractNumId w:val="18"/>
  </w:num>
  <w:num w:numId="17">
    <w:abstractNumId w:val="13"/>
  </w:num>
  <w:num w:numId="18">
    <w:abstractNumId w:val="10"/>
  </w:num>
  <w:num w:numId="19">
    <w:abstractNumId w:val="0"/>
  </w:num>
  <w:num w:numId="20">
    <w:abstractNumId w:val="22"/>
  </w:num>
  <w:num w:numId="21">
    <w:abstractNumId w:val="4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FB"/>
    <w:rsid w:val="00060E1B"/>
    <w:rsid w:val="00082FFB"/>
    <w:rsid w:val="001C70AC"/>
    <w:rsid w:val="001D172D"/>
    <w:rsid w:val="00220135"/>
    <w:rsid w:val="0035734E"/>
    <w:rsid w:val="00365CD6"/>
    <w:rsid w:val="00384FEE"/>
    <w:rsid w:val="003A31C4"/>
    <w:rsid w:val="003C694E"/>
    <w:rsid w:val="004258E9"/>
    <w:rsid w:val="004C4626"/>
    <w:rsid w:val="004E4513"/>
    <w:rsid w:val="004E66D9"/>
    <w:rsid w:val="00553B0A"/>
    <w:rsid w:val="00561B62"/>
    <w:rsid w:val="005B6614"/>
    <w:rsid w:val="00636586"/>
    <w:rsid w:val="00641350"/>
    <w:rsid w:val="0067588C"/>
    <w:rsid w:val="006B68D4"/>
    <w:rsid w:val="00744CEB"/>
    <w:rsid w:val="00772845"/>
    <w:rsid w:val="00774FFB"/>
    <w:rsid w:val="00837FDA"/>
    <w:rsid w:val="00867000"/>
    <w:rsid w:val="00940F0D"/>
    <w:rsid w:val="00955BB5"/>
    <w:rsid w:val="009C3DA0"/>
    <w:rsid w:val="009C6373"/>
    <w:rsid w:val="009C7E86"/>
    <w:rsid w:val="009D3542"/>
    <w:rsid w:val="00A14926"/>
    <w:rsid w:val="00A9098C"/>
    <w:rsid w:val="00AF0819"/>
    <w:rsid w:val="00BF7745"/>
    <w:rsid w:val="00C010C5"/>
    <w:rsid w:val="00C02DFC"/>
    <w:rsid w:val="00C24060"/>
    <w:rsid w:val="00C6774A"/>
    <w:rsid w:val="00CA6994"/>
    <w:rsid w:val="00D063D5"/>
    <w:rsid w:val="00D86D6F"/>
    <w:rsid w:val="00DA0153"/>
    <w:rsid w:val="00E532D4"/>
    <w:rsid w:val="00F523AC"/>
    <w:rsid w:val="00F714C8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7F734-C3D1-4E85-889E-537FBD0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6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5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83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9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5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8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4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4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2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0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2021-11-11T14:03:00Z</cp:lastPrinted>
  <dcterms:created xsi:type="dcterms:W3CDTF">2019-01-24T06:48:00Z</dcterms:created>
  <dcterms:modified xsi:type="dcterms:W3CDTF">2024-04-11T14:10:00Z</dcterms:modified>
</cp:coreProperties>
</file>