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D0" w:rsidRPr="002254FC" w:rsidRDefault="00273AD0" w:rsidP="00273AD0">
      <w:pPr>
        <w:jc w:val="center"/>
        <w:rPr>
          <w:rFonts w:ascii="Times New Roman" w:hAnsi="Times New Roman" w:cs="Times New Roman"/>
          <w:sz w:val="36"/>
          <w:szCs w:val="36"/>
        </w:rPr>
      </w:pPr>
      <w:r w:rsidRPr="002254FC">
        <w:rPr>
          <w:rFonts w:ascii="Times New Roman" w:hAnsi="Times New Roman" w:cs="Times New Roman"/>
          <w:sz w:val="36"/>
          <w:szCs w:val="36"/>
        </w:rPr>
        <w:t xml:space="preserve"> </w:t>
      </w:r>
      <w:r w:rsidRPr="002254FC">
        <w:rPr>
          <w:rFonts w:ascii="Times New Roman" w:hAnsi="Times New Roman" w:cs="Times New Roman"/>
          <w:sz w:val="36"/>
          <w:szCs w:val="36"/>
        </w:rPr>
        <w:t xml:space="preserve">«Использование лапты на уроках физической культуры».  </w:t>
      </w:r>
    </w:p>
    <w:p w:rsidR="00273AD0" w:rsidRDefault="00273AD0" w:rsidP="00273AD0">
      <w:pPr>
        <w:jc w:val="right"/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</w:pPr>
    </w:p>
    <w:p w:rsidR="00273AD0" w:rsidRDefault="00273AD0" w:rsidP="00273AD0">
      <w:pPr>
        <w:jc w:val="right"/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</w:pPr>
      <w:r w:rsidRPr="002254FC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 xml:space="preserve">Ранцев Евгений Станиславович, </w:t>
      </w:r>
    </w:p>
    <w:p w:rsidR="00273AD0" w:rsidRPr="002254FC" w:rsidRDefault="00273AD0" w:rsidP="00273A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73AD0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учитель физической культуры.</w:t>
      </w:r>
    </w:p>
    <w:p w:rsidR="00273AD0" w:rsidRPr="002254FC" w:rsidRDefault="00273AD0" w:rsidP="00273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3AD0" w:rsidRPr="002254FC" w:rsidRDefault="00273AD0" w:rsidP="00273AD0">
      <w:pPr>
        <w:pStyle w:val="a3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4FC">
        <w:rPr>
          <w:rFonts w:ascii="Times New Roman" w:hAnsi="Times New Roman" w:cs="Times New Roman"/>
          <w:i/>
          <w:sz w:val="24"/>
          <w:szCs w:val="24"/>
        </w:rPr>
        <w:t xml:space="preserve">«Эта народная игра — одна из самых интересных и полезных игр. В лапте </w:t>
      </w:r>
      <w:proofErr w:type="gramStart"/>
      <w:r w:rsidRPr="002254FC">
        <w:rPr>
          <w:rFonts w:ascii="Times New Roman" w:hAnsi="Times New Roman" w:cs="Times New Roman"/>
          <w:i/>
          <w:sz w:val="24"/>
          <w:szCs w:val="24"/>
        </w:rPr>
        <w:t>нужны</w:t>
      </w:r>
      <w:proofErr w:type="gramEnd"/>
      <w:r w:rsidRPr="002254FC">
        <w:rPr>
          <w:rFonts w:ascii="Times New Roman" w:hAnsi="Times New Roman" w:cs="Times New Roman"/>
          <w:i/>
          <w:sz w:val="24"/>
          <w:szCs w:val="24"/>
        </w:rPr>
        <w:t xml:space="preserve">: находчивость, глубокое дыхание, верность своей команде, внимательность, изворотливость, быстрый бег, меткий глаз, твердость удара рук и вечная уверенность в том, что тебя не победят. Я усердно рекомендую эту народную русскую игру не только как механическое упражнение, но и как безобидную забаву, в которой вырабатывается товарищеская спайка»    </w:t>
      </w:r>
    </w:p>
    <w:p w:rsidR="00273AD0" w:rsidRPr="002254FC" w:rsidRDefault="00273AD0" w:rsidP="00273AD0">
      <w:pPr>
        <w:pStyle w:val="a3"/>
        <w:ind w:left="226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4FC">
        <w:rPr>
          <w:rFonts w:ascii="Times New Roman" w:hAnsi="Times New Roman" w:cs="Times New Roman"/>
          <w:i/>
          <w:sz w:val="24"/>
          <w:szCs w:val="24"/>
        </w:rPr>
        <w:t>(А. И. Куприн).</w:t>
      </w:r>
    </w:p>
    <w:p w:rsidR="00273AD0" w:rsidRPr="002254FC" w:rsidRDefault="00273AD0" w:rsidP="00273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3AD0" w:rsidRPr="00EF77B1" w:rsidRDefault="00273AD0" w:rsidP="00273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7B1">
        <w:rPr>
          <w:rFonts w:ascii="Times New Roman" w:hAnsi="Times New Roman" w:cs="Times New Roman"/>
          <w:sz w:val="28"/>
          <w:szCs w:val="28"/>
        </w:rPr>
        <w:t xml:space="preserve">Компьютеризация и увлеченность гаджетами приводит к снижению двигательной активности детей и подростков, и, соответственно, к их слабой физической подготовленности. В старшем и зрелом возрасте, в сочетании с воздействием на организм неблагоприятных внешних факторов, это может привести к негативным нравственным и функциональным изменениям в состоянии их здоровья. Чтобы предупредить ослабление иммунитета и заболеваемость детей, я стараюсь проводить уроки физической культуры на свежем воздухе осенью и весной, что помогает повысить устойчивость организма к простудным и инфекционным заболеваниям. В нашей школе одной из любимых игр, используемых на уроках, стала русская лапта. </w:t>
      </w:r>
    </w:p>
    <w:p w:rsidR="00273AD0" w:rsidRPr="00EF77B1" w:rsidRDefault="00273AD0" w:rsidP="00273AD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Лапта на Руси пользовалась особой популярностью. В нее играли взрослые и дети. Она приносила людям веселье и радость, воспитывала смелость и находчивость, решительность и выдержку, взаимоуважение между соперниками, развивала ловкость, быстроту и выносливость, укрепляла здоровье. Игра доступна всем, так как включает естественные двигательные действия и не требует от игроков специальной подготовки. Начинать заниматься ею можно с дошкольного возраста и продолжать эти занятия в течение многих лет жизни. </w:t>
      </w:r>
    </w:p>
    <w:p w:rsidR="00273AD0" w:rsidRPr="00273AD0" w:rsidRDefault="00273AD0" w:rsidP="00273A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15"/>
          <w:rFonts w:ascii="Times New Roman" w:hAnsi="Times New Roman" w:cs="Times New Roman"/>
          <w:bCs/>
          <w:sz w:val="28"/>
          <w:szCs w:val="28"/>
        </w:rPr>
        <w:t>Правила игры.</w:t>
      </w:r>
      <w:r w:rsidRPr="00273AD0">
        <w:rPr>
          <w:rStyle w:val="c15"/>
          <w:rFonts w:ascii="Times New Roman" w:hAnsi="Times New Roman" w:cs="Times New Roman"/>
          <w:bCs/>
          <w:sz w:val="24"/>
          <w:szCs w:val="24"/>
        </w:rPr>
        <w:t xml:space="preserve"> Играют две команды по 5-12 человек. Площадка</w:t>
      </w:r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 30-60 м  (длина) на 20-40 м (ширина). С одной стороны площадки линия города, с другой – линия кона. Перед городом в 5-15 метрах проводится линия штрафной зоны.   Играют теннисным или резиновым мячом, диаметром 6-8 см. Для подачи используется бита длиной 60-110 см, ширина 6-13 см.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   </w:t>
      </w:r>
      <w:r w:rsidRPr="00273AD0">
        <w:rPr>
          <w:rStyle w:val="c4"/>
          <w:rFonts w:ascii="Times New Roman" w:hAnsi="Times New Roman" w:cs="Times New Roman"/>
          <w:sz w:val="24"/>
          <w:szCs w:val="24"/>
        </w:rPr>
        <w:tab/>
        <w:t xml:space="preserve"> После разделения на команды по жребию определяется, какая команда будет бьющей, другая соответственно – водящей.    Бьющая команда находится в городе, водящая - в поле. Из водящей команды выбирается подавальщик, который подбрасывает бьющему игроку мяч строго вверх, с открытой ладони. Удар считается правильным, если мяч перелетел зону подачи (штрафную линию) и приземлился на поле или по воздуху пересек линию кона. 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Задача игроков бьющей команды после своей подачи перебежать поле до кона и вернуться обратно в город и, тем самым, принести команде очко. Водящая команда пытается осалить мячом перебежчиков и убежать с поля, пока их самих не осалили. Осаливать за линией кона нельзя. Нельзя препятствовать бегущим игрокам и задерживать их.  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   Смена команд происходит в следующих случаях: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1. Если у бьющей команды не осталось игрока, имеющего право на удар.</w:t>
      </w:r>
      <w:r w:rsidRPr="00273AD0">
        <w:rPr>
          <w:rFonts w:ascii="Times New Roman" w:hAnsi="Times New Roman" w:cs="Times New Roman"/>
          <w:sz w:val="24"/>
          <w:szCs w:val="24"/>
        </w:rPr>
        <w:br/>
      </w:r>
      <w:r w:rsidRPr="00273AD0">
        <w:rPr>
          <w:rStyle w:val="c4"/>
          <w:rFonts w:ascii="Times New Roman" w:hAnsi="Times New Roman" w:cs="Times New Roman"/>
          <w:sz w:val="24"/>
          <w:szCs w:val="24"/>
        </w:rPr>
        <w:t>2. Если игрок водящей команды поймал «свечу» в поле или за линией кона.</w:t>
      </w:r>
      <w:r w:rsidRPr="00273AD0">
        <w:rPr>
          <w:rFonts w:ascii="Times New Roman" w:hAnsi="Times New Roman" w:cs="Times New Roman"/>
          <w:sz w:val="24"/>
          <w:szCs w:val="24"/>
        </w:rPr>
        <w:br/>
      </w:r>
      <w:r w:rsidRPr="00273AD0">
        <w:rPr>
          <w:rStyle w:val="c4"/>
          <w:rFonts w:ascii="Times New Roman" w:hAnsi="Times New Roman" w:cs="Times New Roman"/>
          <w:sz w:val="24"/>
          <w:szCs w:val="24"/>
        </w:rPr>
        <w:lastRenderedPageBreak/>
        <w:t>3. Если игрок бьющей команды, перебегающей поле, осален мячом, брошенным в него игроком водящей команды.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4. Если произошло самоосаливание игрока бьющей команды. Самоосаливание случается, если игрок коснется мяча в пределах поля или выбежит за боковую линию поля.  </w:t>
      </w:r>
    </w:p>
    <w:p w:rsidR="00273AD0" w:rsidRPr="00273AD0" w:rsidRDefault="00273AD0" w:rsidP="00273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Fonts w:ascii="Times New Roman" w:hAnsi="Times New Roman" w:cs="Times New Roman"/>
          <w:sz w:val="24"/>
          <w:szCs w:val="24"/>
        </w:rPr>
        <w:t>Выигрывает команда, набравшая больше очков за определенное время.</w:t>
      </w:r>
    </w:p>
    <w:p w:rsidR="00273AD0" w:rsidRPr="00EF77B1" w:rsidRDefault="00273AD0" w:rsidP="00273A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7B1">
        <w:rPr>
          <w:rFonts w:ascii="Times New Roman" w:hAnsi="Times New Roman" w:cs="Times New Roman"/>
          <w:sz w:val="28"/>
          <w:szCs w:val="28"/>
        </w:rPr>
        <w:t>Лапта прекрасно вписывается в уроки по легкой атлетике. Она является прекрасным средством подготовки к метаниям и бегу. Метание выполняется на дальность и в цель - вертикальную, горизонтальную, движущуюся. Но, при этом, метание в игровых условиях имеет более эмоциональную окраску в сравнении с обычным метанием, что очень важно для детей. А перебежки в лапте аналогичны повторному методу тренировки в беге, но могут сопровождаться изменением направления и темпа движения, остановками, финтами, падениями, кувырками. Школьники выполняют значительно больший объем работы в игре, при этом перебежки выполняют в соответствии со своими индивидуальными и физическими возможностями.</w:t>
      </w:r>
    </w:p>
    <w:p w:rsidR="00273AD0" w:rsidRPr="00EF77B1" w:rsidRDefault="00273AD0" w:rsidP="00273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7B1">
        <w:rPr>
          <w:rFonts w:ascii="Times New Roman" w:hAnsi="Times New Roman" w:cs="Times New Roman"/>
          <w:sz w:val="28"/>
          <w:szCs w:val="28"/>
        </w:rPr>
        <w:t>Упражнения, используемые при обучении лапте, позволяют выполнять большое количество бросков, ловли и подбора мяча с площадки, всё это развивает координационные способности метателя, чувство мяча. На уроках лапты решаю и воспитательные задачи, поскольку для достижения победы учащиеся должны постоянно взаимодействовать друг с другом, преодолевая сопротивления соперника. Это помогает воспитанию дружбы и коллективизма. Игру сопровождают высокая эмоциональность и яркая зрелищность.</w:t>
      </w:r>
    </w:p>
    <w:p w:rsidR="00273AD0" w:rsidRPr="00EF77B1" w:rsidRDefault="00273AD0" w:rsidP="00273A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7B1">
        <w:rPr>
          <w:rFonts w:ascii="Times New Roman" w:hAnsi="Times New Roman" w:cs="Times New Roman"/>
          <w:sz w:val="28"/>
          <w:szCs w:val="28"/>
        </w:rPr>
        <w:t>В целях предотвращения травматизма на уроках необходим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77B1">
        <w:rPr>
          <w:rFonts w:ascii="Times New Roman" w:hAnsi="Times New Roman" w:cs="Times New Roman"/>
          <w:sz w:val="28"/>
          <w:szCs w:val="28"/>
        </w:rPr>
        <w:t xml:space="preserve"> тщательная разминка для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EF77B1">
        <w:rPr>
          <w:rFonts w:ascii="Times New Roman" w:hAnsi="Times New Roman" w:cs="Times New Roman"/>
          <w:sz w:val="28"/>
          <w:szCs w:val="28"/>
        </w:rPr>
        <w:t xml:space="preserve"> мышц</w:t>
      </w:r>
      <w:r>
        <w:rPr>
          <w:rFonts w:ascii="Times New Roman" w:hAnsi="Times New Roman" w:cs="Times New Roman"/>
          <w:sz w:val="28"/>
          <w:szCs w:val="28"/>
        </w:rPr>
        <w:t xml:space="preserve"> и связок</w:t>
      </w:r>
      <w:r w:rsidRPr="00EF77B1">
        <w:rPr>
          <w:rFonts w:ascii="Times New Roman" w:hAnsi="Times New Roman" w:cs="Times New Roman"/>
          <w:sz w:val="28"/>
          <w:szCs w:val="28"/>
        </w:rPr>
        <w:t xml:space="preserve"> и подготовки </w:t>
      </w:r>
      <w:proofErr w:type="spellStart"/>
      <w:r w:rsidRPr="00EF77B1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EF77B1">
        <w:rPr>
          <w:rFonts w:ascii="Times New Roman" w:hAnsi="Times New Roman" w:cs="Times New Roman"/>
          <w:sz w:val="28"/>
          <w:szCs w:val="28"/>
        </w:rPr>
        <w:t xml:space="preserve"> системы. 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>Вначале нужно научить детей технике бега с высокого старта, 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с изменением темпа и направления, «змейкой», резко останавливаться прыжком и шагом,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подпрыгивать и приседать во время бега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>клон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летящего мяча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падать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основной части важно правильно подобрать упражнения, их дозировку, регулировать нагрузку с учетом состояния здоровья, физической и технической подготовленности учеников.</w:t>
      </w:r>
    </w:p>
    <w:p w:rsidR="00273AD0" w:rsidRPr="00EF77B1" w:rsidRDefault="00273AD0" w:rsidP="00273A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7B1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по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</w:t>
      </w:r>
      <w:r w:rsidRPr="00EF77B1">
        <w:rPr>
          <w:rFonts w:ascii="Times New Roman" w:hAnsi="Times New Roman" w:cs="Times New Roman"/>
          <w:sz w:val="28"/>
          <w:szCs w:val="28"/>
        </w:rPr>
        <w:t>технической подготовке включают в себя подбрасывание мяча над собой и ловля его, передачи мяча в парах стоя на месте и в движении, с поворотом,</w:t>
      </w:r>
      <w:r w:rsidRPr="00EF77B1"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</w:t>
      </w:r>
      <w:r w:rsidRPr="00EF77B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со сменой мест, с кувырком, метание мяча в цель, осаливание бегущего игрока сзади и сбоку, прямой и боковой удары битой</w:t>
      </w:r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, двусторонние  игры.</w:t>
      </w:r>
    </w:p>
    <w:p w:rsidR="00273AD0" w:rsidRPr="002254FC" w:rsidRDefault="00273AD0" w:rsidP="00273AD0">
      <w:pPr>
        <w:rPr>
          <w:rFonts w:ascii="Times New Roman" w:hAnsi="Times New Roman" w:cs="Times New Roman"/>
          <w:sz w:val="28"/>
          <w:szCs w:val="28"/>
        </w:rPr>
      </w:pPr>
    </w:p>
    <w:p w:rsidR="00273AD0" w:rsidRPr="002254FC" w:rsidRDefault="00273AD0" w:rsidP="00273A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254FC">
        <w:rPr>
          <w:rFonts w:ascii="Times New Roman" w:hAnsi="Times New Roman" w:cs="Times New Roman"/>
          <w:sz w:val="28"/>
          <w:szCs w:val="28"/>
        </w:rPr>
        <w:t>Литература:</w:t>
      </w:r>
    </w:p>
    <w:p w:rsidR="00273AD0" w:rsidRPr="002254FC" w:rsidRDefault="00273AD0" w:rsidP="00273AD0">
      <w:pPr>
        <w:rPr>
          <w:rFonts w:ascii="Times New Roman" w:hAnsi="Times New Roman" w:cs="Times New Roman"/>
          <w:sz w:val="28"/>
          <w:szCs w:val="28"/>
        </w:rPr>
      </w:pPr>
    </w:p>
    <w:p w:rsidR="00273AD0" w:rsidRPr="00273AD0" w:rsidRDefault="00273AD0" w:rsidP="00273A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73AD0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Костарев А.Ю.</w:t>
        </w:r>
      </w:hyperlink>
      <w:r w:rsidRPr="00273AD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273AD0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Ванин Ю.В.</w:t>
        </w:r>
      </w:hyperlink>
      <w:r w:rsidRPr="00273AD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73AD0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Фокин С.О.</w:t>
        </w:r>
      </w:hyperlink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> "Русская лапта</w:t>
      </w:r>
      <w:proofErr w:type="gramStart"/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." </w:t>
      </w:r>
      <w:proofErr w:type="gramEnd"/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Издательство: </w:t>
      </w:r>
      <w:hyperlink r:id="rId9" w:history="1">
        <w:r w:rsidRPr="00273AD0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Советский спорт</w:t>
        </w:r>
      </w:hyperlink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>, 2004.</w:t>
      </w:r>
    </w:p>
    <w:p w:rsidR="00273AD0" w:rsidRPr="00273AD0" w:rsidRDefault="00273AD0" w:rsidP="00273A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Костарев А.Ю., </w:t>
      </w:r>
      <w:proofErr w:type="spellStart"/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>Щемелинин</w:t>
      </w:r>
      <w:proofErr w:type="spellEnd"/>
      <w:r w:rsidRPr="00273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В.И., Фокин С.О. Русская лапта: Правила соревнований. 2004.</w:t>
      </w:r>
    </w:p>
    <w:p w:rsidR="00273AD0" w:rsidRPr="00273AD0" w:rsidRDefault="00273AD0" w:rsidP="00273AD0">
      <w:pPr>
        <w:pStyle w:val="a4"/>
        <w:numPr>
          <w:ilvl w:val="0"/>
          <w:numId w:val="1"/>
        </w:numPr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Володченко В.Ю., Юмашев В.Б. Выходи играть во двор. М.: Мол</w:t>
      </w:r>
      <w:proofErr w:type="gramStart"/>
      <w:r w:rsidRPr="00273AD0">
        <w:rPr>
          <w:rStyle w:val="c4"/>
          <w:rFonts w:ascii="Times New Roman" w:hAnsi="Times New Roman" w:cs="Times New Roman"/>
          <w:sz w:val="24"/>
          <w:szCs w:val="24"/>
        </w:rPr>
        <w:t>.</w:t>
      </w:r>
      <w:proofErr w:type="gramEnd"/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AD0">
        <w:rPr>
          <w:rStyle w:val="c4"/>
          <w:rFonts w:ascii="Times New Roman" w:hAnsi="Times New Roman" w:cs="Times New Roman"/>
          <w:sz w:val="24"/>
          <w:szCs w:val="24"/>
        </w:rPr>
        <w:t>г</w:t>
      </w:r>
      <w:proofErr w:type="gramEnd"/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вардия. 1984. </w:t>
      </w:r>
    </w:p>
    <w:p w:rsidR="00273AD0" w:rsidRPr="00273AD0" w:rsidRDefault="00273AD0" w:rsidP="00273AD0">
      <w:pPr>
        <w:pStyle w:val="a4"/>
        <w:numPr>
          <w:ilvl w:val="0"/>
          <w:numId w:val="1"/>
        </w:numPr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AD0">
        <w:rPr>
          <w:rStyle w:val="c4"/>
          <w:rFonts w:ascii="Times New Roman" w:hAnsi="Times New Roman" w:cs="Times New Roman"/>
          <w:sz w:val="24"/>
          <w:szCs w:val="24"/>
        </w:rPr>
        <w:t>Коджаспиров</w:t>
      </w:r>
      <w:proofErr w:type="spellEnd"/>
      <w:r w:rsidRPr="00273AD0">
        <w:rPr>
          <w:rStyle w:val="c4"/>
          <w:rFonts w:ascii="Times New Roman" w:hAnsi="Times New Roman" w:cs="Times New Roman"/>
          <w:sz w:val="24"/>
          <w:szCs w:val="24"/>
        </w:rPr>
        <w:t xml:space="preserve"> Ю.Г. Развивающие игры на уроках физической культуры 5–11 классы. Методическое пособие. М., Дрофа, 2003. </w:t>
      </w:r>
    </w:p>
    <w:p w:rsidR="00273AD0" w:rsidRPr="00273AD0" w:rsidRDefault="00273AD0" w:rsidP="00273A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AD0">
        <w:rPr>
          <w:rStyle w:val="c4"/>
          <w:rFonts w:ascii="Times New Roman" w:hAnsi="Times New Roman" w:cs="Times New Roman"/>
          <w:sz w:val="24"/>
          <w:szCs w:val="24"/>
        </w:rPr>
        <w:t>Кузнецова З.М. Народные игры на уроках физической культуры. Наб. Челны, 1996.</w:t>
      </w:r>
      <w:r w:rsidRPr="002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F88" w:rsidRDefault="00273AD0" w:rsidP="00A02419">
      <w:pPr>
        <w:pStyle w:val="a4"/>
        <w:numPr>
          <w:ilvl w:val="0"/>
          <w:numId w:val="1"/>
        </w:numPr>
        <w:ind w:left="360"/>
        <w:jc w:val="both"/>
      </w:pPr>
      <w:r w:rsidRPr="00A02419">
        <w:rPr>
          <w:rStyle w:val="c4"/>
          <w:rFonts w:ascii="Times New Roman" w:hAnsi="Times New Roman" w:cs="Times New Roman"/>
          <w:sz w:val="24"/>
          <w:szCs w:val="24"/>
        </w:rPr>
        <w:t>Сайт Федерации лапты России </w:t>
      </w:r>
      <w:r w:rsidRPr="00A02419">
        <w:rPr>
          <w:rStyle w:val="c4"/>
          <w:rFonts w:ascii="Times New Roman" w:hAnsi="Times New Roman" w:cs="Times New Roman"/>
          <w:sz w:val="24"/>
          <w:szCs w:val="24"/>
          <w:u w:val="single"/>
        </w:rPr>
        <w:t>www.lapta.ru</w:t>
      </w:r>
      <w:r w:rsidRPr="00A02419">
        <w:rPr>
          <w:rStyle w:val="c4"/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B84F88" w:rsidSect="00273A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C3A"/>
    <w:multiLevelType w:val="hybridMultilevel"/>
    <w:tmpl w:val="922A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D0"/>
    <w:rsid w:val="00273AD0"/>
    <w:rsid w:val="00A02419"/>
    <w:rsid w:val="00B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D0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AD0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273AD0"/>
    <w:pPr>
      <w:ind w:left="720"/>
      <w:contextualSpacing/>
    </w:pPr>
  </w:style>
  <w:style w:type="character" w:customStyle="1" w:styleId="c15">
    <w:name w:val="c15"/>
    <w:basedOn w:val="a0"/>
    <w:rsid w:val="00273AD0"/>
  </w:style>
  <w:style w:type="character" w:customStyle="1" w:styleId="c4">
    <w:name w:val="c4"/>
    <w:basedOn w:val="a0"/>
    <w:rsid w:val="00273AD0"/>
  </w:style>
  <w:style w:type="character" w:styleId="a5">
    <w:name w:val="Hyperlink"/>
    <w:basedOn w:val="a0"/>
    <w:uiPriority w:val="99"/>
    <w:semiHidden/>
    <w:unhideWhenUsed/>
    <w:rsid w:val="00273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D0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AD0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273AD0"/>
    <w:pPr>
      <w:ind w:left="720"/>
      <w:contextualSpacing/>
    </w:pPr>
  </w:style>
  <w:style w:type="character" w:customStyle="1" w:styleId="c15">
    <w:name w:val="c15"/>
    <w:basedOn w:val="a0"/>
    <w:rsid w:val="00273AD0"/>
  </w:style>
  <w:style w:type="character" w:customStyle="1" w:styleId="c4">
    <w:name w:val="c4"/>
    <w:basedOn w:val="a0"/>
    <w:rsid w:val="00273AD0"/>
  </w:style>
  <w:style w:type="character" w:styleId="a5">
    <w:name w:val="Hyperlink"/>
    <w:basedOn w:val="a0"/>
    <w:uiPriority w:val="99"/>
    <w:semiHidden/>
    <w:unhideWhenUsed/>
    <w:rsid w:val="00273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um.ru/next/art-108876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um.ru/next/art-108876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um.ru/next/art-108876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eum.ru/next/art-10887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2018-08-30T19:04:00Z</dcterms:created>
  <dcterms:modified xsi:type="dcterms:W3CDTF">2018-08-30T19:17:00Z</dcterms:modified>
</cp:coreProperties>
</file>