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6C0" w:rsidRDefault="004206C0"/>
    <w:p w:rsidR="004206C0" w:rsidRDefault="00A7502E" w:rsidP="00A7502E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876800" cy="1009650"/>
            <wp:effectExtent l="0" t="0" r="0" b="0"/>
            <wp:docPr id="1" name="Рисунок 1" descr="C:\Users\Елена\Desktop\День ОТ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Desktop\День ОТ\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24FF" w:rsidRPr="00B55DD0" w:rsidRDefault="00B524FF" w:rsidP="00A7502E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A7502E" w:rsidRPr="00B55DD0" w:rsidRDefault="00B524FF" w:rsidP="00A7502E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B55DD0">
        <w:rPr>
          <w:rFonts w:ascii="Times New Roman" w:hAnsi="Times New Roman" w:cs="Times New Roman"/>
          <w:b/>
          <w:i/>
          <w:sz w:val="32"/>
          <w:szCs w:val="32"/>
        </w:rPr>
        <w:t>МБОУ «</w:t>
      </w:r>
      <w:proofErr w:type="spellStart"/>
      <w:r w:rsidRPr="00B55DD0">
        <w:rPr>
          <w:rFonts w:ascii="Times New Roman" w:hAnsi="Times New Roman" w:cs="Times New Roman"/>
          <w:b/>
          <w:i/>
          <w:sz w:val="32"/>
          <w:szCs w:val="32"/>
        </w:rPr>
        <w:t>Ясненская</w:t>
      </w:r>
      <w:proofErr w:type="spellEnd"/>
      <w:r w:rsidRPr="00B55DD0">
        <w:rPr>
          <w:rFonts w:ascii="Times New Roman" w:hAnsi="Times New Roman" w:cs="Times New Roman"/>
          <w:b/>
          <w:i/>
          <w:sz w:val="32"/>
          <w:szCs w:val="32"/>
        </w:rPr>
        <w:t xml:space="preserve"> СШ № 7» присоединилась к концепции «Нулевой травматизм»</w:t>
      </w:r>
    </w:p>
    <w:tbl>
      <w:tblPr>
        <w:tblStyle w:val="a5"/>
        <w:tblW w:w="0" w:type="auto"/>
        <w:tblCellMar>
          <w:top w:w="284" w:type="dxa"/>
        </w:tblCellMar>
        <w:tblLook w:val="04A0" w:firstRow="1" w:lastRow="0" w:firstColumn="1" w:lastColumn="0" w:noHBand="0" w:noVBand="1"/>
      </w:tblPr>
      <w:tblGrid>
        <w:gridCol w:w="4853"/>
        <w:gridCol w:w="10761"/>
      </w:tblGrid>
      <w:tr w:rsidR="004206C0" w:rsidTr="00B55DD0">
        <w:tc>
          <w:tcPr>
            <w:tcW w:w="7807" w:type="dxa"/>
            <w:tcBorders>
              <w:top w:val="nil"/>
              <w:left w:val="nil"/>
              <w:bottom w:val="nil"/>
              <w:right w:val="nil"/>
            </w:tcBorders>
          </w:tcPr>
          <w:p w:rsidR="00A7502E" w:rsidRDefault="00B55DD0" w:rsidP="00A7502E">
            <w:pPr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      </w:t>
            </w:r>
            <w:r w:rsidR="00A7502E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="00A7502E" w:rsidRPr="00A7502E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Разработанная Международной ассоциацией социального обеспечения (МАСО) концепция </w:t>
            </w:r>
            <w:proofErr w:type="spellStart"/>
            <w:r w:rsidR="00A7502E" w:rsidRPr="00A7502E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Vision</w:t>
            </w:r>
            <w:proofErr w:type="spellEnd"/>
            <w:r w:rsidR="00A7502E" w:rsidRPr="00A7502E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A7502E" w:rsidRPr="00A7502E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Zero</w:t>
            </w:r>
            <w:proofErr w:type="spellEnd"/>
            <w:r w:rsidR="00A7502E" w:rsidRPr="00A7502E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или «Нулевой травматизм» – это качественно новый подход к организации профилактики, объединяющий три направления – </w:t>
            </w:r>
            <w:r w:rsidR="00A7502E" w:rsidRPr="00B55DD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shd w:val="clear" w:color="auto" w:fill="FFFFFF"/>
              </w:rPr>
              <w:t>безопасность,</w:t>
            </w:r>
            <w:r w:rsidR="00A7502E" w:rsidRPr="00B55DD0"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="00A7502E" w:rsidRPr="00B55DD0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shd w:val="clear" w:color="auto" w:fill="FFFFFF"/>
              </w:rPr>
              <w:t>гигиену труда</w:t>
            </w:r>
            <w:r w:rsidR="00A7502E" w:rsidRPr="00B55DD0"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="00A7502E" w:rsidRPr="00A7502E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и </w:t>
            </w:r>
            <w:r w:rsidR="00A7502E" w:rsidRPr="00B55DD0">
              <w:rPr>
                <w:rFonts w:ascii="Times New Roman" w:hAnsi="Times New Roman" w:cs="Times New Roman"/>
                <w:b/>
                <w:color w:val="76923C" w:themeColor="accent3" w:themeShade="BF"/>
                <w:sz w:val="28"/>
                <w:szCs w:val="28"/>
                <w:shd w:val="clear" w:color="auto" w:fill="FFFFFF"/>
              </w:rPr>
              <w:t>благополучие</w:t>
            </w:r>
            <w:r w:rsidR="00A7502E" w:rsidRPr="00A7502E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работников на всех уровнях производства. </w:t>
            </w:r>
          </w:p>
          <w:p w:rsidR="00A7502E" w:rsidRPr="00A7502E" w:rsidRDefault="00B55DD0" w:rsidP="00A750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    </w:t>
            </w:r>
            <w:r w:rsidR="00A7502E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="00A7502E" w:rsidRPr="00A7502E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Концепция предлагает семь «золотых правил», реализация которых будет содействовать работодателю в снижении показателей производственного травматизма и профессиональной заболеваемости. </w:t>
            </w:r>
          </w:p>
        </w:tc>
        <w:tc>
          <w:tcPr>
            <w:tcW w:w="7807" w:type="dxa"/>
            <w:tcBorders>
              <w:top w:val="nil"/>
              <w:left w:val="nil"/>
              <w:bottom w:val="nil"/>
              <w:right w:val="nil"/>
            </w:tcBorders>
          </w:tcPr>
          <w:p w:rsidR="00D8472F" w:rsidRPr="00D8472F" w:rsidRDefault="00B55DD0" w:rsidP="00A75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E0D0F54" wp14:editId="2611D13A">
                  <wp:extent cx="6696075" cy="3418619"/>
                  <wp:effectExtent l="0" t="0" r="0" b="0"/>
                  <wp:docPr id="8" name="Рисунок 8" descr="C:\Users\Елена\Desktop\День ОТ\филисоф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Елена\Desktop\День ОТ\филисофия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12" r="3079"/>
                          <a:stretch/>
                        </pic:blipFill>
                        <pic:spPr bwMode="auto">
                          <a:xfrm>
                            <a:off x="0" y="0"/>
                            <a:ext cx="6698873" cy="34200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206C0" w:rsidRPr="00B55DD0" w:rsidRDefault="004206C0">
      <w:pPr>
        <w:rPr>
          <w:sz w:val="16"/>
          <w:szCs w:val="16"/>
        </w:rPr>
      </w:pPr>
    </w:p>
    <w:p w:rsidR="005561BF" w:rsidRDefault="00B55DD0" w:rsidP="00B55DD0">
      <w:pPr>
        <w:ind w:firstLine="708"/>
        <w:jc w:val="both"/>
      </w:pPr>
      <w:r w:rsidRPr="00B55DD0">
        <w:rPr>
          <w:rFonts w:ascii="Times New Roman" w:hAnsi="Times New Roman" w:cs="Times New Roman"/>
          <w:color w:val="58585A"/>
          <w:sz w:val="28"/>
          <w:szCs w:val="28"/>
        </w:rPr>
        <w:t xml:space="preserve">«Все мы должны стремиться к нулевому травматизму. Многим это покажется невозможным, но это не так, – заявляет генеральный секретарь Международной ассоциации социального обеспечения ХАНС-ХОРСТ КОНКОЛЕВСКИ. – Более 3 </w:t>
      </w:r>
      <w:proofErr w:type="gramStart"/>
      <w:r w:rsidRPr="00B55DD0">
        <w:rPr>
          <w:rFonts w:ascii="Times New Roman" w:hAnsi="Times New Roman" w:cs="Times New Roman"/>
          <w:color w:val="58585A"/>
          <w:sz w:val="28"/>
          <w:szCs w:val="28"/>
        </w:rPr>
        <w:t>млн</w:t>
      </w:r>
      <w:proofErr w:type="gramEnd"/>
      <w:r w:rsidRPr="00B55DD0">
        <w:rPr>
          <w:rFonts w:ascii="Times New Roman" w:hAnsi="Times New Roman" w:cs="Times New Roman"/>
          <w:color w:val="58585A"/>
          <w:sz w:val="28"/>
          <w:szCs w:val="28"/>
        </w:rPr>
        <w:t xml:space="preserve"> сотрудников умирают на производстве. Поэтому охрана труда должна быть гораздо больше, чем просто охрана труда. Эта работа должна начинаться до рабочего места. Она должна начинаться с образования, семьи и общества».</w:t>
      </w:r>
    </w:p>
    <w:p w:rsidR="005561BF" w:rsidRDefault="005561BF" w:rsidP="005561BF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561BF" w:rsidRPr="00A7502E" w:rsidRDefault="005561BF" w:rsidP="005561BF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</w:p>
    <w:p w:rsidR="00FB01FF" w:rsidRDefault="00FB01FF" w:rsidP="005561BF">
      <w:pPr>
        <w:jc w:val="center"/>
      </w:pPr>
      <w:r>
        <w:rPr>
          <w:noProof/>
          <w:lang w:eastAsia="ru-RU"/>
        </w:rPr>
        <w:drawing>
          <wp:inline distT="0" distB="0" distL="0" distR="0">
            <wp:extent cx="9425614" cy="6067425"/>
            <wp:effectExtent l="0" t="0" r="4445" b="0"/>
            <wp:docPr id="2" name="Рисунок 2" descr="C:\Users\Елена\Desktop\День ОТ\пра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Desktop\День ОТ\прав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925" r="1033"/>
                    <a:stretch/>
                  </pic:blipFill>
                  <pic:spPr bwMode="auto">
                    <a:xfrm>
                      <a:off x="0" y="0"/>
                      <a:ext cx="9430350" cy="6070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55DD0" w:rsidRDefault="00B55DD0" w:rsidP="005561BF">
      <w:pPr>
        <w:jc w:val="center"/>
      </w:pPr>
    </w:p>
    <w:sectPr w:rsidR="00B55DD0" w:rsidSect="005561BF">
      <w:pgSz w:w="16838" w:h="11906" w:orient="landscape"/>
      <w:pgMar w:top="340" w:right="720" w:bottom="34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950A31"/>
    <w:multiLevelType w:val="multilevel"/>
    <w:tmpl w:val="35742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BCF"/>
    <w:rsid w:val="00004FFF"/>
    <w:rsid w:val="004206C0"/>
    <w:rsid w:val="00450BCF"/>
    <w:rsid w:val="004C60CD"/>
    <w:rsid w:val="005561BF"/>
    <w:rsid w:val="00664C76"/>
    <w:rsid w:val="00A7502E"/>
    <w:rsid w:val="00B24A4B"/>
    <w:rsid w:val="00B524FF"/>
    <w:rsid w:val="00B55DD0"/>
    <w:rsid w:val="00D8472F"/>
    <w:rsid w:val="00FB0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4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4A4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206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A750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4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4A4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206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A750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5</cp:revision>
  <dcterms:created xsi:type="dcterms:W3CDTF">2020-04-20T07:00:00Z</dcterms:created>
  <dcterms:modified xsi:type="dcterms:W3CDTF">2020-04-20T09:26:00Z</dcterms:modified>
</cp:coreProperties>
</file>