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DD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7E5F9A">
        <w:rPr>
          <w:rFonts w:ascii="Times New Roman" w:hAnsi="Times New Roman"/>
          <w:b/>
          <w:bCs/>
          <w:sz w:val="26"/>
          <w:szCs w:val="26"/>
          <w:u w:color="000000"/>
        </w:rPr>
        <w:t xml:space="preserve">Даниил </w:t>
      </w:r>
      <w:proofErr w:type="spellStart"/>
      <w:r w:rsidRPr="007E5F9A">
        <w:rPr>
          <w:rFonts w:ascii="Times New Roman" w:hAnsi="Times New Roman"/>
          <w:b/>
          <w:bCs/>
          <w:sz w:val="26"/>
          <w:szCs w:val="26"/>
          <w:u w:color="000000"/>
        </w:rPr>
        <w:t>Будник</w:t>
      </w:r>
      <w:proofErr w:type="spellEnd"/>
      <w:r w:rsidRPr="007E5F9A">
        <w:rPr>
          <w:rFonts w:ascii="Times New Roman" w:hAnsi="Times New Roman"/>
          <w:b/>
          <w:bCs/>
          <w:sz w:val="26"/>
          <w:szCs w:val="26"/>
          <w:u w:color="000000"/>
        </w:rPr>
        <w:t>, 4 класс</w:t>
      </w:r>
    </w:p>
    <w:p w:rsidR="007E5F9A" w:rsidRPr="007E5F9A" w:rsidRDefault="007E5F9A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sz w:val="26"/>
          <w:szCs w:val="26"/>
          <w:u w:color="000000"/>
        </w:rPr>
      </w:pPr>
    </w:p>
    <w:p w:rsidR="00595DDD" w:rsidRPr="007E5F9A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i/>
          <w:sz w:val="26"/>
          <w:szCs w:val="26"/>
          <w:u w:color="000000"/>
        </w:rPr>
      </w:pP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«Фронтовые дороги  моей двоюродной бабушки </w:t>
      </w:r>
      <w:proofErr w:type="spellStart"/>
      <w:r w:rsidRPr="007E5F9A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Анжелики</w:t>
      </w:r>
      <w:proofErr w:type="spellEnd"/>
      <w:r w:rsidRPr="007E5F9A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Кейдо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пролегли в составе 15-го гвардейского Невского Краснознаменного орденов Суворова и Кутузова штурмового авиационного полка через Выборг, Псков, Нарву, Таллинн, Польшу и Германию. Она участвовала в снятии блокады Ленинграда, в освобождении Белоруссии и Польши, в боях за Берлин. Награждена орденом Отечественной войны </w:t>
      </w: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  <w:lang w:val="it-IT"/>
        </w:rPr>
        <w:t xml:space="preserve">II </w:t>
      </w: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степени, медалью «За взятие Берлина».</w:t>
      </w:r>
    </w:p>
    <w:p w:rsidR="00595DDD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hAnsi="Times New Roman"/>
          <w:bCs/>
          <w:i/>
          <w:iCs/>
          <w:sz w:val="26"/>
          <w:szCs w:val="26"/>
          <w:u w:color="000000"/>
        </w:rPr>
      </w:pP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Анжелика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Викентьевна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Кейдо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была одной из тех, кому довелось оставить свой автограф на здании рейхстага в поверженном Берлине. 27 мая 1945 года на колонне рейхстага сержант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Анжелика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Кейдо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написала: «Я из Ленинграда!</w:t>
      </w: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  <w:lang w:val="it-IT"/>
        </w:rPr>
        <w:t>»</w:t>
      </w:r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. Среди наград, полученных за время службы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Анжеликой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Викентьевной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,  – благодарность от Верховного Главнокомандующего. Война для сержанта </w:t>
      </w:r>
      <w:proofErr w:type="spellStart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>Кейдо</w:t>
      </w:r>
      <w:proofErr w:type="spellEnd"/>
      <w:r w:rsidRPr="007E5F9A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закончилась в октябре 1945 года. С медалью «За победу над Германией» на груди приехала она к маме в Петрозаводск».</w:t>
      </w:r>
    </w:p>
    <w:p w:rsidR="007E5F9A" w:rsidRDefault="007E5F9A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hAnsi="Times New Roman"/>
          <w:bCs/>
          <w:i/>
          <w:iCs/>
          <w:sz w:val="26"/>
          <w:szCs w:val="26"/>
          <w:u w:color="000000"/>
        </w:rPr>
      </w:pPr>
    </w:p>
    <w:p w:rsidR="007E5F9A" w:rsidRDefault="007E5F9A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i/>
          <w:sz w:val="26"/>
          <w:szCs w:val="26"/>
          <w:u w:color="000000"/>
        </w:rPr>
      </w:pPr>
      <w:r>
        <w:rPr>
          <w:rFonts w:ascii="Times New Roman" w:hAnsi="Times New Roman"/>
          <w:bCs/>
          <w:i/>
          <w:iCs/>
          <w:noProof/>
          <w:sz w:val="26"/>
          <w:szCs w:val="26"/>
          <w:u w:color="000000"/>
        </w:rPr>
        <w:drawing>
          <wp:inline distT="0" distB="0" distL="0" distR="0">
            <wp:extent cx="3696681" cy="2610464"/>
            <wp:effectExtent l="19050" t="0" r="0" b="0"/>
            <wp:docPr id="2" name="Рисунок 2" descr="C:\Users\M\Desktop\на сайт1\вечный огонь\готово\1 партия\Анжелика Кей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готово\1 партия\Анжелика Кейд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718" cy="261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9A" w:rsidRPr="007E5F9A" w:rsidRDefault="007E5F9A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0"/>
        <w:jc w:val="both"/>
        <w:rPr>
          <w:i/>
          <w:sz w:val="26"/>
          <w:szCs w:val="26"/>
          <w:u w:color="000000"/>
        </w:rPr>
      </w:pPr>
    </w:p>
    <w:p w:rsidR="00595DDD" w:rsidRDefault="007E5F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Анжелика</w:t>
      </w:r>
      <w:proofErr w:type="spellEnd"/>
      <w:r w:rsidRPr="007E5F9A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Кейдо</w:t>
      </w:r>
      <w:proofErr w:type="spellEnd"/>
    </w:p>
    <w:p w:rsidR="007E5F9A" w:rsidRDefault="007E5F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eastAsia="Helvetica Neue" w:cs="Helvetica Neue"/>
          <w:sz w:val="26"/>
          <w:szCs w:val="26"/>
          <w:u w:color="000000"/>
        </w:rPr>
      </w:pPr>
      <w:r>
        <w:rPr>
          <w:rFonts w:ascii="Times New Roman" w:hAnsi="Times New Roman"/>
          <w:b/>
          <w:bCs/>
          <w:i/>
          <w:iCs/>
          <w:noProof/>
          <w:sz w:val="26"/>
          <w:szCs w:val="26"/>
          <w:u w:color="000000"/>
        </w:rPr>
        <w:drawing>
          <wp:inline distT="0" distB="0" distL="0" distR="0">
            <wp:extent cx="3808156" cy="2689183"/>
            <wp:effectExtent l="19050" t="0" r="1844" b="0"/>
            <wp:docPr id="3" name="Рисунок 3" descr="C:\Users\M\Desktop\на сайт1\вечный огонь\готово\1 партия\Анжелика Кейдо у поверженного рейхстага. (фотография из газет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готово\1 партия\Анжелика Кейдо у поверженного рейхстага. (фотография из газеты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973" cy="269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DD" w:rsidRPr="007E5F9A" w:rsidRDefault="007E5F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</w:pPr>
      <w:proofErr w:type="spellStart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Анжелика</w:t>
      </w:r>
      <w:proofErr w:type="spellEnd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 xml:space="preserve"> </w:t>
      </w:r>
      <w:proofErr w:type="spellStart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Кейдо</w:t>
      </w:r>
      <w:proofErr w:type="spellEnd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 xml:space="preserve"> у поверженного рейхстага</w:t>
      </w:r>
      <w:proofErr w:type="gramStart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.</w:t>
      </w:r>
      <w:proofErr w:type="gramEnd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 xml:space="preserve"> (</w:t>
      </w:r>
      <w:proofErr w:type="gramStart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ф</w:t>
      </w:r>
      <w:proofErr w:type="gramEnd"/>
      <w:r w:rsidRPr="007E5F9A">
        <w:rPr>
          <w:rFonts w:ascii="Times New Roman" w:eastAsia="Arial" w:hAnsi="Times New Roman" w:cs="Times New Roman"/>
          <w:b/>
          <w:i/>
          <w:sz w:val="26"/>
          <w:szCs w:val="26"/>
          <w:u w:color="000000"/>
        </w:rPr>
        <w:t>отография из газеты)</w:t>
      </w:r>
    </w:p>
    <w:sectPr w:rsidR="00595DDD" w:rsidRPr="007E5F9A" w:rsidSect="00595DD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45" w:rsidRDefault="00723D45" w:rsidP="00595DDD">
      <w:r>
        <w:separator/>
      </w:r>
    </w:p>
  </w:endnote>
  <w:endnote w:type="continuationSeparator" w:id="0">
    <w:p w:rsidR="00723D45" w:rsidRDefault="00723D45" w:rsidP="0059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45" w:rsidRDefault="00723D45" w:rsidP="00595DDD">
      <w:r>
        <w:separator/>
      </w:r>
    </w:p>
  </w:footnote>
  <w:footnote w:type="continuationSeparator" w:id="0">
    <w:p w:rsidR="00723D45" w:rsidRDefault="00723D45" w:rsidP="00595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DDD"/>
    <w:rsid w:val="000454DA"/>
    <w:rsid w:val="00060895"/>
    <w:rsid w:val="000E3920"/>
    <w:rsid w:val="001944E4"/>
    <w:rsid w:val="00207B4A"/>
    <w:rsid w:val="003524E1"/>
    <w:rsid w:val="00413165"/>
    <w:rsid w:val="00595DDD"/>
    <w:rsid w:val="006B2C0D"/>
    <w:rsid w:val="00723D45"/>
    <w:rsid w:val="00770934"/>
    <w:rsid w:val="007E5F9A"/>
    <w:rsid w:val="008A149E"/>
    <w:rsid w:val="009A0A3F"/>
    <w:rsid w:val="00BC4623"/>
    <w:rsid w:val="00C10B02"/>
    <w:rsid w:val="00CF1E27"/>
    <w:rsid w:val="00E071FE"/>
    <w:rsid w:val="00F23C45"/>
    <w:rsid w:val="00F97DEC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DD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DDD"/>
    <w:rPr>
      <w:u w:val="single"/>
    </w:rPr>
  </w:style>
  <w:style w:type="table" w:customStyle="1" w:styleId="TableNormal">
    <w:name w:val="Table Normal"/>
    <w:rsid w:val="00595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595DDD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a5">
    <w:name w:val="По умолчанию"/>
    <w:rsid w:val="00595DD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7E5F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F9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Microsoft Corporation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2020-05-05T17:46:00Z</dcterms:created>
  <dcterms:modified xsi:type="dcterms:W3CDTF">2020-05-05T17:46:00Z</dcterms:modified>
</cp:coreProperties>
</file>