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34" w:rsidRDefault="00967834"/>
    <w:p w:rsidR="00967834" w:rsidRDefault="00895D4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Игорь Александрович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Барченко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, 52 года</w:t>
      </w:r>
    </w:p>
    <w:p w:rsidR="00967834" w:rsidRDefault="00895D47">
      <w:pPr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D0139">
        <w:rPr>
          <w:rFonts w:ascii="Times New Roman" w:hAnsi="Times New Roman"/>
          <w:i/>
          <w:sz w:val="26"/>
          <w:szCs w:val="26"/>
        </w:rPr>
        <w:t xml:space="preserve">Это </w:t>
      </w:r>
      <w:proofErr w:type="gramStart"/>
      <w:r w:rsidRPr="004D0139">
        <w:rPr>
          <w:rFonts w:ascii="Times New Roman" w:hAnsi="Times New Roman"/>
          <w:i/>
          <w:sz w:val="26"/>
          <w:szCs w:val="26"/>
        </w:rPr>
        <w:t>рассказ про</w:t>
      </w:r>
      <w:proofErr w:type="gramEnd"/>
      <w:r w:rsidRPr="004D0139">
        <w:rPr>
          <w:rFonts w:ascii="Times New Roman" w:hAnsi="Times New Roman"/>
          <w:i/>
          <w:sz w:val="26"/>
          <w:szCs w:val="26"/>
        </w:rPr>
        <w:t xml:space="preserve"> моего деда</w:t>
      </w:r>
      <w:r w:rsidRPr="004D0139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Pr="004D0139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Константина Павловича </w:t>
      </w:r>
      <w:proofErr w:type="spellStart"/>
      <w:r w:rsidRPr="004D0139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>Барченко</w:t>
      </w:r>
      <w:proofErr w:type="spellEnd"/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. Он  роди</w:t>
      </w:r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л</w:t>
      </w:r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ся 19 марта 1906 года в селе </w:t>
      </w:r>
      <w:proofErr w:type="spellStart"/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Вашугое</w:t>
      </w:r>
      <w:proofErr w:type="spellEnd"/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Окуловского</w:t>
      </w:r>
      <w:proofErr w:type="spellEnd"/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р-на Ленинградской о</w:t>
      </w:r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б</w:t>
      </w:r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ласти. Срочный призыв в РККА прошёл в 1928-1930 годах. В дальнейшем жизнь была связана со службой — его последнее воинское звание: подпо</w:t>
      </w:r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л</w:t>
      </w:r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ковник авиации.</w:t>
      </w:r>
      <w:r w:rsidRPr="004D0139">
        <w:rPr>
          <w:rFonts w:ascii="Arial Unicode MS" w:hAnsi="Arial Unicode MS"/>
          <w:i/>
          <w:sz w:val="28"/>
          <w:szCs w:val="28"/>
          <w:shd w:val="clear" w:color="auto" w:fill="FFFFFF"/>
        </w:rPr>
        <w:br/>
      </w:r>
      <w:r w:rsidRPr="004D0139">
        <w:rPr>
          <w:rFonts w:ascii="Arial Unicode MS" w:hAnsi="Arial Unicode MS"/>
          <w:i/>
          <w:sz w:val="28"/>
          <w:szCs w:val="28"/>
          <w:shd w:val="clear" w:color="auto" w:fill="FFFFFF"/>
        </w:rPr>
        <w:br/>
      </w:r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 В годы Великой Отечественной войны был на  Северо-Западном фронте. Совершил четырнадцать боевых вылетов.</w:t>
      </w:r>
      <w:r w:rsidRPr="004D0139">
        <w:rPr>
          <w:rFonts w:ascii="Arial Unicode MS" w:hAnsi="Arial Unicode MS"/>
          <w:i/>
          <w:sz w:val="28"/>
          <w:szCs w:val="28"/>
          <w:shd w:val="clear" w:color="auto" w:fill="FFFFFF"/>
        </w:rPr>
        <w:br/>
      </w:r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 В рядах перегоночного авиационного полка выполнял задания на трассе </w:t>
      </w:r>
      <w:proofErr w:type="spellStart"/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А</w:t>
      </w:r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л</w:t>
      </w:r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сиб</w:t>
      </w:r>
      <w:proofErr w:type="spellEnd"/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Это была воздушная трасса между Аляской и СССР, действовавшая с 1942 года. По ней перегонялись самолёты, полученные от союзников по ленд-лизу. Константин Павлович </w:t>
      </w:r>
      <w:proofErr w:type="spellStart"/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Барченко</w:t>
      </w:r>
      <w:proofErr w:type="spellEnd"/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 29.08.1942 – капитан, командир зв</w:t>
      </w:r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е</w:t>
      </w:r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на, заместитель командира эскадрильи  одного  из перегонных  авиационных полков,  командир по перелетам, командир полка.</w:t>
      </w:r>
      <w:r w:rsidRPr="004D0139">
        <w:rPr>
          <w:rFonts w:ascii="Arial Unicode MS" w:hAnsi="Arial Unicode MS"/>
          <w:i/>
          <w:sz w:val="28"/>
          <w:szCs w:val="28"/>
          <w:shd w:val="clear" w:color="auto" w:fill="FFFFFF"/>
        </w:rPr>
        <w:br/>
      </w:r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  Из наградного листа от 3.04.1945 г.: «За время работы на трассе перегнал 146 самолетов на участке </w:t>
      </w:r>
      <w:proofErr w:type="spellStart"/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Фербенкс-Уэлькаль-Марково</w:t>
      </w:r>
      <w:proofErr w:type="spellEnd"/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отлидировал</w:t>
      </w:r>
      <w:proofErr w:type="spellEnd"/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99 групп».</w:t>
      </w:r>
      <w:r w:rsidRPr="004D0139">
        <w:rPr>
          <w:rFonts w:ascii="Arial Unicode MS" w:hAnsi="Arial Unicode MS"/>
          <w:i/>
          <w:sz w:val="28"/>
          <w:szCs w:val="28"/>
          <w:shd w:val="clear" w:color="auto" w:fill="FFFFFF"/>
        </w:rPr>
        <w:br/>
      </w:r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 После войны служил в гражданском воздушном флоте.</w:t>
      </w:r>
      <w:r w:rsidRPr="004D0139">
        <w:rPr>
          <w:rFonts w:ascii="Arial Unicode MS" w:hAnsi="Arial Unicode MS"/>
          <w:i/>
          <w:sz w:val="28"/>
          <w:szCs w:val="28"/>
          <w:shd w:val="clear" w:color="auto" w:fill="FFFFFF"/>
        </w:rPr>
        <w:br/>
        <w:t xml:space="preserve"> </w:t>
      </w:r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Его</w:t>
      </w:r>
      <w:r w:rsidRPr="004D0139">
        <w:rPr>
          <w:rFonts w:ascii="Arial Unicode MS" w:hAnsi="Arial Unicode MS"/>
          <w:i/>
          <w:sz w:val="28"/>
          <w:szCs w:val="28"/>
          <w:shd w:val="clear" w:color="auto" w:fill="FFFFFF"/>
        </w:rPr>
        <w:t xml:space="preserve"> </w:t>
      </w:r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награды: Орден Ленина, Орден Красного Знамени, два Ордена Отеч</w:t>
      </w:r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е</w:t>
      </w:r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ственной войны I степени, два ордена Красной Звезды, Орден  «Знак Поч</w:t>
      </w:r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ё</w:t>
      </w:r>
      <w:r w:rsidRPr="004D0139">
        <w:rPr>
          <w:rFonts w:ascii="Times New Roman" w:hAnsi="Times New Roman"/>
          <w:i/>
          <w:sz w:val="28"/>
          <w:szCs w:val="28"/>
          <w:shd w:val="clear" w:color="auto" w:fill="FFFFFF"/>
        </w:rPr>
        <w:t>та».</w:t>
      </w:r>
    </w:p>
    <w:p w:rsidR="00EA7019" w:rsidRPr="004D0139" w:rsidRDefault="00EA7019">
      <w:pPr>
        <w:rPr>
          <w:i/>
        </w:rPr>
      </w:pPr>
      <w:r>
        <w:rPr>
          <w:rFonts w:ascii="Times New Roman" w:hAnsi="Times New Roman"/>
          <w:i/>
          <w:noProof/>
          <w:sz w:val="28"/>
          <w:szCs w:val="28"/>
          <w:shd w:val="clear" w:color="auto" w:fill="FFFFFF"/>
        </w:rPr>
        <w:drawing>
          <wp:inline distT="0" distB="0" distL="0" distR="0">
            <wp:extent cx="5928995" cy="3790315"/>
            <wp:effectExtent l="19050" t="0" r="0" b="0"/>
            <wp:docPr id="1" name="Рисунок 1" descr="C:\Users\M\Desktop\на сайт1\вечный огонь\8 партия\75 Барченко Константин Павл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8 партия\75 Барченко Константин Павло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379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7019" w:rsidRPr="004D0139" w:rsidSect="00967834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0C4" w:rsidRDefault="006810C4" w:rsidP="00967834">
      <w:pPr>
        <w:spacing w:after="0" w:line="240" w:lineRule="auto"/>
      </w:pPr>
      <w:r>
        <w:separator/>
      </w:r>
    </w:p>
  </w:endnote>
  <w:endnote w:type="continuationSeparator" w:id="0">
    <w:p w:rsidR="006810C4" w:rsidRDefault="006810C4" w:rsidP="0096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834" w:rsidRDefault="009678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0C4" w:rsidRDefault="006810C4" w:rsidP="00967834">
      <w:pPr>
        <w:spacing w:after="0" w:line="240" w:lineRule="auto"/>
      </w:pPr>
      <w:r>
        <w:separator/>
      </w:r>
    </w:p>
  </w:footnote>
  <w:footnote w:type="continuationSeparator" w:id="0">
    <w:p w:rsidR="006810C4" w:rsidRDefault="006810C4" w:rsidP="0096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834" w:rsidRDefault="0096783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7834"/>
    <w:rsid w:val="001F2039"/>
    <w:rsid w:val="004D0139"/>
    <w:rsid w:val="006810C4"/>
    <w:rsid w:val="00895D47"/>
    <w:rsid w:val="00967834"/>
    <w:rsid w:val="00EA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7834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7834"/>
    <w:rPr>
      <w:u w:val="single"/>
    </w:rPr>
  </w:style>
  <w:style w:type="table" w:customStyle="1" w:styleId="TableNormal">
    <w:name w:val="Table Normal"/>
    <w:rsid w:val="009678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96783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EA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019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Company>Microsoft Corporation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2020-05-17T16:05:00Z</dcterms:created>
  <dcterms:modified xsi:type="dcterms:W3CDTF">2020-05-21T17:23:00Z</dcterms:modified>
</cp:coreProperties>
</file>