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49D47" w14:textId="2F38C4C4" w:rsidR="00727354" w:rsidRDefault="006C4ADB" w:rsidP="004207F8">
      <w:pPr>
        <w:pStyle w:val="western"/>
        <w:spacing w:before="0" w:after="0"/>
        <w:ind w:left="567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УТВЕРЖДАЮ: </w:t>
      </w:r>
    </w:p>
    <w:p w14:paraId="02527EEB" w14:textId="77777777" w:rsidR="00727354" w:rsidRDefault="006C4ADB" w:rsidP="004207F8">
      <w:pPr>
        <w:pStyle w:val="western"/>
        <w:spacing w:before="0" w:after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Директор МОУ ДО «ДТЦ»</w:t>
      </w:r>
    </w:p>
    <w:p w14:paraId="31DBB3D8" w14:textId="020B9649" w:rsidR="00727354" w:rsidRDefault="006C4ADB" w:rsidP="004207F8">
      <w:pPr>
        <w:pStyle w:val="western"/>
        <w:spacing w:before="0" w:after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="004207F8">
        <w:rPr>
          <w:sz w:val="28"/>
          <w:szCs w:val="28"/>
        </w:rPr>
        <w:t>____</w:t>
      </w:r>
      <w:r w:rsidR="004207F8" w:rsidRPr="004207F8">
        <w:rPr>
          <w:rStyle w:val="a"/>
          <w:rFonts w:eastAsia="Times New Roman" w:cs="Times New Roman"/>
          <w:snapToGrid w:val="0"/>
          <w:w w:val="0"/>
          <w:sz w:val="0"/>
          <w:szCs w:val="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207F8">
        <w:rPr>
          <w:sz w:val="28"/>
          <w:szCs w:val="28"/>
        </w:rPr>
        <w:t>___</w:t>
      </w:r>
      <w:r>
        <w:rPr>
          <w:sz w:val="28"/>
          <w:szCs w:val="28"/>
        </w:rPr>
        <w:t>________________</w:t>
      </w:r>
    </w:p>
    <w:p w14:paraId="548F4155" w14:textId="77777777" w:rsidR="00727354" w:rsidRDefault="006C4ADB" w:rsidP="004207F8">
      <w:pPr>
        <w:pStyle w:val="western"/>
        <w:spacing w:before="0" w:after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Ю.А. Проказова</w:t>
      </w:r>
    </w:p>
    <w:p w14:paraId="16CA3EE3" w14:textId="77777777" w:rsidR="00727354" w:rsidRDefault="00727354" w:rsidP="00420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7DB383E" w14:textId="77777777" w:rsidR="00727354" w:rsidRDefault="006C4ADB" w:rsidP="00420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Положение</w:t>
      </w:r>
    </w:p>
    <w:p w14:paraId="6009A20D" w14:textId="77777777" w:rsidR="00727354" w:rsidRDefault="006C4ADB" w:rsidP="004207F8">
      <w:pPr>
        <w:tabs>
          <w:tab w:val="left" w:pos="51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проведении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bCs/>
          <w:sz w:val="28"/>
          <w:szCs w:val="28"/>
        </w:rPr>
        <w:t xml:space="preserve"> республиканского конкурса художественного слова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Глаголики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»</w:t>
      </w:r>
    </w:p>
    <w:p w14:paraId="6C9AAC67" w14:textId="77777777" w:rsidR="00727354" w:rsidRDefault="00727354" w:rsidP="004207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D4E9E7" w14:textId="77777777" w:rsidR="00727354" w:rsidRDefault="006C4ADB" w:rsidP="004207F8">
      <w:pPr>
        <w:pStyle w:val="a5"/>
        <w:spacing w:before="0" w:after="0" w:line="240" w:lineRule="auto"/>
        <w:jc w:val="center"/>
        <w:rPr>
          <w:b/>
          <w:bCs/>
          <w:sz w:val="28"/>
          <w:szCs w:val="28"/>
          <w:u w:color="424242"/>
        </w:rPr>
      </w:pPr>
      <w:r>
        <w:rPr>
          <w:b/>
          <w:bCs/>
          <w:sz w:val="28"/>
          <w:szCs w:val="28"/>
        </w:rPr>
        <w:t>Общие положения</w:t>
      </w:r>
    </w:p>
    <w:p w14:paraId="13744726" w14:textId="77777777" w:rsidR="004207F8" w:rsidRDefault="006C4ADB" w:rsidP="004207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1" w:name="_Hlk177325005"/>
      <w:r>
        <w:rPr>
          <w:rFonts w:ascii="Times New Roman" w:hAnsi="Times New Roman"/>
          <w:sz w:val="28"/>
          <w:szCs w:val="28"/>
        </w:rPr>
        <w:t>республиканск</w:t>
      </w:r>
      <w:bookmarkEnd w:id="1"/>
      <w:r>
        <w:rPr>
          <w:rFonts w:ascii="Times New Roman" w:hAnsi="Times New Roman"/>
          <w:sz w:val="28"/>
          <w:szCs w:val="28"/>
        </w:rPr>
        <w:t>ий конкурс художественного слова «</w:t>
      </w:r>
      <w:proofErr w:type="spellStart"/>
      <w:r>
        <w:rPr>
          <w:rFonts w:ascii="Times New Roman" w:hAnsi="Times New Roman"/>
          <w:sz w:val="28"/>
          <w:szCs w:val="28"/>
        </w:rPr>
        <w:t>Глаголики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i/>
          <w:iCs/>
          <w:sz w:val="28"/>
          <w:szCs w:val="28"/>
        </w:rPr>
        <w:t xml:space="preserve">(в дальнейшем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i/>
          <w:iCs/>
          <w:sz w:val="28"/>
          <w:szCs w:val="28"/>
        </w:rPr>
        <w:t>Конкурс)</w:t>
      </w:r>
      <w:r>
        <w:rPr>
          <w:rFonts w:ascii="Times New Roman" w:hAnsi="Times New Roman"/>
          <w:sz w:val="28"/>
          <w:szCs w:val="28"/>
        </w:rPr>
        <w:t xml:space="preserve"> – это творческое состязание в области художественного слова среди воспитанников дошкольных учреждений и обучающихся 1-6 классов образовательных учреждений города Петрозаводска и Республики Карелия. </w:t>
      </w:r>
    </w:p>
    <w:p w14:paraId="771DE768" w14:textId="093D08DA" w:rsidR="00727354" w:rsidRDefault="006C4ADB" w:rsidP="004207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является стартовым проектом регионального конкурса художественного слова и ораторского мастерства «Глагол» для начинающих исполнителей.</w:t>
      </w:r>
    </w:p>
    <w:p w14:paraId="51436C3A" w14:textId="77777777" w:rsidR="00727354" w:rsidRDefault="006C4ADB" w:rsidP="004207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Учредителем и организатором конкурса является муниципальное бюджетное образовательное учреждение дополнительного образования Петрозаводского городского округа «Детский театральный центр».</w:t>
      </w:r>
    </w:p>
    <w:p w14:paraId="229BD932" w14:textId="05894FD1" w:rsidR="00727354" w:rsidRDefault="006C4ADB" w:rsidP="004207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проходит при поддержке муниципального автономного учреждения дополнительного профессионального образования «Центр развития образования».</w:t>
      </w:r>
    </w:p>
    <w:p w14:paraId="4FE80AC3" w14:textId="77777777" w:rsidR="00727354" w:rsidRDefault="00727354" w:rsidP="004207F8">
      <w:pPr>
        <w:pStyle w:val="a5"/>
        <w:spacing w:before="0" w:after="0" w:line="240" w:lineRule="auto"/>
        <w:rPr>
          <w:b/>
          <w:bCs/>
          <w:sz w:val="28"/>
          <w:szCs w:val="28"/>
          <w:u w:color="424242"/>
        </w:rPr>
      </w:pPr>
    </w:p>
    <w:p w14:paraId="13F1AC24" w14:textId="77777777" w:rsidR="00727354" w:rsidRDefault="006C4ADB" w:rsidP="004207F8">
      <w:pPr>
        <w:pStyle w:val="a5"/>
        <w:spacing w:before="0" w:after="0" w:line="240" w:lineRule="auto"/>
        <w:jc w:val="center"/>
        <w:rPr>
          <w:b/>
          <w:bCs/>
          <w:sz w:val="28"/>
          <w:szCs w:val="28"/>
          <w:u w:color="424242"/>
        </w:rPr>
      </w:pPr>
      <w:r>
        <w:rPr>
          <w:b/>
          <w:bCs/>
          <w:sz w:val="28"/>
          <w:szCs w:val="28"/>
          <w:u w:color="424242"/>
        </w:rPr>
        <w:t>Цель и задачи конкурса</w:t>
      </w:r>
    </w:p>
    <w:p w14:paraId="396597A0" w14:textId="77777777" w:rsidR="00727354" w:rsidRDefault="00727354" w:rsidP="004207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976B7F6" w14:textId="77777777" w:rsidR="00727354" w:rsidRPr="004207F8" w:rsidRDefault="006C4ADB" w:rsidP="004207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207F8">
        <w:rPr>
          <w:rFonts w:ascii="Times New Roman" w:hAnsi="Times New Roman"/>
          <w:iCs/>
          <w:sz w:val="28"/>
          <w:szCs w:val="28"/>
        </w:rPr>
        <w:t xml:space="preserve">- Выявление и поддержка одаренных творческих детей республики Карелия. </w:t>
      </w:r>
    </w:p>
    <w:p w14:paraId="2A7BFBE3" w14:textId="77777777" w:rsidR="00727354" w:rsidRPr="004207F8" w:rsidRDefault="006C4ADB" w:rsidP="004207F8">
      <w:pPr>
        <w:pStyle w:val="a5"/>
        <w:spacing w:before="0" w:after="0" w:line="240" w:lineRule="auto"/>
        <w:ind w:firstLine="709"/>
        <w:jc w:val="both"/>
        <w:rPr>
          <w:iCs/>
          <w:sz w:val="28"/>
          <w:szCs w:val="28"/>
        </w:rPr>
      </w:pPr>
      <w:r w:rsidRPr="004207F8">
        <w:rPr>
          <w:iCs/>
          <w:sz w:val="28"/>
          <w:szCs w:val="28"/>
        </w:rPr>
        <w:t>- Патриотическое воспитание через приобщение молодого поколения к культурному и историческому наследию своего родного края.</w:t>
      </w:r>
    </w:p>
    <w:p w14:paraId="717AEAAF" w14:textId="77777777" w:rsidR="00727354" w:rsidRPr="004207F8" w:rsidRDefault="006C4ADB" w:rsidP="004207F8">
      <w:pPr>
        <w:pStyle w:val="a5"/>
        <w:tabs>
          <w:tab w:val="left" w:pos="8849"/>
        </w:tabs>
        <w:spacing w:before="0" w:after="0" w:line="240" w:lineRule="auto"/>
        <w:ind w:firstLine="709"/>
        <w:jc w:val="both"/>
        <w:rPr>
          <w:iCs/>
          <w:color w:val="111111"/>
          <w:sz w:val="28"/>
          <w:szCs w:val="28"/>
          <w:u w:color="111111"/>
        </w:rPr>
      </w:pPr>
      <w:r w:rsidRPr="004207F8">
        <w:rPr>
          <w:iCs/>
          <w:sz w:val="28"/>
          <w:szCs w:val="28"/>
        </w:rPr>
        <w:t xml:space="preserve">- </w:t>
      </w:r>
      <w:r w:rsidRPr="004207F8">
        <w:rPr>
          <w:iCs/>
          <w:color w:val="111111"/>
          <w:sz w:val="28"/>
          <w:szCs w:val="28"/>
          <w:u w:color="111111"/>
        </w:rPr>
        <w:t>Создание условий для познавательного, речевого и художественно-эстетического развития детей.</w:t>
      </w:r>
    </w:p>
    <w:p w14:paraId="0DA51868" w14:textId="77777777" w:rsidR="004207F8" w:rsidRDefault="004207F8" w:rsidP="004207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38A36C2" w14:textId="77777777" w:rsidR="00727354" w:rsidRDefault="006C4ADB" w:rsidP="00420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Условия и содержание конкурса</w:t>
      </w:r>
    </w:p>
    <w:p w14:paraId="5B8AB072" w14:textId="0E7ECFFB" w:rsidR="00727354" w:rsidRDefault="006C4ADB" w:rsidP="004207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Конкурс художественного слова «</w:t>
      </w:r>
      <w:proofErr w:type="spellStart"/>
      <w:r>
        <w:rPr>
          <w:rFonts w:ascii="Times New Roman" w:hAnsi="Times New Roman"/>
          <w:sz w:val="28"/>
          <w:szCs w:val="28"/>
        </w:rPr>
        <w:t>Глаголики</w:t>
      </w:r>
      <w:proofErr w:type="spellEnd"/>
      <w:r>
        <w:rPr>
          <w:rFonts w:ascii="Times New Roman" w:hAnsi="Times New Roman"/>
          <w:sz w:val="28"/>
          <w:szCs w:val="28"/>
        </w:rPr>
        <w:t xml:space="preserve">» проходит </w:t>
      </w:r>
      <w:r>
        <w:rPr>
          <w:rFonts w:ascii="Times New Roman" w:hAnsi="Times New Roman"/>
          <w:b/>
          <w:bCs/>
          <w:sz w:val="28"/>
          <w:szCs w:val="28"/>
        </w:rPr>
        <w:t>1-17 ноября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2024 года</w:t>
      </w:r>
      <w:r>
        <w:rPr>
          <w:rFonts w:ascii="Times New Roman" w:hAnsi="Times New Roman"/>
          <w:sz w:val="28"/>
          <w:szCs w:val="28"/>
        </w:rPr>
        <w:t xml:space="preserve"> в трех возрастных категориях </w:t>
      </w:r>
      <w:r>
        <w:rPr>
          <w:rFonts w:ascii="Times New Roman" w:hAnsi="Times New Roman"/>
          <w:b/>
          <w:bCs/>
          <w:sz w:val="28"/>
          <w:szCs w:val="28"/>
        </w:rPr>
        <w:t>4-6, 7-9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10-13лет.</w:t>
      </w:r>
    </w:p>
    <w:p w14:paraId="729FE0E6" w14:textId="77777777" w:rsidR="00727354" w:rsidRDefault="00727354" w:rsidP="004207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7A83CF70" w14:textId="77777777" w:rsidR="00727354" w:rsidRDefault="006C4ADB" w:rsidP="004207F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Темы произведений:</w:t>
      </w:r>
    </w:p>
    <w:p w14:paraId="2DB9ED81" w14:textId="31FD829D" w:rsidR="00727354" w:rsidRDefault="006C4ADB" w:rsidP="004207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bCs/>
          <w:sz w:val="28"/>
          <w:szCs w:val="28"/>
        </w:rPr>
        <w:t>«По дорогам сказок».</w:t>
      </w:r>
      <w:r>
        <w:rPr>
          <w:rFonts w:ascii="Times New Roman" w:hAnsi="Times New Roman"/>
          <w:sz w:val="28"/>
          <w:szCs w:val="28"/>
        </w:rPr>
        <w:t xml:space="preserve"> Участники </w:t>
      </w:r>
      <w:r>
        <w:rPr>
          <w:rFonts w:ascii="Times New Roman" w:hAnsi="Times New Roman"/>
          <w:b/>
          <w:bCs/>
          <w:sz w:val="28"/>
          <w:szCs w:val="28"/>
        </w:rPr>
        <w:t>4-6 лет</w:t>
      </w:r>
      <w:r>
        <w:rPr>
          <w:rFonts w:ascii="Times New Roman" w:hAnsi="Times New Roman"/>
          <w:sz w:val="28"/>
          <w:szCs w:val="28"/>
        </w:rPr>
        <w:t xml:space="preserve"> исполняют фрагменты поэтических произведений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А.С.Пушкина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43ECED3" w14:textId="77777777" w:rsidR="008C11DC" w:rsidRDefault="008C11DC" w:rsidP="004207F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0D94468" w14:textId="789120A2" w:rsidR="00727354" w:rsidRDefault="006C4ADB" w:rsidP="004207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-</w:t>
      </w:r>
      <w:r w:rsidR="008C11D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«Береги землю родимую, как мать любимую» </w:t>
      </w:r>
      <w:r>
        <w:rPr>
          <w:rFonts w:ascii="Times New Roman" w:hAnsi="Times New Roman"/>
          <w:i/>
          <w:iCs/>
          <w:sz w:val="28"/>
          <w:szCs w:val="28"/>
        </w:rPr>
        <w:t>(русская поговорка.)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Участники</w:t>
      </w:r>
      <w:r>
        <w:rPr>
          <w:rFonts w:ascii="Times New Roman" w:hAnsi="Times New Roman"/>
          <w:b/>
          <w:bCs/>
          <w:sz w:val="28"/>
          <w:szCs w:val="28"/>
        </w:rPr>
        <w:t xml:space="preserve"> 7-9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лет</w:t>
      </w:r>
      <w:r>
        <w:rPr>
          <w:rFonts w:ascii="Times New Roman" w:hAnsi="Times New Roman"/>
          <w:sz w:val="28"/>
          <w:szCs w:val="28"/>
        </w:rPr>
        <w:t xml:space="preserve"> исполняют </w:t>
      </w:r>
      <w:bookmarkStart w:id="2" w:name="_Hlk177463597"/>
      <w:r>
        <w:rPr>
          <w:rFonts w:ascii="Times New Roman" w:hAnsi="Times New Roman"/>
          <w:sz w:val="28"/>
          <w:szCs w:val="28"/>
        </w:rPr>
        <w:t>стихи</w:t>
      </w:r>
      <w:bookmarkEnd w:id="2"/>
      <w:r>
        <w:rPr>
          <w:rFonts w:ascii="Times New Roman" w:hAnsi="Times New Roman"/>
          <w:sz w:val="28"/>
          <w:szCs w:val="28"/>
        </w:rPr>
        <w:t xml:space="preserve"> отечественных поэтов о любви к родной земле, необходимости любить и заботиться о ней.</w:t>
      </w:r>
    </w:p>
    <w:p w14:paraId="3A221BC1" w14:textId="2D3D988B" w:rsidR="00727354" w:rsidRDefault="006C4ADB" w:rsidP="004207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Выбор произведений поэтов и писателей для участников</w:t>
      </w:r>
      <w:r>
        <w:rPr>
          <w:rFonts w:ascii="Times New Roman" w:hAnsi="Times New Roman"/>
          <w:b/>
          <w:bCs/>
          <w:sz w:val="28"/>
          <w:szCs w:val="28"/>
        </w:rPr>
        <w:t xml:space="preserve"> 10-13 лет </w:t>
      </w:r>
      <w:r>
        <w:rPr>
          <w:rFonts w:ascii="Times New Roman" w:hAnsi="Times New Roman"/>
          <w:sz w:val="28"/>
          <w:szCs w:val="28"/>
        </w:rPr>
        <w:t>определяется цитатой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писателя, переводчика, поэта Валентина Берестова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Без удивления холодно уму».</w:t>
      </w:r>
      <w:r>
        <w:rPr>
          <w:rFonts w:ascii="Times New Roman" w:hAnsi="Times New Roman"/>
          <w:sz w:val="28"/>
          <w:szCs w:val="28"/>
        </w:rPr>
        <w:t xml:space="preserve">  Поэтические </w:t>
      </w:r>
      <w:r w:rsidR="008C11DC">
        <w:rPr>
          <w:rFonts w:ascii="Times New Roman" w:hAnsi="Times New Roman"/>
          <w:sz w:val="28"/>
          <w:szCs w:val="28"/>
        </w:rPr>
        <w:t xml:space="preserve">или прозаические </w:t>
      </w:r>
      <w:r>
        <w:rPr>
          <w:rFonts w:ascii="Times New Roman" w:hAnsi="Times New Roman"/>
          <w:sz w:val="28"/>
          <w:szCs w:val="28"/>
        </w:rPr>
        <w:t xml:space="preserve">произведения </w:t>
      </w:r>
      <w:r w:rsidR="008C11DC" w:rsidRPr="008C11DC">
        <w:rPr>
          <w:rFonts w:ascii="Times New Roman" w:hAnsi="Times New Roman"/>
          <w:i/>
          <w:iCs/>
          <w:sz w:val="28"/>
          <w:szCs w:val="28"/>
        </w:rPr>
        <w:t xml:space="preserve">(фрагменты) </w:t>
      </w:r>
      <w:r>
        <w:rPr>
          <w:rFonts w:ascii="Times New Roman" w:hAnsi="Times New Roman"/>
          <w:sz w:val="28"/>
          <w:szCs w:val="28"/>
        </w:rPr>
        <w:t xml:space="preserve">на любую тему </w:t>
      </w:r>
      <w:r w:rsidR="008C11D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природа, красота мира, поступки людей, вызывающие у автора удивление и размышления.</w:t>
      </w:r>
    </w:p>
    <w:p w14:paraId="4D63F7D9" w14:textId="77777777" w:rsidR="004207F8" w:rsidRDefault="004207F8" w:rsidP="004207F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FF1543F" w14:textId="5839B2B4" w:rsidR="008C11DC" w:rsidRPr="008C11DC" w:rsidRDefault="006C4ADB" w:rsidP="004207F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Конкурс проходит в два этапа: </w:t>
      </w:r>
    </w:p>
    <w:p w14:paraId="22AE7932" w14:textId="77777777" w:rsidR="00727354" w:rsidRDefault="006C4ADB" w:rsidP="004207F8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 xml:space="preserve"> этап </w:t>
      </w:r>
      <w:r>
        <w:rPr>
          <w:rFonts w:ascii="Times New Roman" w:hAnsi="Times New Roman"/>
          <w:sz w:val="28"/>
          <w:szCs w:val="28"/>
          <w:u w:val="single"/>
        </w:rPr>
        <w:t>отборочный</w:t>
      </w:r>
      <w:r>
        <w:rPr>
          <w:rFonts w:ascii="Times New Roman" w:hAnsi="Times New Roman"/>
          <w:sz w:val="28"/>
          <w:szCs w:val="28"/>
        </w:rPr>
        <w:t xml:space="preserve">, дистанционный – </w:t>
      </w:r>
      <w:r>
        <w:rPr>
          <w:rFonts w:ascii="Times New Roman" w:hAnsi="Times New Roman"/>
          <w:b/>
          <w:bCs/>
          <w:sz w:val="28"/>
          <w:szCs w:val="28"/>
        </w:rPr>
        <w:t xml:space="preserve">до 10 ноября </w:t>
      </w:r>
      <w:r>
        <w:rPr>
          <w:rFonts w:ascii="Times New Roman" w:hAnsi="Times New Roman"/>
          <w:sz w:val="28"/>
          <w:szCs w:val="28"/>
        </w:rPr>
        <w:t xml:space="preserve">на адрес электронной почты организаторов </w:t>
      </w:r>
      <w:hyperlink r:id="rId7" w:history="1">
        <w:r>
          <w:rPr>
            <w:rStyle w:val="Hyperlink0"/>
            <w:rFonts w:eastAsia="Calibri"/>
          </w:rPr>
          <w:t>gorod-glagol@mail.ru</w:t>
        </w:r>
      </w:hyperlink>
      <w:r>
        <w:rPr>
          <w:rStyle w:val="a6"/>
          <w:rFonts w:ascii="Times New Roman" w:hAnsi="Times New Roman"/>
          <w:sz w:val="28"/>
          <w:szCs w:val="28"/>
        </w:rPr>
        <w:t xml:space="preserve"> руководители отправляют заявки со ссылкой на видеозапись выступления участника размещенную в интернете</w:t>
      </w:r>
      <w:r>
        <w:rPr>
          <w:rStyle w:val="a6"/>
          <w:rFonts w:ascii="Times New Roman" w:hAnsi="Times New Roman"/>
          <w:i/>
          <w:iCs/>
          <w:sz w:val="28"/>
          <w:szCs w:val="28"/>
        </w:rPr>
        <w:t xml:space="preserve"> (приложение №1).</w:t>
      </w:r>
    </w:p>
    <w:p w14:paraId="1A6C406B" w14:textId="77777777" w:rsidR="00727354" w:rsidRDefault="006C4ADB" w:rsidP="004207F8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По итогам предварительного просмотра участники, набравшие наибольшее количество баллов приглашаются для участия во </w:t>
      </w:r>
      <w:r>
        <w:rPr>
          <w:rStyle w:val="a6"/>
          <w:rFonts w:ascii="Times New Roman" w:hAnsi="Times New Roman"/>
          <w:sz w:val="28"/>
          <w:szCs w:val="28"/>
          <w:lang w:val="en-US"/>
        </w:rPr>
        <w:t>II</w:t>
      </w:r>
      <w:r>
        <w:rPr>
          <w:rStyle w:val="a6"/>
          <w:rFonts w:ascii="Times New Roman" w:hAnsi="Times New Roman"/>
          <w:sz w:val="28"/>
          <w:szCs w:val="28"/>
        </w:rPr>
        <w:t xml:space="preserve"> этапе.</w:t>
      </w:r>
    </w:p>
    <w:p w14:paraId="0CBE7BCF" w14:textId="1311F51C" w:rsidR="008C11DC" w:rsidRDefault="006C4ADB" w:rsidP="004207F8">
      <w:pPr>
        <w:spacing w:after="0" w:line="240" w:lineRule="auto"/>
        <w:ind w:firstLine="709"/>
        <w:jc w:val="both"/>
        <w:rPr>
          <w:rStyle w:val="a6"/>
          <w:rFonts w:ascii="Times New Roman" w:hAnsi="Times New Roman"/>
          <w:i/>
          <w:i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  <w:lang w:val="en-US"/>
        </w:rPr>
        <w:t>II</w:t>
      </w: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 этап </w:t>
      </w:r>
      <w:r>
        <w:rPr>
          <w:rStyle w:val="a6"/>
          <w:rFonts w:ascii="Times New Roman" w:hAnsi="Times New Roman"/>
          <w:sz w:val="28"/>
          <w:szCs w:val="28"/>
          <w:u w:val="single"/>
        </w:rPr>
        <w:t>финальный</w:t>
      </w: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Style w:val="a6"/>
          <w:rFonts w:ascii="Times New Roman" w:hAnsi="Times New Roman"/>
          <w:sz w:val="28"/>
          <w:szCs w:val="28"/>
        </w:rPr>
        <w:t xml:space="preserve">– </w:t>
      </w: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16 ноября </w:t>
      </w:r>
      <w:r>
        <w:rPr>
          <w:rStyle w:val="a6"/>
          <w:rFonts w:ascii="Times New Roman" w:hAnsi="Times New Roman"/>
          <w:sz w:val="28"/>
          <w:szCs w:val="28"/>
        </w:rPr>
        <w:t xml:space="preserve">прослушивание участников набравших наибольшее количество баллов в </w:t>
      </w:r>
      <w:r>
        <w:rPr>
          <w:rStyle w:val="a6"/>
          <w:rFonts w:ascii="Times New Roman" w:hAnsi="Times New Roman"/>
          <w:sz w:val="28"/>
          <w:szCs w:val="28"/>
          <w:lang w:val="en-US"/>
        </w:rPr>
        <w:t>I</w:t>
      </w:r>
      <w:r>
        <w:rPr>
          <w:rStyle w:val="a6"/>
          <w:rFonts w:ascii="Times New Roman" w:hAnsi="Times New Roman"/>
          <w:sz w:val="28"/>
          <w:szCs w:val="28"/>
        </w:rPr>
        <w:t xml:space="preserve"> этапе</w:t>
      </w:r>
      <w:r w:rsidR="004207F8">
        <w:rPr>
          <w:rStyle w:val="a6"/>
          <w:rFonts w:ascii="Times New Roman" w:hAnsi="Times New Roman"/>
          <w:sz w:val="28"/>
          <w:szCs w:val="28"/>
        </w:rPr>
        <w:t xml:space="preserve"> (</w:t>
      </w:r>
      <w:r w:rsidR="004207F8">
        <w:rPr>
          <w:rStyle w:val="a6"/>
          <w:rFonts w:ascii="Times New Roman" w:hAnsi="Times New Roman"/>
          <w:i/>
          <w:iCs/>
          <w:sz w:val="28"/>
          <w:szCs w:val="28"/>
        </w:rPr>
        <w:t xml:space="preserve">зал Детского театрального центра, </w:t>
      </w:r>
      <w:proofErr w:type="spellStart"/>
      <w:r w:rsidR="004207F8">
        <w:rPr>
          <w:rStyle w:val="a6"/>
          <w:rFonts w:ascii="Times New Roman" w:hAnsi="Times New Roman"/>
          <w:i/>
          <w:iCs/>
          <w:sz w:val="28"/>
          <w:szCs w:val="28"/>
        </w:rPr>
        <w:t>ул.Суворова</w:t>
      </w:r>
      <w:proofErr w:type="spellEnd"/>
      <w:r w:rsidR="004207F8">
        <w:rPr>
          <w:rStyle w:val="a6"/>
          <w:rFonts w:ascii="Times New Roman" w:hAnsi="Times New Roman"/>
          <w:i/>
          <w:iCs/>
          <w:sz w:val="28"/>
          <w:szCs w:val="28"/>
        </w:rPr>
        <w:t>, 2</w:t>
      </w:r>
      <w:r w:rsidR="004207F8">
        <w:rPr>
          <w:rStyle w:val="a6"/>
          <w:rFonts w:ascii="Times New Roman" w:hAnsi="Times New Roman"/>
          <w:sz w:val="28"/>
          <w:szCs w:val="28"/>
        </w:rPr>
        <w:t>)</w:t>
      </w:r>
      <w:r>
        <w:rPr>
          <w:rStyle w:val="a6"/>
          <w:rFonts w:ascii="Times New Roman" w:hAnsi="Times New Roman"/>
          <w:i/>
          <w:iCs/>
          <w:sz w:val="28"/>
          <w:szCs w:val="28"/>
        </w:rPr>
        <w:t xml:space="preserve">. </w:t>
      </w:r>
    </w:p>
    <w:p w14:paraId="45F006C3" w14:textId="5EF8468B" w:rsidR="00727354" w:rsidRDefault="006C4ADB" w:rsidP="004207F8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 w:rsidRPr="004207F8">
        <w:rPr>
          <w:rStyle w:val="a6"/>
          <w:rFonts w:ascii="Times New Roman" w:hAnsi="Times New Roman"/>
          <w:b/>
          <w:bCs/>
          <w:sz w:val="28"/>
          <w:szCs w:val="28"/>
        </w:rPr>
        <w:t>17</w:t>
      </w:r>
      <w:r w:rsidRPr="004207F8">
        <w:rPr>
          <w:rStyle w:val="a6"/>
          <w:rFonts w:ascii="Times New Roman" w:hAnsi="Times New Roman"/>
          <w:b/>
          <w:sz w:val="28"/>
          <w:szCs w:val="28"/>
        </w:rPr>
        <w:t xml:space="preserve"> ноября</w:t>
      </w:r>
      <w:r>
        <w:rPr>
          <w:rStyle w:val="a6"/>
          <w:rFonts w:ascii="Times New Roman" w:hAnsi="Times New Roman"/>
          <w:sz w:val="28"/>
          <w:szCs w:val="28"/>
        </w:rPr>
        <w:t xml:space="preserve"> пройдет награждение Победителей и </w:t>
      </w:r>
      <w:r w:rsidR="008C11DC">
        <w:rPr>
          <w:rStyle w:val="a6"/>
          <w:rFonts w:ascii="Times New Roman" w:hAnsi="Times New Roman"/>
          <w:sz w:val="28"/>
          <w:szCs w:val="28"/>
        </w:rPr>
        <w:t>Л</w:t>
      </w:r>
      <w:r>
        <w:rPr>
          <w:rStyle w:val="a6"/>
          <w:rFonts w:ascii="Times New Roman" w:hAnsi="Times New Roman"/>
          <w:sz w:val="28"/>
          <w:szCs w:val="28"/>
        </w:rPr>
        <w:t xml:space="preserve">ауреатов, а также показ спектакля одного из театров </w:t>
      </w:r>
      <w:r>
        <w:rPr>
          <w:rStyle w:val="a6"/>
          <w:rFonts w:ascii="Times New Roman" w:hAnsi="Times New Roman"/>
          <w:i/>
          <w:iCs/>
          <w:sz w:val="28"/>
          <w:szCs w:val="28"/>
        </w:rPr>
        <w:t xml:space="preserve">(зал Детского театрального центра, </w:t>
      </w:r>
      <w:proofErr w:type="spellStart"/>
      <w:r>
        <w:rPr>
          <w:rStyle w:val="a6"/>
          <w:rFonts w:ascii="Times New Roman" w:hAnsi="Times New Roman"/>
          <w:i/>
          <w:iCs/>
          <w:sz w:val="28"/>
          <w:szCs w:val="28"/>
        </w:rPr>
        <w:t>ул.Суворова</w:t>
      </w:r>
      <w:proofErr w:type="spellEnd"/>
      <w:r>
        <w:rPr>
          <w:rStyle w:val="a6"/>
          <w:rFonts w:ascii="Times New Roman" w:hAnsi="Times New Roman"/>
          <w:i/>
          <w:iCs/>
          <w:sz w:val="28"/>
          <w:szCs w:val="28"/>
        </w:rPr>
        <w:t>, 2)</w:t>
      </w:r>
    </w:p>
    <w:p w14:paraId="24404208" w14:textId="77777777" w:rsidR="00727354" w:rsidRDefault="00727354" w:rsidP="004207F8">
      <w:pPr>
        <w:spacing w:after="0" w:line="240" w:lineRule="auto"/>
        <w:ind w:firstLine="709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14:paraId="5031E28E" w14:textId="77777777" w:rsidR="00727354" w:rsidRDefault="006C4ADB" w:rsidP="004207F8">
      <w:pPr>
        <w:spacing w:after="0" w:line="240" w:lineRule="auto"/>
        <w:ind w:firstLine="709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Style w:val="a6"/>
          <w:rFonts w:ascii="Times New Roman" w:hAnsi="Times New Roman"/>
          <w:b/>
          <w:bCs/>
          <w:sz w:val="28"/>
          <w:szCs w:val="28"/>
          <w:u w:val="single"/>
        </w:rPr>
        <w:t>Требования к уровню видеозаписи:</w:t>
      </w:r>
    </w:p>
    <w:p w14:paraId="24CD3D86" w14:textId="1188BFEF" w:rsidR="00727354" w:rsidRDefault="006C4ADB" w:rsidP="004207F8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- </w:t>
      </w:r>
      <w:r w:rsidR="008C11DC">
        <w:rPr>
          <w:rStyle w:val="a6"/>
          <w:rFonts w:ascii="Times New Roman" w:hAnsi="Times New Roman"/>
          <w:sz w:val="28"/>
          <w:szCs w:val="28"/>
        </w:rPr>
        <w:t xml:space="preserve">Запись </w:t>
      </w:r>
      <w:r>
        <w:rPr>
          <w:rStyle w:val="a6"/>
          <w:rFonts w:ascii="Times New Roman" w:hAnsi="Times New Roman"/>
          <w:sz w:val="28"/>
          <w:szCs w:val="28"/>
        </w:rPr>
        <w:t>выступления должн</w:t>
      </w:r>
      <w:r w:rsidR="008C11DC">
        <w:rPr>
          <w:rStyle w:val="a6"/>
          <w:rFonts w:ascii="Times New Roman" w:hAnsi="Times New Roman"/>
          <w:sz w:val="28"/>
          <w:szCs w:val="28"/>
        </w:rPr>
        <w:t>а</w:t>
      </w:r>
      <w:r>
        <w:rPr>
          <w:rStyle w:val="a6"/>
          <w:rFonts w:ascii="Times New Roman" w:hAnsi="Times New Roman"/>
          <w:sz w:val="28"/>
          <w:szCs w:val="28"/>
        </w:rPr>
        <w:t xml:space="preserve"> быть записан</w:t>
      </w:r>
      <w:r w:rsidR="008C11DC">
        <w:rPr>
          <w:rStyle w:val="a6"/>
          <w:rFonts w:ascii="Times New Roman" w:hAnsi="Times New Roman"/>
          <w:sz w:val="28"/>
          <w:szCs w:val="28"/>
        </w:rPr>
        <w:t>а</w:t>
      </w:r>
      <w:r>
        <w:rPr>
          <w:rStyle w:val="a6"/>
          <w:rFonts w:ascii="Times New Roman" w:hAnsi="Times New Roman"/>
          <w:sz w:val="28"/>
          <w:szCs w:val="28"/>
        </w:rPr>
        <w:t xml:space="preserve"> при хорошем освещении, крупным планом на нейтральном фоне. Съемка камерой в горизонтальном положении с полным уровнем звука.</w:t>
      </w:r>
    </w:p>
    <w:p w14:paraId="70BE12A5" w14:textId="6DE8126A" w:rsidR="00727354" w:rsidRDefault="006C4ADB" w:rsidP="004207F8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- В представлении участники должны назвать </w:t>
      </w:r>
      <w:r w:rsidR="008C11DC">
        <w:rPr>
          <w:rStyle w:val="a6"/>
          <w:rFonts w:ascii="Times New Roman" w:hAnsi="Times New Roman"/>
          <w:sz w:val="28"/>
          <w:szCs w:val="28"/>
        </w:rPr>
        <w:t xml:space="preserve">Свою фамилию и имя, </w:t>
      </w:r>
      <w:r>
        <w:rPr>
          <w:rStyle w:val="a6"/>
          <w:rFonts w:ascii="Times New Roman" w:hAnsi="Times New Roman"/>
          <w:sz w:val="28"/>
          <w:szCs w:val="28"/>
        </w:rPr>
        <w:t xml:space="preserve">автора и название произведения. </w:t>
      </w:r>
    </w:p>
    <w:p w14:paraId="46DE4365" w14:textId="77777777" w:rsidR="00727354" w:rsidRDefault="006C4ADB" w:rsidP="004207F8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- Исполнение может быть индивидуальным, парным, групповым и не превышающим 5 минут </w:t>
      </w:r>
      <w:r>
        <w:rPr>
          <w:rStyle w:val="a6"/>
          <w:rFonts w:ascii="Times New Roman" w:hAnsi="Times New Roman"/>
          <w:i/>
          <w:iCs/>
          <w:sz w:val="28"/>
          <w:szCs w:val="28"/>
        </w:rPr>
        <w:t xml:space="preserve">(при превышении допустимого времени жюри имеет право остановить выступление). </w:t>
      </w:r>
    </w:p>
    <w:p w14:paraId="57CC527B" w14:textId="77777777" w:rsidR="00727354" w:rsidRDefault="006C4ADB" w:rsidP="004207F8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- В процессе выступления допускается использование костюмов, реквизита, видео- и музыкального сопровождения, если это оправданно и не мешает зрительскому восприятию.</w:t>
      </w:r>
    </w:p>
    <w:p w14:paraId="54851BE3" w14:textId="77777777" w:rsidR="00727354" w:rsidRDefault="006C4ADB" w:rsidP="004207F8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- Для консультаций по вопросам репертуара обращаться к руководителю Городской школы художественного слова Детского театрального центра Побединской Лидии Анатольевне по телефону +79535441937.</w:t>
      </w:r>
    </w:p>
    <w:p w14:paraId="118BC030" w14:textId="77777777" w:rsidR="00727354" w:rsidRDefault="00727354" w:rsidP="004207F8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958BA6B" w14:textId="77777777" w:rsidR="00727354" w:rsidRDefault="006C4ADB" w:rsidP="004207F8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i/>
          <w:iCs/>
          <w:sz w:val="28"/>
          <w:szCs w:val="28"/>
          <w:lang w:val="en-US"/>
        </w:rPr>
        <w:t>I</w:t>
      </w:r>
      <w:r>
        <w:rPr>
          <w:rStyle w:val="a6"/>
          <w:rFonts w:ascii="Times New Roman" w:hAnsi="Times New Roman"/>
          <w:b/>
          <w:bCs/>
          <w:i/>
          <w:iCs/>
          <w:sz w:val="28"/>
          <w:szCs w:val="28"/>
        </w:rPr>
        <w:t>V. Критерии оценки, жюри, награждение</w:t>
      </w:r>
    </w:p>
    <w:p w14:paraId="1BF47191" w14:textId="25DFB11B" w:rsidR="00727354" w:rsidRDefault="006C4ADB" w:rsidP="004207F8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- Выступления участников оцениваются по </w:t>
      </w:r>
      <w:r w:rsidR="004207F8">
        <w:rPr>
          <w:rStyle w:val="a6"/>
          <w:rFonts w:ascii="Times New Roman" w:hAnsi="Times New Roman"/>
          <w:sz w:val="28"/>
          <w:szCs w:val="28"/>
        </w:rPr>
        <w:t>десятибалльной</w:t>
      </w:r>
      <w:r>
        <w:rPr>
          <w:rStyle w:val="a6"/>
          <w:rFonts w:ascii="Times New Roman" w:hAnsi="Times New Roman"/>
          <w:sz w:val="28"/>
          <w:szCs w:val="28"/>
        </w:rPr>
        <w:t xml:space="preserve"> системе по каждому критерию. </w:t>
      </w:r>
    </w:p>
    <w:p w14:paraId="0BB58139" w14:textId="77777777" w:rsidR="00727354" w:rsidRDefault="006C4ADB" w:rsidP="004207F8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- Критерии оценки: </w:t>
      </w:r>
    </w:p>
    <w:p w14:paraId="4D2B2E5D" w14:textId="77777777" w:rsidR="00727354" w:rsidRDefault="006C4ADB" w:rsidP="004207F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m7eme"/>
          <w:rFonts w:ascii="Times New Roman" w:hAnsi="Times New Roman"/>
          <w:sz w:val="28"/>
          <w:szCs w:val="28"/>
        </w:rPr>
        <w:lastRenderedPageBreak/>
        <w:t>выбор произведения в соответствии с возрастом и возможностями юного исполнителя;</w:t>
      </w:r>
    </w:p>
    <w:p w14:paraId="0C9E8AA4" w14:textId="77777777" w:rsidR="00727354" w:rsidRDefault="006C4ADB" w:rsidP="004207F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m7eme"/>
          <w:rFonts w:ascii="Times New Roman" w:hAnsi="Times New Roman"/>
          <w:sz w:val="28"/>
          <w:szCs w:val="28"/>
        </w:rPr>
        <w:t xml:space="preserve">понимание текста и умение донести смысл; </w:t>
      </w:r>
    </w:p>
    <w:p w14:paraId="39397BC9" w14:textId="77777777" w:rsidR="00727354" w:rsidRDefault="006C4ADB" w:rsidP="004207F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m7eme"/>
          <w:rFonts w:ascii="Times New Roman" w:hAnsi="Times New Roman"/>
          <w:sz w:val="28"/>
          <w:szCs w:val="28"/>
        </w:rPr>
        <w:t>артистизм.</w:t>
      </w:r>
    </w:p>
    <w:p w14:paraId="6D4EAF6D" w14:textId="77777777" w:rsidR="00727354" w:rsidRDefault="006C4ADB" w:rsidP="004207F8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- Жюри формируется организаторами конкурса из числа деятелей культуры и искусства, специалистов дополнительного образования.</w:t>
      </w:r>
    </w:p>
    <w:p w14:paraId="7EACC787" w14:textId="77777777" w:rsidR="00727354" w:rsidRDefault="006C4ADB" w:rsidP="004207F8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- В каждой возрастной категории участники награждаются дипломами Победителя, Лауреата. Участники получают сертификат.</w:t>
      </w:r>
    </w:p>
    <w:p w14:paraId="456F8BA4" w14:textId="77777777" w:rsidR="00727354" w:rsidRDefault="006C4ADB" w:rsidP="004207F8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- Педагоги и руководители получают благодарственные письма</w:t>
      </w:r>
    </w:p>
    <w:p w14:paraId="634CE752" w14:textId="77777777" w:rsidR="00727354" w:rsidRDefault="006C4ADB" w:rsidP="004207F8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-Телефон для дополнительной информации +79114006157- Людмила Ивановна Сорокина, педагог-организатор Детского театрального центра «</w:t>
      </w:r>
      <w:proofErr w:type="spellStart"/>
      <w:r>
        <w:rPr>
          <w:rStyle w:val="a6"/>
          <w:rFonts w:ascii="Times New Roman" w:hAnsi="Times New Roman"/>
          <w:sz w:val="28"/>
          <w:szCs w:val="28"/>
        </w:rPr>
        <w:t>Глаголики</w:t>
      </w:r>
      <w:proofErr w:type="spellEnd"/>
      <w:r>
        <w:rPr>
          <w:rStyle w:val="a6"/>
          <w:rFonts w:ascii="Times New Roman" w:hAnsi="Times New Roman"/>
          <w:sz w:val="28"/>
          <w:szCs w:val="28"/>
        </w:rPr>
        <w:t>».</w:t>
      </w:r>
    </w:p>
    <w:p w14:paraId="18531F57" w14:textId="77777777" w:rsidR="00727354" w:rsidRDefault="00727354" w:rsidP="004207F8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14:paraId="47E60B52" w14:textId="77777777" w:rsidR="00727354" w:rsidRDefault="006C4ADB" w:rsidP="004207F8">
      <w:pPr>
        <w:spacing w:after="0" w:line="240" w:lineRule="auto"/>
        <w:jc w:val="right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i/>
          <w:iCs/>
          <w:sz w:val="28"/>
          <w:szCs w:val="28"/>
        </w:rPr>
        <w:t xml:space="preserve">Приложение №1 </w:t>
      </w:r>
    </w:p>
    <w:p w14:paraId="5F4D23E6" w14:textId="77777777" w:rsidR="00727354" w:rsidRDefault="00727354" w:rsidP="004207F8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14:paraId="2D6729F7" w14:textId="77777777" w:rsidR="00727354" w:rsidRDefault="006C4ADB" w:rsidP="004207F8">
      <w:pPr>
        <w:tabs>
          <w:tab w:val="left" w:pos="5124"/>
        </w:tabs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Заявка на участие в </w:t>
      </w:r>
      <w:r>
        <w:rPr>
          <w:rStyle w:val="a6"/>
          <w:rFonts w:ascii="Times New Roman" w:hAnsi="Times New Roman"/>
          <w:b/>
          <w:bCs/>
          <w:sz w:val="28"/>
          <w:szCs w:val="28"/>
          <w:lang w:val="en-US"/>
        </w:rPr>
        <w:t>V</w:t>
      </w: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 республиканском конкурсе художественного слова «</w:t>
      </w:r>
      <w:proofErr w:type="spellStart"/>
      <w:r>
        <w:rPr>
          <w:rStyle w:val="a6"/>
          <w:rFonts w:ascii="Times New Roman" w:hAnsi="Times New Roman"/>
          <w:b/>
          <w:bCs/>
          <w:sz w:val="28"/>
          <w:szCs w:val="28"/>
        </w:rPr>
        <w:t>Глаголики</w:t>
      </w:r>
      <w:proofErr w:type="spellEnd"/>
      <w:r>
        <w:rPr>
          <w:rStyle w:val="a6"/>
          <w:rFonts w:ascii="Times New Roman" w:hAnsi="Times New Roman"/>
          <w:b/>
          <w:bCs/>
          <w:sz w:val="28"/>
          <w:szCs w:val="28"/>
        </w:rPr>
        <w:t>»</w:t>
      </w:r>
    </w:p>
    <w:p w14:paraId="69C1A26C" w14:textId="77777777" w:rsidR="00727354" w:rsidRDefault="00727354" w:rsidP="004207F8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14:paraId="44810431" w14:textId="77777777" w:rsidR="00727354" w:rsidRDefault="006C4ADB" w:rsidP="004207F8">
      <w:pPr>
        <w:spacing w:after="0" w:line="240" w:lineRule="auto"/>
        <w:rPr>
          <w:rStyle w:val="a6"/>
          <w:rFonts w:ascii="Times New Roman" w:eastAsia="Times New Roman" w:hAnsi="Times New Roman" w:cs="Times New Roman"/>
          <w:color w:val="202124"/>
          <w:sz w:val="28"/>
          <w:szCs w:val="28"/>
          <w:u w:color="202124"/>
        </w:rPr>
      </w:pPr>
      <w:r>
        <w:rPr>
          <w:rStyle w:val="a6"/>
          <w:rFonts w:ascii="Times New Roman" w:hAnsi="Times New Roman"/>
          <w:sz w:val="28"/>
          <w:szCs w:val="28"/>
        </w:rPr>
        <w:t>*</w:t>
      </w:r>
      <w:r>
        <w:rPr>
          <w:rStyle w:val="a6"/>
          <w:rFonts w:ascii="Times New Roman" w:hAnsi="Times New Roman"/>
          <w:color w:val="202124"/>
          <w:sz w:val="28"/>
          <w:szCs w:val="28"/>
          <w:u w:color="202124"/>
        </w:rPr>
        <w:t>Образовательная организация</w:t>
      </w:r>
    </w:p>
    <w:p w14:paraId="248AA86A" w14:textId="77777777" w:rsidR="00727354" w:rsidRDefault="006C4ADB" w:rsidP="004207F8">
      <w:pPr>
        <w:pStyle w:val="a7"/>
        <w:shd w:val="clear" w:color="auto" w:fill="FFFFFF"/>
        <w:spacing w:after="0" w:line="240" w:lineRule="auto"/>
        <w:ind w:left="0"/>
        <w:rPr>
          <w:rStyle w:val="a6"/>
          <w:rFonts w:ascii="Times New Roman" w:eastAsia="Times New Roman" w:hAnsi="Times New Roman" w:cs="Times New Roman"/>
          <w:color w:val="202124"/>
          <w:sz w:val="28"/>
          <w:szCs w:val="28"/>
          <w:u w:color="202124"/>
        </w:rPr>
      </w:pPr>
      <w:r>
        <w:rPr>
          <w:rStyle w:val="a6"/>
          <w:rFonts w:ascii="Times New Roman" w:hAnsi="Times New Roman"/>
          <w:color w:val="202124"/>
          <w:sz w:val="28"/>
          <w:szCs w:val="28"/>
          <w:u w:color="202124"/>
        </w:rPr>
        <w:t>__________________________________________________________________</w:t>
      </w:r>
    </w:p>
    <w:p w14:paraId="766BB176" w14:textId="77777777" w:rsidR="00727354" w:rsidRDefault="006C4ADB" w:rsidP="004207F8">
      <w:pPr>
        <w:shd w:val="clear" w:color="auto" w:fill="FFFFFF"/>
        <w:spacing w:after="0" w:line="240" w:lineRule="auto"/>
        <w:rPr>
          <w:rStyle w:val="a6"/>
          <w:rFonts w:ascii="Times New Roman" w:eastAsia="Times New Roman" w:hAnsi="Times New Roman" w:cs="Times New Roman"/>
          <w:color w:val="202124"/>
          <w:spacing w:val="2"/>
          <w:sz w:val="28"/>
          <w:szCs w:val="28"/>
          <w:u w:color="202124"/>
        </w:rPr>
      </w:pPr>
      <w:r>
        <w:rPr>
          <w:rStyle w:val="a6"/>
          <w:rFonts w:ascii="Times New Roman" w:hAnsi="Times New Roman"/>
          <w:color w:val="202124"/>
          <w:sz w:val="28"/>
          <w:szCs w:val="28"/>
          <w:u w:color="202124"/>
        </w:rPr>
        <w:t>*ФИО, должность, контактный телефон и электронная почта</w:t>
      </w:r>
      <w:r>
        <w:rPr>
          <w:rStyle w:val="a6"/>
          <w:rFonts w:ascii="Times New Roman" w:hAnsi="Times New Roman"/>
          <w:color w:val="202124"/>
          <w:spacing w:val="2"/>
          <w:sz w:val="28"/>
          <w:szCs w:val="28"/>
          <w:u w:color="202124"/>
        </w:rPr>
        <w:t xml:space="preserve"> </w:t>
      </w:r>
      <w:r>
        <w:rPr>
          <w:rStyle w:val="a6"/>
          <w:rFonts w:ascii="Times New Roman" w:hAnsi="Times New Roman"/>
          <w:color w:val="202124"/>
          <w:sz w:val="28"/>
          <w:szCs w:val="28"/>
          <w:u w:color="202124"/>
        </w:rPr>
        <w:t xml:space="preserve">ответственного лица </w:t>
      </w:r>
    </w:p>
    <w:p w14:paraId="1C83FC99" w14:textId="77777777" w:rsidR="00727354" w:rsidRDefault="006C4ADB" w:rsidP="004207F8">
      <w:pPr>
        <w:pStyle w:val="a7"/>
        <w:shd w:val="clear" w:color="auto" w:fill="FFFFFF"/>
        <w:spacing w:after="0" w:line="240" w:lineRule="auto"/>
        <w:ind w:left="0"/>
        <w:rPr>
          <w:rStyle w:val="a6"/>
          <w:rFonts w:ascii="Times New Roman" w:eastAsia="Times New Roman" w:hAnsi="Times New Roman" w:cs="Times New Roman"/>
          <w:color w:val="202124"/>
          <w:spacing w:val="2"/>
          <w:sz w:val="28"/>
          <w:szCs w:val="28"/>
          <w:u w:color="202124"/>
        </w:rPr>
      </w:pPr>
      <w:r>
        <w:rPr>
          <w:rStyle w:val="a6"/>
          <w:rFonts w:ascii="Times New Roman" w:hAnsi="Times New Roman"/>
          <w:color w:val="202124"/>
          <w:sz w:val="28"/>
          <w:szCs w:val="28"/>
          <w:u w:color="202124"/>
        </w:rPr>
        <w:t>__________________________________________________________________</w:t>
      </w:r>
    </w:p>
    <w:p w14:paraId="0E7E2F75" w14:textId="77777777" w:rsidR="00727354" w:rsidRDefault="006C4ADB" w:rsidP="004207F8">
      <w:pPr>
        <w:shd w:val="clear" w:color="auto" w:fill="FFFFFF"/>
        <w:spacing w:after="0" w:line="240" w:lineRule="auto"/>
        <w:rPr>
          <w:rStyle w:val="a6"/>
          <w:rFonts w:ascii="Times New Roman" w:eastAsia="Times New Roman" w:hAnsi="Times New Roman" w:cs="Times New Roman"/>
          <w:color w:val="202124"/>
          <w:sz w:val="28"/>
          <w:szCs w:val="28"/>
          <w:u w:color="202124"/>
        </w:rPr>
      </w:pPr>
      <w:r>
        <w:rPr>
          <w:rStyle w:val="a6"/>
          <w:rFonts w:ascii="Times New Roman" w:hAnsi="Times New Roman"/>
          <w:color w:val="202124"/>
          <w:sz w:val="28"/>
          <w:szCs w:val="28"/>
          <w:u w:color="202124"/>
        </w:rPr>
        <w:t>*ФИ участника, возраст</w:t>
      </w:r>
    </w:p>
    <w:p w14:paraId="19EF65FC" w14:textId="77777777" w:rsidR="00727354" w:rsidRDefault="006C4ADB" w:rsidP="004207F8">
      <w:pPr>
        <w:pStyle w:val="a7"/>
        <w:shd w:val="clear" w:color="auto" w:fill="FFFFFF"/>
        <w:spacing w:after="0" w:line="240" w:lineRule="auto"/>
        <w:ind w:left="0"/>
        <w:rPr>
          <w:rStyle w:val="a6"/>
          <w:rFonts w:ascii="Times New Roman" w:eastAsia="Times New Roman" w:hAnsi="Times New Roman" w:cs="Times New Roman"/>
          <w:color w:val="202124"/>
          <w:sz w:val="28"/>
          <w:szCs w:val="28"/>
          <w:u w:color="202124"/>
        </w:rPr>
      </w:pPr>
      <w:r>
        <w:rPr>
          <w:rStyle w:val="a6"/>
          <w:rFonts w:ascii="Times New Roman" w:hAnsi="Times New Roman"/>
          <w:color w:val="202124"/>
          <w:sz w:val="28"/>
          <w:szCs w:val="28"/>
          <w:u w:color="202124"/>
        </w:rPr>
        <w:t>__________________________________________________________________</w:t>
      </w:r>
    </w:p>
    <w:p w14:paraId="10283D28" w14:textId="77777777" w:rsidR="00727354" w:rsidRDefault="006C4ADB" w:rsidP="004207F8">
      <w:pPr>
        <w:shd w:val="clear" w:color="auto" w:fill="FFFFFF"/>
        <w:spacing w:after="0" w:line="240" w:lineRule="auto"/>
        <w:rPr>
          <w:rStyle w:val="a6"/>
          <w:rFonts w:ascii="Times New Roman" w:eastAsia="Times New Roman" w:hAnsi="Times New Roman" w:cs="Times New Roman"/>
          <w:color w:val="202124"/>
          <w:sz w:val="28"/>
          <w:szCs w:val="28"/>
          <w:u w:color="202124"/>
        </w:rPr>
      </w:pPr>
      <w:r>
        <w:rPr>
          <w:rStyle w:val="a6"/>
          <w:rFonts w:ascii="Times New Roman" w:hAnsi="Times New Roman"/>
          <w:color w:val="202124"/>
          <w:sz w:val="28"/>
          <w:szCs w:val="28"/>
          <w:u w:color="202124"/>
        </w:rPr>
        <w:t>*Исполняемое произведение, автор</w:t>
      </w:r>
    </w:p>
    <w:p w14:paraId="72BEDB61" w14:textId="77777777" w:rsidR="00727354" w:rsidRDefault="006C4ADB" w:rsidP="004207F8">
      <w:pPr>
        <w:pStyle w:val="a7"/>
        <w:shd w:val="clear" w:color="auto" w:fill="FFFFFF"/>
        <w:spacing w:after="0" w:line="240" w:lineRule="auto"/>
        <w:ind w:left="0"/>
        <w:rPr>
          <w:rStyle w:val="a6"/>
          <w:rFonts w:ascii="Times New Roman" w:eastAsia="Times New Roman" w:hAnsi="Times New Roman" w:cs="Times New Roman"/>
          <w:color w:val="202124"/>
          <w:sz w:val="28"/>
          <w:szCs w:val="28"/>
          <w:u w:color="202124"/>
        </w:rPr>
      </w:pPr>
      <w:r>
        <w:rPr>
          <w:rStyle w:val="a6"/>
          <w:rFonts w:ascii="Times New Roman" w:hAnsi="Times New Roman"/>
          <w:color w:val="202124"/>
          <w:sz w:val="28"/>
          <w:szCs w:val="28"/>
          <w:u w:color="202124"/>
        </w:rPr>
        <w:t>__________________________________________________________________</w:t>
      </w:r>
    </w:p>
    <w:p w14:paraId="1EF30CC1" w14:textId="77777777" w:rsidR="00727354" w:rsidRDefault="006C4ADB" w:rsidP="004207F8">
      <w:pPr>
        <w:shd w:val="clear" w:color="auto" w:fill="FFFFFF"/>
        <w:spacing w:after="0" w:line="240" w:lineRule="auto"/>
        <w:rPr>
          <w:rStyle w:val="a6"/>
          <w:rFonts w:ascii="Times New Roman" w:eastAsia="Times New Roman" w:hAnsi="Times New Roman" w:cs="Times New Roman"/>
          <w:color w:val="202124"/>
          <w:sz w:val="28"/>
          <w:szCs w:val="28"/>
          <w:u w:color="202124"/>
        </w:rPr>
      </w:pPr>
      <w:r>
        <w:rPr>
          <w:rStyle w:val="a6"/>
          <w:rFonts w:ascii="Times New Roman" w:hAnsi="Times New Roman"/>
          <w:color w:val="202124"/>
          <w:sz w:val="28"/>
          <w:szCs w:val="28"/>
          <w:u w:color="202124"/>
        </w:rPr>
        <w:t xml:space="preserve">*Действующая ссылка на видеозапись выступления </w:t>
      </w:r>
    </w:p>
    <w:p w14:paraId="6D3D0CF8" w14:textId="77777777" w:rsidR="00727354" w:rsidRDefault="00727354" w:rsidP="004207F8">
      <w:pPr>
        <w:pStyle w:val="a7"/>
        <w:pBdr>
          <w:bottom w:val="single" w:sz="12" w:space="0" w:color="000000"/>
        </w:pBdr>
        <w:shd w:val="clear" w:color="auto" w:fill="FFFFFF"/>
        <w:spacing w:after="0" w:line="240" w:lineRule="auto"/>
        <w:ind w:left="0"/>
        <w:rPr>
          <w:rStyle w:val="a6"/>
          <w:rFonts w:ascii="Times New Roman" w:eastAsia="Times New Roman" w:hAnsi="Times New Roman" w:cs="Times New Roman"/>
          <w:color w:val="202124"/>
          <w:sz w:val="28"/>
          <w:szCs w:val="28"/>
          <w:u w:color="202124"/>
        </w:rPr>
      </w:pPr>
    </w:p>
    <w:p w14:paraId="5A278386" w14:textId="77777777" w:rsidR="00727354" w:rsidRDefault="006C4ADB" w:rsidP="004207F8">
      <w:pPr>
        <w:shd w:val="clear" w:color="auto" w:fill="FFFFFF"/>
        <w:spacing w:after="0" w:line="240" w:lineRule="auto"/>
        <w:rPr>
          <w:rStyle w:val="a6"/>
          <w:rFonts w:ascii="Times New Roman" w:eastAsia="Times New Roman" w:hAnsi="Times New Roman" w:cs="Times New Roman"/>
          <w:color w:val="202124"/>
          <w:spacing w:val="2"/>
          <w:sz w:val="28"/>
          <w:szCs w:val="28"/>
          <w:u w:color="202124"/>
        </w:rPr>
      </w:pPr>
      <w:r>
        <w:rPr>
          <w:rStyle w:val="a6"/>
          <w:rFonts w:ascii="Times New Roman" w:hAnsi="Times New Roman"/>
          <w:color w:val="202124"/>
          <w:sz w:val="28"/>
          <w:szCs w:val="28"/>
          <w:u w:color="202124"/>
        </w:rPr>
        <w:t xml:space="preserve">*ФИО оказавшего помощь в подготовке к конкурсу </w:t>
      </w:r>
      <w:r>
        <w:rPr>
          <w:rStyle w:val="a6"/>
          <w:rFonts w:ascii="Times New Roman" w:hAnsi="Times New Roman"/>
          <w:i/>
          <w:iCs/>
          <w:color w:val="202124"/>
          <w:sz w:val="28"/>
          <w:szCs w:val="28"/>
          <w:u w:color="202124"/>
        </w:rPr>
        <w:t>(статус - педагог, руководитель коллектива, родитель)</w:t>
      </w:r>
    </w:p>
    <w:p w14:paraId="38ED8838" w14:textId="77777777" w:rsidR="00727354" w:rsidRDefault="006C4ADB" w:rsidP="004207F8">
      <w:pPr>
        <w:shd w:val="clear" w:color="auto" w:fill="FFFFFF"/>
        <w:spacing w:after="0" w:line="240" w:lineRule="auto"/>
        <w:rPr>
          <w:rStyle w:val="a6"/>
          <w:rFonts w:ascii="Times New Roman" w:eastAsia="Times New Roman" w:hAnsi="Times New Roman" w:cs="Times New Roman"/>
          <w:color w:val="202124"/>
          <w:sz w:val="28"/>
          <w:szCs w:val="28"/>
          <w:u w:color="202124"/>
        </w:rPr>
      </w:pPr>
      <w:r>
        <w:rPr>
          <w:rStyle w:val="a6"/>
          <w:rFonts w:ascii="Times New Roman" w:hAnsi="Times New Roman"/>
          <w:color w:val="202124"/>
          <w:sz w:val="28"/>
          <w:szCs w:val="28"/>
          <w:u w:color="202124"/>
        </w:rPr>
        <w:t>__________________________________________________________________</w:t>
      </w:r>
    </w:p>
    <w:p w14:paraId="1D07775E" w14:textId="77777777" w:rsidR="00727354" w:rsidRDefault="006C4ADB" w:rsidP="004207F8">
      <w:pPr>
        <w:shd w:val="clear" w:color="auto" w:fill="FFFFFF"/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Факт подачи заявки для участия в конкурсе является согласием участника на предоставление Оператору ПД своих персональных данных, их обработку (включая сбор, систематизацию, накопление, хранение), уточнение, использование (в том числе для вручения дипломов и наград, индивидуального общения организаторов Конкурса и участников), распространение (в том числе передачу персональных данных третьим лицам), обезличивание, блокирование и уничтожение. Участник дает согласие на обработку персональных данных с момента подачи заявки на участие в конкурсе. Согласие действует в течение трех лет. Обработка персональных данных осуществляется в соответствии с нормами Федерального закона от 8 июля 2006 года № 152-ФЗ «О персональных данных».</w:t>
      </w:r>
    </w:p>
    <w:p w14:paraId="427B067F" w14:textId="77777777" w:rsidR="00727354" w:rsidRDefault="006C4ADB" w:rsidP="004207F8">
      <w:pPr>
        <w:shd w:val="clear" w:color="auto" w:fill="FFFFFF"/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lastRenderedPageBreak/>
        <w:t>Оператор персональных данных - муниципальное бюджетное образовательное учреждение дополнительного образования Петрозаводского городского округа «Детский театральный центр».</w:t>
      </w:r>
    </w:p>
    <w:p w14:paraId="04B51C91" w14:textId="77777777" w:rsidR="00727354" w:rsidRDefault="006C4ADB" w:rsidP="004207F8">
      <w:pPr>
        <w:shd w:val="clear" w:color="auto" w:fill="FFFFFF"/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Контактная информация: юридический и почтовый адрес: 185031, Республика Карелия, город Петрозаводск, улица Суворова, дом 2.</w:t>
      </w:r>
    </w:p>
    <w:p w14:paraId="6B002ADB" w14:textId="3F83231F" w:rsidR="004207F8" w:rsidRPr="004207F8" w:rsidRDefault="004207F8" w:rsidP="004207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Т</w:t>
      </w:r>
      <w:r w:rsidR="006C4ADB" w:rsidRPr="004207F8">
        <w:rPr>
          <w:rStyle w:val="a6"/>
          <w:rFonts w:ascii="Times New Roman" w:hAnsi="Times New Roman" w:cs="Times New Roman"/>
          <w:sz w:val="28"/>
          <w:szCs w:val="28"/>
        </w:rPr>
        <w:t>елефон: 8(8142) 72-08-46, e-</w:t>
      </w:r>
      <w:proofErr w:type="spellStart"/>
      <w:r w:rsidR="006C4ADB" w:rsidRPr="004207F8">
        <w:rPr>
          <w:rStyle w:val="a6"/>
          <w:rFonts w:ascii="Times New Roman" w:hAnsi="Times New Roman" w:cs="Times New Roman"/>
          <w:sz w:val="28"/>
          <w:szCs w:val="28"/>
        </w:rPr>
        <w:t>mail</w:t>
      </w:r>
      <w:proofErr w:type="spellEnd"/>
      <w:r w:rsidR="006C4ADB" w:rsidRPr="004207F8">
        <w:rPr>
          <w:rStyle w:val="a6"/>
          <w:rFonts w:ascii="Times New Roman" w:hAnsi="Times New Roman" w:cs="Times New Roman"/>
          <w:sz w:val="28"/>
          <w:szCs w:val="28"/>
        </w:rPr>
        <w:t>:</w:t>
      </w:r>
      <w:r w:rsidR="006C4ADB" w:rsidRPr="004207F8">
        <w:rPr>
          <w:rStyle w:val="a6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hyperlink r:id="rId8" w:history="1">
        <w:r w:rsidRPr="004207F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inform@dtcptz.ru</w:t>
        </w:r>
      </w:hyperlink>
    </w:p>
    <w:sectPr w:rsidR="004207F8" w:rsidRPr="004207F8">
      <w:footerReference w:type="default" r:id="rId9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3B5CE" w14:textId="77777777" w:rsidR="00601586" w:rsidRDefault="00601586">
      <w:pPr>
        <w:spacing w:after="0" w:line="240" w:lineRule="auto"/>
      </w:pPr>
      <w:r>
        <w:separator/>
      </w:r>
    </w:p>
  </w:endnote>
  <w:endnote w:type="continuationSeparator" w:id="0">
    <w:p w14:paraId="132A7555" w14:textId="77777777" w:rsidR="00601586" w:rsidRDefault="00601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27904"/>
      <w:docPartObj>
        <w:docPartGallery w:val="Page Numbers (Bottom of Page)"/>
        <w:docPartUnique/>
      </w:docPartObj>
    </w:sdtPr>
    <w:sdtContent>
      <w:p w14:paraId="3715ECB5" w14:textId="6C140E40" w:rsidR="004207F8" w:rsidRDefault="004207F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4F03A2FA" w14:textId="77777777" w:rsidR="00727354" w:rsidRDefault="0072735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9E2C8" w14:textId="77777777" w:rsidR="00601586" w:rsidRDefault="00601586">
      <w:pPr>
        <w:spacing w:after="0" w:line="240" w:lineRule="auto"/>
      </w:pPr>
      <w:r>
        <w:separator/>
      </w:r>
    </w:p>
  </w:footnote>
  <w:footnote w:type="continuationSeparator" w:id="0">
    <w:p w14:paraId="0976AA9E" w14:textId="77777777" w:rsidR="00601586" w:rsidRDefault="00601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A1151"/>
    <w:multiLevelType w:val="hybridMultilevel"/>
    <w:tmpl w:val="3946A6CA"/>
    <w:numStyleLink w:val="1"/>
  </w:abstractNum>
  <w:abstractNum w:abstractNumId="1" w15:restartNumberingAfterBreak="0">
    <w:nsid w:val="7DCE2C53"/>
    <w:multiLevelType w:val="hybridMultilevel"/>
    <w:tmpl w:val="3946A6CA"/>
    <w:styleLink w:val="1"/>
    <w:lvl w:ilvl="0" w:tplc="FD567E36">
      <w:start w:val="1"/>
      <w:numFmt w:val="bullet"/>
      <w:lvlText w:val="·"/>
      <w:lvlJc w:val="left"/>
      <w:pPr>
        <w:tabs>
          <w:tab w:val="num" w:pos="1416"/>
        </w:tabs>
        <w:ind w:left="707" w:firstLine="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96F792">
      <w:start w:val="1"/>
      <w:numFmt w:val="bullet"/>
      <w:lvlText w:val="o"/>
      <w:lvlJc w:val="left"/>
      <w:pPr>
        <w:tabs>
          <w:tab w:val="num" w:pos="1469"/>
        </w:tabs>
        <w:ind w:left="760" w:hanging="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8ED16A">
      <w:start w:val="1"/>
      <w:numFmt w:val="bullet"/>
      <w:lvlText w:val="▪"/>
      <w:lvlJc w:val="left"/>
      <w:pPr>
        <w:tabs>
          <w:tab w:val="num" w:pos="2084"/>
        </w:tabs>
        <w:ind w:left="1375" w:hanging="3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381576">
      <w:start w:val="1"/>
      <w:numFmt w:val="bullet"/>
      <w:lvlText w:val="·"/>
      <w:lvlJc w:val="left"/>
      <w:pPr>
        <w:tabs>
          <w:tab w:val="num" w:pos="2804"/>
        </w:tabs>
        <w:ind w:left="2095" w:hanging="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82042E">
      <w:start w:val="1"/>
      <w:numFmt w:val="bullet"/>
      <w:lvlText w:val="o"/>
      <w:lvlJc w:val="left"/>
      <w:pPr>
        <w:tabs>
          <w:tab w:val="num" w:pos="3524"/>
        </w:tabs>
        <w:ind w:left="2815" w:hanging="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E0CCBC">
      <w:start w:val="1"/>
      <w:numFmt w:val="bullet"/>
      <w:lvlText w:val="▪"/>
      <w:lvlJc w:val="left"/>
      <w:pPr>
        <w:tabs>
          <w:tab w:val="num" w:pos="4244"/>
        </w:tabs>
        <w:ind w:left="3535" w:hanging="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CA2790">
      <w:start w:val="1"/>
      <w:numFmt w:val="bullet"/>
      <w:lvlText w:val="·"/>
      <w:lvlJc w:val="left"/>
      <w:pPr>
        <w:tabs>
          <w:tab w:val="num" w:pos="4964"/>
        </w:tabs>
        <w:ind w:left="4255" w:firstLine="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6C40EE">
      <w:start w:val="1"/>
      <w:numFmt w:val="bullet"/>
      <w:lvlText w:val="o"/>
      <w:lvlJc w:val="left"/>
      <w:pPr>
        <w:tabs>
          <w:tab w:val="num" w:pos="5684"/>
        </w:tabs>
        <w:ind w:left="4975" w:firstLine="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92EE9C">
      <w:start w:val="1"/>
      <w:numFmt w:val="bullet"/>
      <w:lvlText w:val="▪"/>
      <w:lvlJc w:val="left"/>
      <w:pPr>
        <w:tabs>
          <w:tab w:val="num" w:pos="6404"/>
        </w:tabs>
        <w:ind w:left="5695" w:firstLine="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354"/>
    <w:rsid w:val="004207F8"/>
    <w:rsid w:val="00601586"/>
    <w:rsid w:val="006C4ADB"/>
    <w:rsid w:val="00727354"/>
    <w:rsid w:val="008C11DC"/>
    <w:rsid w:val="00E0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698F0"/>
  <w15:docId w15:val="{1187D539-A91E-4276-9190-485FCC9F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western">
    <w:name w:val="western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a5">
    <w:name w:val="Normal (Web)"/>
    <w:pPr>
      <w:spacing w:before="100" w:after="100" w:line="276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outline w:val="0"/>
      <w:color w:val="0000FF"/>
      <w:sz w:val="28"/>
      <w:szCs w:val="28"/>
      <w:u w:val="single" w:color="0000FF"/>
      <w:lang w:val="ru-RU"/>
    </w:rPr>
  </w:style>
  <w:style w:type="paragraph" w:styleId="a7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m7eme">
    <w:name w:val="m7eme"/>
    <w:rPr>
      <w:lang w:val="ru-RU"/>
    </w:rPr>
  </w:style>
  <w:style w:type="character" w:customStyle="1" w:styleId="a8">
    <w:name w:val="Ссылка"/>
    <w:rPr>
      <w:outline w:val="0"/>
      <w:color w:val="0563C1"/>
      <w:u w:val="single" w:color="0563C1"/>
    </w:rPr>
  </w:style>
  <w:style w:type="character" w:customStyle="1" w:styleId="Hyperlink1">
    <w:name w:val="Hyperlink.1"/>
    <w:basedOn w:val="a8"/>
    <w:rPr>
      <w:rFonts w:ascii="Times New Roman" w:eastAsia="Times New Roman" w:hAnsi="Times New Roman" w:cs="Times New Roman"/>
      <w:outline w:val="0"/>
      <w:color w:val="000000"/>
      <w:sz w:val="28"/>
      <w:szCs w:val="28"/>
      <w:u w:val="single" w:color="000000"/>
      <w:shd w:val="clear" w:color="auto" w:fill="FFFFFF"/>
    </w:rPr>
  </w:style>
  <w:style w:type="paragraph" w:styleId="a9">
    <w:name w:val="header"/>
    <w:basedOn w:val="a"/>
    <w:link w:val="aa"/>
    <w:uiPriority w:val="99"/>
    <w:unhideWhenUsed/>
    <w:rsid w:val="00420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207F8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b">
    <w:name w:val="footer"/>
    <w:basedOn w:val="a"/>
    <w:link w:val="ac"/>
    <w:uiPriority w:val="99"/>
    <w:unhideWhenUsed/>
    <w:rsid w:val="00420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207F8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@dtcptz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rod-glago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Проказова</cp:lastModifiedBy>
  <cp:revision>3</cp:revision>
  <cp:lastPrinted>2024-09-24T08:54:00Z</cp:lastPrinted>
  <dcterms:created xsi:type="dcterms:W3CDTF">2024-09-20T09:19:00Z</dcterms:created>
  <dcterms:modified xsi:type="dcterms:W3CDTF">2024-09-24T08:55:00Z</dcterms:modified>
</cp:coreProperties>
</file>