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EF2E7" w14:textId="3FEE8333" w:rsidR="00A806D5" w:rsidRDefault="008F5590" w:rsidP="008F5590">
      <w:pPr>
        <w:pStyle w:val="Default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  <w:r>
        <w:rPr>
          <w:noProof/>
        </w:rPr>
        <w:drawing>
          <wp:inline distT="0" distB="0" distL="0" distR="0" wp14:anchorId="3C2C0508" wp14:editId="675FF780">
            <wp:extent cx="6605899" cy="3762753"/>
            <wp:effectExtent l="0" t="0" r="508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0938" cy="393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55616" w14:textId="77777777" w:rsidR="00A806D5" w:rsidRDefault="00A806D5" w:rsidP="00A806D5">
      <w:pPr>
        <w:pStyle w:val="Default"/>
        <w:jc w:val="center"/>
        <w:rPr>
          <w:rFonts w:ascii="Book Antiqua" w:hAnsi="Book Antiqua"/>
          <w:b/>
          <w:bCs/>
          <w:color w:val="002060"/>
          <w:sz w:val="28"/>
          <w:szCs w:val="28"/>
        </w:rPr>
      </w:pPr>
    </w:p>
    <w:p w14:paraId="52536B57" w14:textId="51CA51F5" w:rsidR="0088315E" w:rsidRPr="00245204" w:rsidRDefault="009434F5" w:rsidP="00A806D5">
      <w:pPr>
        <w:pStyle w:val="Default"/>
        <w:jc w:val="center"/>
        <w:rPr>
          <w:rFonts w:ascii="Book Antiqua" w:hAnsi="Book Antiqua"/>
          <w:b/>
          <w:bCs/>
          <w:color w:val="0070C0"/>
          <w:sz w:val="32"/>
          <w:szCs w:val="32"/>
        </w:rPr>
      </w:pPr>
      <w:r w:rsidRPr="00245204">
        <w:rPr>
          <w:rFonts w:ascii="Book Antiqua" w:hAnsi="Book Antiqua"/>
          <w:b/>
          <w:bCs/>
          <w:color w:val="002060"/>
          <w:sz w:val="32"/>
          <w:szCs w:val="32"/>
        </w:rPr>
        <w:t>Приглашение к участию в семейном театральном проекте</w:t>
      </w:r>
    </w:p>
    <w:p w14:paraId="6549C5F7" w14:textId="77777777" w:rsidR="0088315E" w:rsidRDefault="0088315E" w:rsidP="00A806D5">
      <w:pPr>
        <w:pStyle w:val="Default"/>
        <w:jc w:val="center"/>
        <w:rPr>
          <w:b/>
          <w:bCs/>
          <w:color w:val="333333"/>
          <w:sz w:val="28"/>
          <w:szCs w:val="28"/>
          <w:u w:color="333333"/>
          <w:shd w:val="clear" w:color="auto" w:fill="FFFFFF"/>
        </w:rPr>
      </w:pPr>
    </w:p>
    <w:p w14:paraId="6D8F761C" w14:textId="52C69531" w:rsidR="0088315E" w:rsidRPr="00010BB9" w:rsidRDefault="009434F5" w:rsidP="008A3031">
      <w:pPr>
        <w:pStyle w:val="Default"/>
        <w:jc w:val="center"/>
        <w:rPr>
          <w:rFonts w:ascii="Book Antiqua" w:hAnsi="Book Antiqua"/>
          <w:b/>
          <w:bCs/>
          <w:sz w:val="44"/>
          <w:szCs w:val="28"/>
          <w:u w:color="333333"/>
          <w:shd w:val="clear" w:color="auto" w:fill="FFFFFF"/>
        </w:rPr>
      </w:pPr>
      <w:r w:rsidRPr="00010BB9">
        <w:rPr>
          <w:rFonts w:ascii="Book Antiqua" w:hAnsi="Book Antiqua"/>
          <w:b/>
          <w:bCs/>
          <w:color w:val="FF0000"/>
          <w:sz w:val="44"/>
          <w:szCs w:val="28"/>
          <w:u w:color="333333"/>
          <w:shd w:val="clear" w:color="auto" w:fill="FFFFFF"/>
        </w:rPr>
        <w:t>«С доброй сказкой в Новый год»</w:t>
      </w:r>
    </w:p>
    <w:p w14:paraId="33B2F926" w14:textId="0910C2BD" w:rsidR="0088315E" w:rsidRPr="00996491" w:rsidRDefault="009434F5" w:rsidP="006C250F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Новый год и Рождество</w:t>
      </w:r>
      <w:r w:rsidR="00740F47"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самое сказочное время зимы: время ожидания чудес и волшебства, подарков и прекрасного настроения. А где живет волшебство? Конечно, в доброй сказке! И ее вы можете создать сами, проявив фантазию и творчество.</w:t>
      </w:r>
    </w:p>
    <w:p w14:paraId="740CECB6" w14:textId="10E57E1B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Приглашаем всех, кому интересна тема развития домашних театров в нашей республике, стать участниками нового проекта Детского театрального</w:t>
      </w:r>
      <w:r w:rsidR="0094349F"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центра 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u w:color="333333"/>
          <w:shd w:val="clear" w:color="auto" w:fill="FFFFFF"/>
        </w:rPr>
        <w:t>«С</w:t>
      </w:r>
      <w:r w:rsidR="00511336">
        <w:rPr>
          <w:rFonts w:ascii="Times New Roman" w:hAnsi="Times New Roman" w:cs="Times New Roman"/>
          <w:b/>
          <w:bCs/>
          <w:color w:val="002060"/>
          <w:sz w:val="28"/>
          <w:szCs w:val="28"/>
          <w:u w:color="333333"/>
          <w:shd w:val="clear" w:color="auto" w:fill="FFFFFF"/>
        </w:rPr>
        <w:t> 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u w:color="333333"/>
          <w:shd w:val="clear" w:color="auto" w:fill="FFFFFF"/>
        </w:rPr>
        <w:t xml:space="preserve">доброй сказкой в Новый год». </w:t>
      </w:r>
      <w:r w:rsidRPr="00996491">
        <w:rPr>
          <w:rFonts w:ascii="Times New Roman" w:hAnsi="Times New Roman" w:cs="Times New Roman"/>
          <w:color w:val="002060"/>
          <w:sz w:val="28"/>
          <w:szCs w:val="28"/>
          <w:u w:color="333333"/>
          <w:shd w:val="clear" w:color="auto" w:fill="FFFFFF"/>
        </w:rPr>
        <w:t xml:space="preserve">Он 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пройдет с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10 декабря уходящего года</w:t>
      </w:r>
      <w:r w:rsidR="0094349F"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до 20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января нового, 2025 года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и будет состоять из двух номинаций.</w:t>
      </w:r>
    </w:p>
    <w:p w14:paraId="2EE1EE04" w14:textId="408BD3D3" w:rsidR="0088315E" w:rsidRPr="00010BB9" w:rsidRDefault="009434F5" w:rsidP="006C250F">
      <w:pPr>
        <w:ind w:firstLine="709"/>
        <w:jc w:val="both"/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</w:pPr>
      <w:bookmarkStart w:id="0" w:name="_Hlk184145679"/>
      <w:r w:rsidRPr="00010BB9">
        <w:rPr>
          <w:rFonts w:ascii="Times New Roman" w:hAnsi="Times New Roman" w:cs="Times New Roman"/>
          <w:b/>
          <w:bCs/>
          <w:iCs/>
          <w:color w:val="FF0000"/>
          <w:sz w:val="32"/>
          <w:szCs w:val="28"/>
          <w:lang w:val="en-US"/>
        </w:rPr>
        <w:t>I</w:t>
      </w:r>
      <w:r w:rsidRPr="00010BB9">
        <w:rPr>
          <w:rFonts w:ascii="Times New Roman" w:hAnsi="Times New Roman" w:cs="Times New Roman"/>
          <w:b/>
          <w:bCs/>
          <w:iCs/>
          <w:color w:val="FF0000"/>
          <w:sz w:val="32"/>
          <w:szCs w:val="28"/>
        </w:rPr>
        <w:t xml:space="preserve"> - «Читаем сказку всей семьей»</w:t>
      </w:r>
    </w:p>
    <w:p w14:paraId="2C74D882" w14:textId="77777777" w:rsidR="0088315E" w:rsidRPr="00010BB9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28"/>
          <w:shd w:val="clear" w:color="auto" w:fill="FFFFFF"/>
        </w:rPr>
      </w:pPr>
      <w:r w:rsidRPr="00010BB9">
        <w:rPr>
          <w:rFonts w:ascii="Times New Roman" w:hAnsi="Times New Roman" w:cs="Times New Roman"/>
          <w:b/>
          <w:bCs/>
          <w:iCs/>
          <w:color w:val="FF0000"/>
          <w:sz w:val="32"/>
          <w:szCs w:val="28"/>
          <w:shd w:val="clear" w:color="auto" w:fill="FFFFFF"/>
          <w:lang w:val="en-US"/>
        </w:rPr>
        <w:t>II</w:t>
      </w:r>
      <w:r w:rsidRPr="00010BB9">
        <w:rPr>
          <w:rFonts w:ascii="Times New Roman" w:hAnsi="Times New Roman" w:cs="Times New Roman"/>
          <w:b/>
          <w:bCs/>
          <w:iCs/>
          <w:color w:val="FF0000"/>
          <w:sz w:val="32"/>
          <w:szCs w:val="28"/>
          <w:shd w:val="clear" w:color="auto" w:fill="FFFFFF"/>
        </w:rPr>
        <w:t xml:space="preserve"> - «Играем сказку всей семьей»</w:t>
      </w:r>
      <w:bookmarkEnd w:id="0"/>
    </w:p>
    <w:p w14:paraId="19A2D0E4" w14:textId="503B23BD" w:rsidR="0088315E" w:rsidRPr="00996491" w:rsidRDefault="009434F5" w:rsidP="006C250F">
      <w:pPr>
        <w:ind w:firstLine="709"/>
        <w:jc w:val="both"/>
        <w:rPr>
          <w:rFonts w:ascii="Times New Roman" w:eastAsia="Arial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Домашний театр издавна считается популярной и доступной формой семейного досуга. Ведь именно такой театр дает родителям возможность подарить ребенку мир прекрасного, обогатить его жизнь добрыми впечатлениями, объединить всех членов семьи творчеством, где каждый может быть и зрителем, и актером, и костюмером, и режиссером.</w:t>
      </w:r>
    </w:p>
    <w:p w14:paraId="74C334A4" w14:textId="0E589FCB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Зимние праздники предоставляют возможность всем желающим попробовать себя в каждой из этих ролей и получить из рук Деда Мороза свидетельство, удостоверяющее создание домашнего театра в вашей</w:t>
      </w:r>
      <w:r w:rsidR="007F4204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семье, и Дипломы проекта «С доброй сказкой в Новый год».</w:t>
      </w:r>
    </w:p>
    <w:p w14:paraId="5B2103E0" w14:textId="77777777" w:rsidR="00245204" w:rsidRPr="00996491" w:rsidRDefault="00245204" w:rsidP="006C250F">
      <w:pPr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</w:pPr>
    </w:p>
    <w:p w14:paraId="7FC77F45" w14:textId="3866CF07" w:rsidR="0088315E" w:rsidRPr="00010BB9" w:rsidRDefault="009434F5" w:rsidP="00996491">
      <w:pPr>
        <w:jc w:val="center"/>
        <w:rPr>
          <w:rFonts w:ascii="Book Antiqua" w:eastAsia="Times New Roman" w:hAnsi="Book Antiqua" w:cs="Times New Roman"/>
          <w:b/>
          <w:bCs/>
          <w:color w:val="FF0000"/>
          <w:sz w:val="32"/>
          <w:szCs w:val="28"/>
          <w:shd w:val="clear" w:color="auto" w:fill="FFFFFF"/>
        </w:rPr>
      </w:pPr>
      <w:r w:rsidRPr="00010BB9">
        <w:rPr>
          <w:rFonts w:ascii="Book Antiqua" w:hAnsi="Book Antiqua" w:cs="Times New Roman"/>
          <w:b/>
          <w:bCs/>
          <w:color w:val="FF0000"/>
          <w:sz w:val="32"/>
          <w:szCs w:val="28"/>
          <w:shd w:val="clear" w:color="auto" w:fill="FFFFFF"/>
        </w:rPr>
        <w:lastRenderedPageBreak/>
        <w:t>Как стать участником проекта?</w:t>
      </w:r>
    </w:p>
    <w:p w14:paraId="236A7879" w14:textId="69C26F74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1.</w:t>
      </w:r>
      <w:r w:rsidR="006C250F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Найдите или придумайте интересную зимнюю сказку, рождественскую историю или сценарий новогоднего представления. Прочитайте всей семьей и обсудите выбранное произведение.</w:t>
      </w:r>
    </w:p>
    <w:p w14:paraId="469C7DEB" w14:textId="77777777" w:rsidR="0088315E" w:rsidRPr="00996491" w:rsidRDefault="009434F5" w:rsidP="006C250F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2.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 xml:space="preserve"> Определите точно номинацию:</w:t>
      </w:r>
    </w:p>
    <w:p w14:paraId="7C97708A" w14:textId="728A0580" w:rsidR="0088315E" w:rsidRPr="00996491" w:rsidRDefault="009434F5" w:rsidP="006C250F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245204">
        <w:rPr>
          <w:rFonts w:ascii="Times New Roman" w:hAnsi="Times New Roman" w:cs="Times New Roman"/>
          <w:sz w:val="28"/>
          <w:szCs w:val="28"/>
        </w:rPr>
        <w:t xml:space="preserve">- 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>В номинации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Pr="004A08B9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«Читаем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сказку всей семьей»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 xml:space="preserve"> участники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читают 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>отрывок из сказки или собственное произведение по ролям, не заучивая текст. Приветствуется использование элементов костюма и музыкальное сопровождение.</w:t>
      </w:r>
    </w:p>
    <w:p w14:paraId="58C56BF9" w14:textId="48D62FE2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- В номинации </w:t>
      </w:r>
      <w:r w:rsidRPr="004A08B9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«Играем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 xml:space="preserve"> сказку всей семьей» у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частники </w:t>
      </w:r>
      <w:r w:rsidRPr="00996491">
        <w:rPr>
          <w:rFonts w:ascii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разыгрывают</w:t>
      </w:r>
      <w:r w:rsidRPr="0099649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театральную сценку с использованием костюмов, реквизита и других дополнительных выразительных средств.</w:t>
      </w:r>
    </w:p>
    <w:p w14:paraId="28CC0374" w14:textId="496AA309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="006C250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>Выберите в готовом произведении или сценарии фрагмент с числом персонажей, соответствующих количеству членов вашей семьи, родственников, друзей, соседей, желающих принять участие в чтении или постановке.</w:t>
      </w:r>
    </w:p>
    <w:p w14:paraId="35AD445F" w14:textId="77777777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4. Прочитайте фрагмент по ролям, обсудите характер героев, их взаимоотношения, утвердите актеров на роли. Проведите необходимое количество читок или репетиций.</w:t>
      </w:r>
    </w:p>
    <w:p w14:paraId="5324B213" w14:textId="6768DCEF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5. Определите место для съемки. Снимите видео продолжительностью до 8 минут горизонтальной камерой при полном уровне звука и хорошем освещении.</w:t>
      </w:r>
    </w:p>
    <w:p w14:paraId="7123DAF6" w14:textId="6CDDCA43" w:rsidR="0088315E" w:rsidRPr="00996491" w:rsidRDefault="00740F47" w:rsidP="006C250F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6.</w:t>
      </w:r>
      <w:r w:rsidR="00D355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434F5" w:rsidRPr="00996491">
        <w:rPr>
          <w:rFonts w:ascii="Times New Roman" w:hAnsi="Times New Roman" w:cs="Times New Roman"/>
          <w:color w:val="002060"/>
          <w:sz w:val="28"/>
          <w:szCs w:val="28"/>
        </w:rPr>
        <w:t xml:space="preserve">Загрузите видео в интернет и пришлите ссылку вместе с заявкой организаторам проекта </w:t>
      </w:r>
      <w:r w:rsidR="009434F5"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до 12 января</w:t>
      </w:r>
      <w:r w:rsidR="009434F5" w:rsidRPr="0099649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434F5"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 адрес </w:t>
      </w:r>
      <w:hyperlink r:id="rId8" w:history="1">
        <w:r w:rsidR="009434F5" w:rsidRPr="000D1C78">
          <w:rPr>
            <w:rStyle w:val="Hyperlink0"/>
            <w:rFonts w:ascii="Times New Roman" w:hAnsi="Times New Roman" w:cs="Times New Roman"/>
            <w:b/>
            <w:bCs/>
            <w:color w:val="002060"/>
            <w:sz w:val="28"/>
            <w:szCs w:val="28"/>
          </w:rPr>
          <w:t>art-elka@bk.ru</w:t>
        </w:r>
      </w:hyperlink>
      <w:r w:rsidR="006C250F">
        <w:rPr>
          <w:rStyle w:val="Hyperlink0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. </w:t>
      </w:r>
      <w:r w:rsidR="009434F5" w:rsidRPr="00996491">
        <w:rPr>
          <w:rFonts w:ascii="Times New Roman" w:hAnsi="Times New Roman" w:cs="Times New Roman"/>
          <w:color w:val="002060"/>
          <w:sz w:val="28"/>
          <w:szCs w:val="28"/>
        </w:rPr>
        <w:t>Форма заявки прилагается.</w:t>
      </w:r>
    </w:p>
    <w:p w14:paraId="0793FDAA" w14:textId="4C25C947" w:rsidR="0088315E" w:rsidRPr="00996491" w:rsidRDefault="00740F47" w:rsidP="006C250F">
      <w:pPr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7.</w:t>
      </w:r>
      <w:r w:rsidR="00D355D1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434F5" w:rsidRPr="00996491">
        <w:rPr>
          <w:rFonts w:ascii="Times New Roman" w:hAnsi="Times New Roman" w:cs="Times New Roman"/>
          <w:color w:val="002060"/>
          <w:sz w:val="28"/>
          <w:szCs w:val="28"/>
        </w:rPr>
        <w:t>Нарисуйте афишу, сфотографируйте и пришлите ее фотографию вместе с заявкой.</w:t>
      </w:r>
    </w:p>
    <w:p w14:paraId="5377249E" w14:textId="3CF09F22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19 января в Детском театральном центре (</w:t>
      </w:r>
      <w:proofErr w:type="spellStart"/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ул.Суворова</w:t>
      </w:r>
      <w:proofErr w:type="spellEnd"/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, 2) пройдет показ лучших работ и вручение всем участникам проекта Сертификатов и Дипломов за:</w:t>
      </w:r>
    </w:p>
    <w:p w14:paraId="1CC4B4A4" w14:textId="77777777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лучшую актерскую работу;</w:t>
      </w:r>
    </w:p>
    <w:p w14:paraId="4152B8FE" w14:textId="77777777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лучшее прочтение сказки</w:t>
      </w:r>
    </w:p>
    <w:p w14:paraId="1D8FB1B5" w14:textId="77777777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лучшую постановку</w:t>
      </w:r>
    </w:p>
    <w:p w14:paraId="2CA12088" w14:textId="77777777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лучшее музыкальное оформление</w:t>
      </w:r>
    </w:p>
    <w:p w14:paraId="3C69C897" w14:textId="77777777" w:rsidR="0088315E" w:rsidRPr="000D1C78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  <w:r w:rsidRPr="000D1C78">
        <w:rPr>
          <w:rFonts w:ascii="Times New Roman" w:hAnsi="Times New Roman" w:cs="Times New Roman"/>
          <w:b/>
          <w:bCs/>
          <w:color w:val="002060"/>
          <w:sz w:val="28"/>
          <w:szCs w:val="28"/>
        </w:rPr>
        <w:t>- лучший костюм проекта и др.</w:t>
      </w:r>
    </w:p>
    <w:p w14:paraId="414111C3" w14:textId="70DC5201" w:rsidR="0088315E" w:rsidRPr="00996491" w:rsidRDefault="009434F5" w:rsidP="006C250F">
      <w:pPr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Дополнительную информацию консультацию или помощь вам окажет координатор проекта Людмила Ивановна Сорокина. Телефон</w:t>
      </w:r>
      <w:r w:rsidR="006C250F">
        <w:rPr>
          <w:rFonts w:ascii="Times New Roman" w:hAnsi="Times New Roman" w:cs="Times New Roman"/>
          <w:color w:val="002060"/>
          <w:sz w:val="28"/>
          <w:szCs w:val="28"/>
        </w:rPr>
        <w:t>: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 xml:space="preserve"> +79114006157</w:t>
      </w:r>
    </w:p>
    <w:p w14:paraId="7853358F" w14:textId="7F77AD2D" w:rsidR="0088315E" w:rsidRPr="00311E42" w:rsidRDefault="009434F5" w:rsidP="004A08B9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32"/>
          <w:szCs w:val="28"/>
        </w:rPr>
      </w:pPr>
      <w:r w:rsidRPr="00311E42">
        <w:rPr>
          <w:rFonts w:ascii="Times New Roman" w:hAnsi="Times New Roman" w:cs="Times New Roman"/>
          <w:b/>
          <w:bCs/>
          <w:i/>
          <w:iCs/>
          <w:color w:val="002060"/>
          <w:sz w:val="32"/>
          <w:szCs w:val="28"/>
        </w:rPr>
        <w:t>Ждем ваших заявок и желаем интересных творческих поисков и решений в создании семейных театральных работ!</w:t>
      </w:r>
      <w:bookmarkStart w:id="1" w:name="_GoBack"/>
      <w:bookmarkEnd w:id="1"/>
    </w:p>
    <w:p w14:paraId="20BBFE7F" w14:textId="5B733185" w:rsidR="0088315E" w:rsidRDefault="0088315E" w:rsidP="00245204">
      <w:pPr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</w:rPr>
      </w:pPr>
    </w:p>
    <w:p w14:paraId="671F24D4" w14:textId="2D3B9514" w:rsidR="0088315E" w:rsidRPr="00010BB9" w:rsidRDefault="009434F5" w:rsidP="004A08B9">
      <w:pPr>
        <w:jc w:val="center"/>
        <w:rPr>
          <w:rFonts w:ascii="Book Antiqua" w:eastAsia="Times New Roman" w:hAnsi="Book Antiqua" w:cs="Times New Roman"/>
          <w:b/>
          <w:bCs/>
          <w:color w:val="FF0000"/>
          <w:sz w:val="32"/>
          <w:szCs w:val="28"/>
        </w:rPr>
      </w:pPr>
      <w:r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lastRenderedPageBreak/>
        <w:t>Заявка на участие в проекте «С</w:t>
      </w:r>
      <w:r w:rsidR="00740F47"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t xml:space="preserve"> </w:t>
      </w:r>
      <w:r w:rsidRPr="00010BB9">
        <w:rPr>
          <w:rFonts w:ascii="Book Antiqua" w:hAnsi="Book Antiqua" w:cs="Times New Roman"/>
          <w:b/>
          <w:bCs/>
          <w:color w:val="FF0000"/>
          <w:sz w:val="32"/>
          <w:szCs w:val="28"/>
        </w:rPr>
        <w:t>доброй сказкой в Новый год»</w:t>
      </w:r>
    </w:p>
    <w:p w14:paraId="30D4B8ED" w14:textId="532C9492" w:rsidR="0088315E" w:rsidRPr="00010BB9" w:rsidRDefault="009434F5" w:rsidP="00010BB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>Фамилия, имя, отчество, контактный телефон ответственного лица</w:t>
      </w:r>
    </w:p>
    <w:p w14:paraId="14AD308F" w14:textId="77777777" w:rsidR="00010BB9" w:rsidRPr="00010BB9" w:rsidRDefault="00010BB9" w:rsidP="00010BB9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14:paraId="442A1622" w14:textId="1D2EE654" w:rsidR="00010BB9" w:rsidRPr="00010BB9" w:rsidRDefault="009434F5" w:rsidP="00010BB9">
      <w:pPr>
        <w:pStyle w:val="a6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 xml:space="preserve">Название номинации </w:t>
      </w:r>
      <w:r w:rsidRPr="00010BB9">
        <w:rPr>
          <w:rFonts w:ascii="Times New Roman" w:hAnsi="Times New Roman" w:cs="Times New Roman"/>
          <w:i/>
          <w:iCs/>
          <w:color w:val="002060"/>
          <w:sz w:val="28"/>
          <w:szCs w:val="28"/>
        </w:rPr>
        <w:t>(убрать лишнее)</w:t>
      </w:r>
    </w:p>
    <w:p w14:paraId="5491A5BB" w14:textId="5F723C5A" w:rsidR="004C1305" w:rsidRPr="00996491" w:rsidRDefault="009434F5" w:rsidP="00010BB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  <w:r w:rsidRPr="0099649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* «Читаем сказку всей семьей» или </w:t>
      </w:r>
      <w:r w:rsidRPr="00996491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  <w:t>* «Играем сказку всей семьей»</w:t>
      </w:r>
    </w:p>
    <w:p w14:paraId="7BBA551E" w14:textId="501E77FA" w:rsidR="0088315E" w:rsidRDefault="009434F5" w:rsidP="00010BB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96491">
        <w:rPr>
          <w:rFonts w:ascii="Times New Roman" w:hAnsi="Times New Roman" w:cs="Times New Roman"/>
          <w:color w:val="002060"/>
          <w:sz w:val="28"/>
          <w:szCs w:val="28"/>
        </w:rPr>
        <w:t>3.</w:t>
      </w:r>
      <w:r w:rsidR="006C250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996491">
        <w:rPr>
          <w:rFonts w:ascii="Times New Roman" w:hAnsi="Times New Roman" w:cs="Times New Roman"/>
          <w:color w:val="002060"/>
          <w:sz w:val="28"/>
          <w:szCs w:val="28"/>
        </w:rPr>
        <w:t>Название произведения, автор</w:t>
      </w:r>
    </w:p>
    <w:p w14:paraId="2B46DB84" w14:textId="77777777" w:rsidR="00010BB9" w:rsidRPr="00996491" w:rsidRDefault="00010BB9" w:rsidP="00010BB9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14:paraId="36605CF4" w14:textId="22754195" w:rsidR="0088315E" w:rsidRPr="00010BB9" w:rsidRDefault="009434F5" w:rsidP="00010BB9">
      <w:pPr>
        <w:pStyle w:val="a6"/>
        <w:numPr>
          <w:ilvl w:val="0"/>
          <w:numId w:val="7"/>
        </w:numPr>
        <w:tabs>
          <w:tab w:val="left" w:pos="1134"/>
        </w:tabs>
        <w:jc w:val="both"/>
        <w:rPr>
          <w:rFonts w:ascii="Times New Roman" w:hAnsi="Times New Roman" w:cs="Times New Roman"/>
          <w:i/>
          <w:iCs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 xml:space="preserve">Роли и исполнители </w:t>
      </w:r>
      <w:r w:rsidRPr="00010BB9">
        <w:rPr>
          <w:rFonts w:ascii="Times New Roman" w:hAnsi="Times New Roman" w:cs="Times New Roman"/>
          <w:i/>
          <w:iCs/>
          <w:color w:val="002060"/>
          <w:sz w:val="28"/>
          <w:szCs w:val="28"/>
        </w:rPr>
        <w:t>(ФИО, возраст)</w:t>
      </w:r>
    </w:p>
    <w:p w14:paraId="586016DE" w14:textId="77777777" w:rsidR="00010BB9" w:rsidRPr="00010BB9" w:rsidRDefault="00010BB9" w:rsidP="00010BB9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  <w:shd w:val="clear" w:color="auto" w:fill="FFFFFF"/>
        </w:rPr>
      </w:pPr>
    </w:p>
    <w:p w14:paraId="0252AD7D" w14:textId="4A7482F2" w:rsidR="0088315E" w:rsidRPr="00010BB9" w:rsidRDefault="009434F5" w:rsidP="00010BB9">
      <w:pPr>
        <w:pStyle w:val="a6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10BB9">
        <w:rPr>
          <w:rFonts w:ascii="Times New Roman" w:hAnsi="Times New Roman" w:cs="Times New Roman"/>
          <w:color w:val="002060"/>
          <w:sz w:val="28"/>
          <w:szCs w:val="28"/>
        </w:rPr>
        <w:t>ФИО и возраст художника афиши, режиссера, сценариста, костюмера и других участников творческого процесса</w:t>
      </w:r>
      <w:r w:rsidR="00010BB9" w:rsidRPr="00010BB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1916E93F" w14:textId="77777777" w:rsidR="00010BB9" w:rsidRPr="00010BB9" w:rsidRDefault="00010BB9" w:rsidP="00010BB9">
      <w:pPr>
        <w:pStyle w:val="a6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14:paraId="0FCE102A" w14:textId="3BED9613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*Факт подачи заявки для участия в Конкурсе является согласием участника на предоставление организаторам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 xml:space="preserve">(оператору) </w:t>
      </w:r>
      <w:r w:rsidRPr="00997B10">
        <w:rPr>
          <w:rStyle w:val="a8"/>
          <w:rFonts w:ascii="Times New Roman" w:hAnsi="Times New Roman" w:cs="Times New Roman"/>
          <w:color w:val="002060"/>
        </w:rPr>
        <w:t xml:space="preserve">своих персональных данных, их обработку (включая сбор, систематизацию, накопление, хранение), уточнение, использование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>(в том числе для вручения дипломов и наград, индивидуального общения организаторов Конкурса и участников),</w:t>
      </w:r>
      <w:r w:rsidRPr="00997B10">
        <w:rPr>
          <w:rStyle w:val="a8"/>
          <w:rFonts w:ascii="Times New Roman" w:hAnsi="Times New Roman" w:cs="Times New Roman"/>
          <w:color w:val="002060"/>
        </w:rPr>
        <w:t xml:space="preserve"> распространение </w:t>
      </w:r>
      <w:r w:rsidRPr="00997B10">
        <w:rPr>
          <w:rStyle w:val="a8"/>
          <w:rFonts w:ascii="Times New Roman" w:hAnsi="Times New Roman" w:cs="Times New Roman"/>
          <w:i/>
          <w:iCs/>
          <w:color w:val="002060"/>
        </w:rPr>
        <w:t>(в том числе передачу персональных данных третьим лицам)</w:t>
      </w:r>
      <w:r w:rsidRPr="00997B10">
        <w:rPr>
          <w:rStyle w:val="a8"/>
          <w:rFonts w:ascii="Times New Roman" w:hAnsi="Times New Roman" w:cs="Times New Roman"/>
          <w:color w:val="002060"/>
        </w:rPr>
        <w:t>, обезличивание, блокирование и уничтожение.</w:t>
      </w:r>
    </w:p>
    <w:p w14:paraId="6F4EC4D7" w14:textId="77777777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Участник дает согласие на обработку персональных данных с момента подачи заявки на участие в Конкурсе. Согласие действует в течение трех лет. </w:t>
      </w:r>
    </w:p>
    <w:p w14:paraId="3BE2650A" w14:textId="77777777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Обработка персональных данных осуществляется в соответствии с нормами Федерального закона от 8 июля 2006 года № 152-ФЗ «О персональных данных».</w:t>
      </w:r>
    </w:p>
    <w:p w14:paraId="774B1110" w14:textId="1191A13B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О</w:t>
      </w:r>
      <w:r w:rsidR="006C250F">
        <w:rPr>
          <w:rStyle w:val="a8"/>
          <w:rFonts w:ascii="Times New Roman" w:hAnsi="Times New Roman" w:cs="Times New Roman"/>
          <w:color w:val="002060"/>
        </w:rPr>
        <w:t>ператор персональных данных: (8814</w:t>
      </w:r>
      <w:r w:rsidRPr="00997B10">
        <w:rPr>
          <w:rStyle w:val="a8"/>
          <w:rFonts w:ascii="Times New Roman" w:hAnsi="Times New Roman" w:cs="Times New Roman"/>
          <w:color w:val="002060"/>
        </w:rPr>
        <w:t>2</w:t>
      </w:r>
      <w:r w:rsidR="006C250F">
        <w:rPr>
          <w:rStyle w:val="a8"/>
          <w:rFonts w:ascii="Times New Roman" w:hAnsi="Times New Roman" w:cs="Times New Roman"/>
          <w:color w:val="002060"/>
        </w:rPr>
        <w:t>)</w:t>
      </w:r>
      <w:r w:rsidRPr="00997B10">
        <w:rPr>
          <w:rStyle w:val="a8"/>
          <w:rFonts w:ascii="Times New Roman" w:hAnsi="Times New Roman" w:cs="Times New Roman"/>
          <w:color w:val="002060"/>
        </w:rPr>
        <w:t>72-08-46</w:t>
      </w:r>
      <w:r w:rsidR="00010BB9">
        <w:rPr>
          <w:rStyle w:val="a8"/>
          <w:rFonts w:ascii="Times New Roman" w:hAnsi="Times New Roman" w:cs="Times New Roman"/>
          <w:color w:val="002060"/>
        </w:rPr>
        <w:t>.</w:t>
      </w:r>
    </w:p>
    <w:p w14:paraId="15DA8A40" w14:textId="40801075" w:rsidR="00997B10" w:rsidRPr="00997B10" w:rsidRDefault="00997B10" w:rsidP="006C250F">
      <w:pPr>
        <w:pStyle w:val="a9"/>
        <w:spacing w:before="0"/>
        <w:ind w:firstLine="709"/>
        <w:jc w:val="both"/>
        <w:rPr>
          <w:rStyle w:val="a8"/>
          <w:rFonts w:ascii="Times New Roman" w:eastAsia="Times New Roman" w:hAnsi="Times New Roman" w:cs="Times New Roman"/>
          <w:color w:val="002060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 xml:space="preserve">Муниципальное бюджетное общеобразовательное учреждение дополнительного образования «Детский театральный центр» Петрозаводского городского округа. </w:t>
      </w:r>
    </w:p>
    <w:p w14:paraId="1A132619" w14:textId="09E782CD" w:rsidR="0088315E" w:rsidRPr="00245204" w:rsidRDefault="00997B10" w:rsidP="00010BB9">
      <w:pPr>
        <w:pStyle w:val="a9"/>
        <w:spacing w:before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B10">
        <w:rPr>
          <w:rStyle w:val="a8"/>
          <w:rFonts w:ascii="Times New Roman" w:hAnsi="Times New Roman" w:cs="Times New Roman"/>
          <w:color w:val="002060"/>
        </w:rPr>
        <w:t>Контактная информация: юридический и почтовый адрес: 185007, Республика Карелия, город Петрозаводск, улица Суворова, дом 2.</w:t>
      </w:r>
    </w:p>
    <w:sectPr w:rsidR="0088315E" w:rsidRPr="00245204" w:rsidSect="00245204">
      <w:headerReference w:type="default" r:id="rId9"/>
      <w:footerReference w:type="default" r:id="rId10"/>
      <w:pgSz w:w="11900" w:h="173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ED3375" w14:textId="77777777" w:rsidR="000E72B5" w:rsidRDefault="000E72B5">
      <w:pPr>
        <w:spacing w:after="0" w:line="240" w:lineRule="auto"/>
      </w:pPr>
      <w:r>
        <w:separator/>
      </w:r>
    </w:p>
  </w:endnote>
  <w:endnote w:type="continuationSeparator" w:id="0">
    <w:p w14:paraId="328900B6" w14:textId="77777777" w:rsidR="000E72B5" w:rsidRDefault="000E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20D90" w14:textId="77777777" w:rsidR="0088315E" w:rsidRDefault="008831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775462" w14:textId="77777777" w:rsidR="000E72B5" w:rsidRDefault="000E72B5">
      <w:pPr>
        <w:spacing w:after="0" w:line="240" w:lineRule="auto"/>
      </w:pPr>
      <w:r>
        <w:separator/>
      </w:r>
    </w:p>
  </w:footnote>
  <w:footnote w:type="continuationSeparator" w:id="0">
    <w:p w14:paraId="6ADBB1B4" w14:textId="77777777" w:rsidR="000E72B5" w:rsidRDefault="000E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52B69" w14:textId="77777777" w:rsidR="0088315E" w:rsidRDefault="008831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D77EA"/>
    <w:multiLevelType w:val="hybridMultilevel"/>
    <w:tmpl w:val="46686F30"/>
    <w:styleLink w:val="1"/>
    <w:lvl w:ilvl="0" w:tplc="2520AC3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EAFC0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BC82E2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DC1E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7275E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04FA4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3A6D8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6E6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327B2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7614CD3"/>
    <w:multiLevelType w:val="hybridMultilevel"/>
    <w:tmpl w:val="DE806C84"/>
    <w:lvl w:ilvl="0" w:tplc="2BA6C2B2">
      <w:start w:val="4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F20264"/>
    <w:multiLevelType w:val="hybridMultilevel"/>
    <w:tmpl w:val="769A8466"/>
    <w:numStyleLink w:val="a"/>
  </w:abstractNum>
  <w:abstractNum w:abstractNumId="3" w15:restartNumberingAfterBreak="0">
    <w:nsid w:val="34BB16A4"/>
    <w:multiLevelType w:val="hybridMultilevel"/>
    <w:tmpl w:val="769A8466"/>
    <w:styleLink w:val="a"/>
    <w:lvl w:ilvl="0" w:tplc="C562D85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BCB4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785CAA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34EC46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FA5D40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0E406E6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A6D3C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826BC6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EEA87A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4B4410"/>
    <w:multiLevelType w:val="hybridMultilevel"/>
    <w:tmpl w:val="E056C29C"/>
    <w:lvl w:ilvl="0" w:tplc="D91A3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2123BE"/>
    <w:multiLevelType w:val="hybridMultilevel"/>
    <w:tmpl w:val="46686F30"/>
    <w:numStyleLink w:val="1"/>
  </w:abstractNum>
  <w:num w:numId="1">
    <w:abstractNumId w:val="0"/>
  </w:num>
  <w:num w:numId="2">
    <w:abstractNumId w:val="5"/>
  </w:num>
  <w:num w:numId="3">
    <w:abstractNumId w:val="5"/>
    <w:lvlOverride w:ilvl="0">
      <w:startOverride w:val="6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5E"/>
    <w:rsid w:val="00010BB9"/>
    <w:rsid w:val="000D1C78"/>
    <w:rsid w:val="000E72B5"/>
    <w:rsid w:val="0020254C"/>
    <w:rsid w:val="00245204"/>
    <w:rsid w:val="002C3AA0"/>
    <w:rsid w:val="00311E42"/>
    <w:rsid w:val="004A08B9"/>
    <w:rsid w:val="004A4346"/>
    <w:rsid w:val="004C1305"/>
    <w:rsid w:val="00511336"/>
    <w:rsid w:val="00556EA9"/>
    <w:rsid w:val="005B60AC"/>
    <w:rsid w:val="006C250F"/>
    <w:rsid w:val="006C36F7"/>
    <w:rsid w:val="00740F47"/>
    <w:rsid w:val="007F4204"/>
    <w:rsid w:val="00825847"/>
    <w:rsid w:val="0088315E"/>
    <w:rsid w:val="008A3031"/>
    <w:rsid w:val="008F5590"/>
    <w:rsid w:val="0094349F"/>
    <w:rsid w:val="009434F5"/>
    <w:rsid w:val="00996491"/>
    <w:rsid w:val="00997B10"/>
    <w:rsid w:val="00A806D5"/>
    <w:rsid w:val="00CE40BD"/>
    <w:rsid w:val="00D17907"/>
    <w:rsid w:val="00D355D1"/>
    <w:rsid w:val="00F50325"/>
    <w:rsid w:val="00F5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F692"/>
  <w15:docId w15:val="{DC6AACF0-B4B8-4B98-8A63-2F94B11E8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paragraph" w:styleId="a6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Hyperlink0">
    <w:name w:val="Hyperlink.0"/>
    <w:basedOn w:val="a4"/>
    <w:rPr>
      <w:outline w:val="0"/>
      <w:color w:val="0000FF"/>
      <w:u w:val="single" w:color="0000FF"/>
    </w:rPr>
  </w:style>
  <w:style w:type="numbering" w:customStyle="1" w:styleId="a">
    <w:name w:val="С числами"/>
    <w:pPr>
      <w:numPr>
        <w:numId w:val="4"/>
      </w:numPr>
    </w:pPr>
  </w:style>
  <w:style w:type="paragraph" w:styleId="a7">
    <w:name w:val="Normal (Web)"/>
    <w:basedOn w:val="a0"/>
    <w:uiPriority w:val="99"/>
    <w:semiHidden/>
    <w:unhideWhenUsed/>
    <w:rsid w:val="008F55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a8">
    <w:name w:val="Нет"/>
    <w:rsid w:val="00997B10"/>
  </w:style>
  <w:style w:type="paragraph" w:styleId="a9">
    <w:name w:val="Body Text"/>
    <w:link w:val="aa"/>
    <w:rsid w:val="00997B10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a">
    <w:name w:val="Основной текст Знак"/>
    <w:basedOn w:val="a1"/>
    <w:link w:val="a9"/>
    <w:rsid w:val="00997B10"/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2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elka@b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Проказова</cp:lastModifiedBy>
  <cp:revision>10</cp:revision>
  <dcterms:created xsi:type="dcterms:W3CDTF">2024-12-04T19:19:00Z</dcterms:created>
  <dcterms:modified xsi:type="dcterms:W3CDTF">2024-12-05T07:39:00Z</dcterms:modified>
</cp:coreProperties>
</file>