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BA" w:rsidRDefault="002028CB">
      <w:pPr>
        <w:rPr>
          <w:sz w:val="24"/>
          <w:szCs w:val="24"/>
        </w:rPr>
      </w:pPr>
      <w:r w:rsidRPr="002028CB">
        <w:rPr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81186556" r:id="rId7"/>
        </w:object>
      </w: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tbl>
      <w:tblPr>
        <w:tblW w:w="11623" w:type="dxa"/>
        <w:tblInd w:w="-885" w:type="dxa"/>
        <w:tblLook w:val="04A0" w:firstRow="1" w:lastRow="0" w:firstColumn="1" w:lastColumn="0" w:noHBand="0" w:noVBand="1"/>
      </w:tblPr>
      <w:tblGrid>
        <w:gridCol w:w="4253"/>
        <w:gridCol w:w="2693"/>
        <w:gridCol w:w="4677"/>
      </w:tblGrid>
      <w:tr w:rsidR="001A5006" w:rsidRPr="001A5006" w:rsidTr="00217F94">
        <w:tc>
          <w:tcPr>
            <w:tcW w:w="4253" w:type="dxa"/>
            <w:shd w:val="clear" w:color="auto" w:fill="auto"/>
          </w:tcPr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A5006">
              <w:rPr>
                <w:rFonts w:eastAsia="Calibri"/>
                <w:sz w:val="28"/>
                <w:szCs w:val="28"/>
                <w:lang w:eastAsia="en-US"/>
              </w:rPr>
              <w:t>Принято на</w:t>
            </w:r>
          </w:p>
          <w:p w:rsidR="001A5006" w:rsidRPr="001A5006" w:rsidRDefault="003F36CD" w:rsidP="001A5006">
            <w:pPr>
              <w:keepNext/>
              <w:widowControl w:val="0"/>
              <w:autoSpaceDE w:val="0"/>
              <w:snapToGrid w:val="0"/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 xml:space="preserve">Педагогическом </w:t>
            </w:r>
            <w:proofErr w:type="gramStart"/>
            <w:r>
              <w:rPr>
                <w:rFonts w:eastAsia="Calibri"/>
                <w:iCs/>
                <w:sz w:val="28"/>
                <w:szCs w:val="28"/>
                <w:lang w:eastAsia="en-US"/>
              </w:rPr>
              <w:t>совете</w:t>
            </w:r>
            <w:proofErr w:type="gramEnd"/>
          </w:p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A5006">
              <w:rPr>
                <w:rFonts w:eastAsia="Calibri"/>
                <w:sz w:val="28"/>
                <w:szCs w:val="28"/>
                <w:lang w:eastAsia="en-US"/>
              </w:rPr>
              <w:t>МБУ ДО ДЮЦ «Ровесник»</w:t>
            </w:r>
          </w:p>
          <w:p w:rsidR="001A5006" w:rsidRPr="001A5006" w:rsidRDefault="003F36CD" w:rsidP="001A5006">
            <w:pPr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протокол №3</w:t>
            </w:r>
          </w:p>
          <w:p w:rsidR="001A5006" w:rsidRPr="001A5006" w:rsidRDefault="003F36CD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от «26</w:t>
            </w:r>
            <w:r>
              <w:rPr>
                <w:rFonts w:eastAsia="Calibri"/>
                <w:sz w:val="28"/>
                <w:szCs w:val="28"/>
                <w:lang w:eastAsia="en-US"/>
              </w:rPr>
              <w:t>» апреля  2021</w:t>
            </w:r>
            <w:r w:rsidR="001A5006" w:rsidRPr="001A5006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УТВЕРЖДАЮ</w:t>
            </w:r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 xml:space="preserve">Директор МБУ </w:t>
            </w:r>
            <w:proofErr w:type="gramStart"/>
            <w:r w:rsidRPr="001A5006">
              <w:rPr>
                <w:rFonts w:eastAsia="Times New Roman"/>
                <w:sz w:val="28"/>
                <w:szCs w:val="28"/>
              </w:rPr>
              <w:t>ДО</w:t>
            </w:r>
            <w:proofErr w:type="gramEnd"/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ДЮЦ «Ровесник»</w:t>
            </w:r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_____________ Ю.Е.Питеров</w:t>
            </w:r>
          </w:p>
          <w:p w:rsidR="001A5006" w:rsidRPr="001A5006" w:rsidRDefault="003F36CD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Приказ№ 105 от 26.04.2021</w:t>
            </w:r>
            <w:r w:rsidR="001A5006" w:rsidRPr="001A5006">
              <w:rPr>
                <w:rFonts w:eastAsia="Times New Roman"/>
                <w:sz w:val="28"/>
                <w:szCs w:val="28"/>
              </w:rPr>
              <w:t>г</w:t>
            </w:r>
          </w:p>
        </w:tc>
      </w:tr>
    </w:tbl>
    <w:p w:rsidR="001A5006" w:rsidRPr="001A5006" w:rsidRDefault="001A5006" w:rsidP="001A5006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1A5006" w:rsidRPr="001A5006" w:rsidRDefault="001A5006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A5006">
        <w:rPr>
          <w:rFonts w:eastAsia="Calibri"/>
          <w:sz w:val="28"/>
          <w:szCs w:val="28"/>
          <w:lang w:eastAsia="en-US"/>
        </w:rPr>
        <w:t>ПОЛОЖЕНИЕ</w:t>
      </w:r>
    </w:p>
    <w:p w:rsidR="001B5FBA" w:rsidRDefault="001A5006" w:rsidP="001A5006">
      <w:pPr>
        <w:rPr>
          <w:rFonts w:eastAsia="Calibri"/>
          <w:sz w:val="28"/>
          <w:szCs w:val="28"/>
          <w:lang w:eastAsia="en-US"/>
        </w:rPr>
      </w:pPr>
      <w:r w:rsidRPr="001A5006">
        <w:rPr>
          <w:rFonts w:eastAsia="Calibri"/>
          <w:sz w:val="28"/>
          <w:szCs w:val="28"/>
          <w:lang w:eastAsia="en-US"/>
        </w:rPr>
        <w:t xml:space="preserve"> о порядке перевода и </w:t>
      </w:r>
      <w:proofErr w:type="gramStart"/>
      <w:r w:rsidRPr="001A5006">
        <w:rPr>
          <w:rFonts w:eastAsia="Calibri"/>
          <w:sz w:val="28"/>
          <w:szCs w:val="28"/>
          <w:lang w:eastAsia="en-US"/>
        </w:rPr>
        <w:t>отчисления</w:t>
      </w:r>
      <w:proofErr w:type="gramEnd"/>
      <w:r w:rsidRPr="001A5006">
        <w:rPr>
          <w:rFonts w:eastAsia="Calibri"/>
          <w:sz w:val="28"/>
          <w:szCs w:val="28"/>
          <w:lang w:eastAsia="en-US"/>
        </w:rPr>
        <w:t xml:space="preserve"> обучающихся МБУ ДО ДЮЦ «Ровесник</w:t>
      </w: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3F36CD">
      <w:pPr>
        <w:jc w:val="center"/>
        <w:sectPr w:rsidR="003F36CD">
          <w:pgSz w:w="11900" w:h="16838"/>
          <w:pgMar w:top="1440" w:right="1440" w:bottom="875" w:left="1440" w:header="0" w:footer="0" w:gutter="0"/>
          <w:cols w:space="0"/>
        </w:sectPr>
      </w:pPr>
      <w:r>
        <w:rPr>
          <w:rFonts w:eastAsia="Calibri"/>
          <w:sz w:val="28"/>
          <w:szCs w:val="28"/>
          <w:lang w:eastAsia="en-US"/>
        </w:rPr>
        <w:t>2021г</w:t>
      </w:r>
    </w:p>
    <w:p w:rsidR="001B5FBA" w:rsidRDefault="00E6095B">
      <w:pPr>
        <w:numPr>
          <w:ilvl w:val="0"/>
          <w:numId w:val="1"/>
        </w:numPr>
        <w:tabs>
          <w:tab w:val="left" w:pos="3680"/>
        </w:tabs>
        <w:ind w:left="3680" w:hanging="26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Общие положения</w:t>
      </w:r>
    </w:p>
    <w:p w:rsidR="001B5FBA" w:rsidRDefault="001B5FBA">
      <w:pPr>
        <w:spacing w:line="200" w:lineRule="exact"/>
        <w:rPr>
          <w:sz w:val="20"/>
          <w:szCs w:val="20"/>
        </w:rPr>
      </w:pPr>
    </w:p>
    <w:p w:rsidR="001B5FBA" w:rsidRDefault="001B5FBA">
      <w:pPr>
        <w:spacing w:line="227" w:lineRule="exact"/>
        <w:rPr>
          <w:sz w:val="20"/>
          <w:szCs w:val="20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1.1. Настоящее Положение о порядке и основаниях перевода, отчисления учащихся муниципального бюджетного учреждения дополнительного </w:t>
      </w:r>
      <w:r w:rsidR="00783045" w:rsidRPr="00E6095B">
        <w:rPr>
          <w:rFonts w:eastAsia="Times New Roman"/>
          <w:sz w:val="24"/>
          <w:szCs w:val="24"/>
        </w:rPr>
        <w:t>детско-юношеский центр «Ровесник»</w:t>
      </w:r>
      <w:r w:rsidRPr="00E6095B">
        <w:rPr>
          <w:rFonts w:eastAsia="Times New Roman"/>
          <w:sz w:val="24"/>
          <w:szCs w:val="24"/>
        </w:rPr>
        <w:t xml:space="preserve"> (далее - Центр) регламентирует порядок и основания перевода, отчисления </w:t>
      </w:r>
      <w:r w:rsidR="00783045" w:rsidRPr="00E6095B">
        <w:rPr>
          <w:rFonts w:eastAsia="Times New Roman"/>
          <w:sz w:val="24"/>
          <w:szCs w:val="24"/>
        </w:rPr>
        <w:t>обучающихся</w:t>
      </w:r>
      <w:r w:rsidRPr="00E6095B">
        <w:rPr>
          <w:rFonts w:eastAsia="Times New Roman"/>
          <w:sz w:val="24"/>
          <w:szCs w:val="24"/>
        </w:rPr>
        <w:t xml:space="preserve"> Центра</w:t>
      </w:r>
    </w:p>
    <w:p w:rsidR="001B5FBA" w:rsidRPr="00E6095B" w:rsidRDefault="001B5FBA">
      <w:pPr>
        <w:spacing w:line="23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1.2. Настоящее Положение о порядке и основаниях перевода, отчисления </w:t>
      </w:r>
      <w:r w:rsidR="00783045" w:rsidRPr="00E6095B">
        <w:rPr>
          <w:rFonts w:eastAsia="Times New Roman"/>
          <w:sz w:val="24"/>
          <w:szCs w:val="24"/>
        </w:rPr>
        <w:t xml:space="preserve">обучающихся </w:t>
      </w:r>
      <w:r w:rsidRPr="00E6095B">
        <w:rPr>
          <w:rFonts w:eastAsia="Times New Roman"/>
          <w:sz w:val="24"/>
          <w:szCs w:val="24"/>
        </w:rPr>
        <w:t xml:space="preserve">Центра (далее - Положение) разработано в целях обеспечения и </w:t>
      </w:r>
      <w:proofErr w:type="gramStart"/>
      <w:r w:rsidRPr="00E6095B">
        <w:rPr>
          <w:rFonts w:eastAsia="Times New Roman"/>
          <w:sz w:val="24"/>
          <w:szCs w:val="24"/>
        </w:rPr>
        <w:t>соблюдения</w:t>
      </w:r>
      <w:proofErr w:type="gramEnd"/>
      <w:r w:rsidRPr="00E6095B">
        <w:rPr>
          <w:rFonts w:eastAsia="Times New Roman"/>
          <w:sz w:val="24"/>
          <w:szCs w:val="24"/>
        </w:rPr>
        <w:t xml:space="preserve"> конституционных прав граждан на образование, гарантии общедоступности и бесплатности дополнительного образования.</w:t>
      </w:r>
    </w:p>
    <w:p w:rsidR="001B5FBA" w:rsidRPr="00E6095B" w:rsidRDefault="001B5FBA">
      <w:pPr>
        <w:spacing w:line="23" w:lineRule="exact"/>
        <w:rPr>
          <w:sz w:val="24"/>
          <w:szCs w:val="24"/>
        </w:rPr>
      </w:pPr>
    </w:p>
    <w:p w:rsidR="001B5FBA" w:rsidRPr="00E6095B" w:rsidRDefault="00E6095B">
      <w:pPr>
        <w:spacing w:line="273" w:lineRule="auto"/>
        <w:ind w:lef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1.3. Положение разработано в соответствии с Федеральным законом № 273- ФЗ от 29.12.2012 «Об образовании в Российской Федерации», Приказом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Центра и иными нормативными актами.</w:t>
      </w:r>
    </w:p>
    <w:p w:rsidR="001B5FBA" w:rsidRPr="00E6095B" w:rsidRDefault="001B5FBA">
      <w:pPr>
        <w:spacing w:line="17" w:lineRule="exact"/>
        <w:rPr>
          <w:sz w:val="24"/>
          <w:szCs w:val="24"/>
        </w:rPr>
      </w:pPr>
    </w:p>
    <w:p w:rsidR="001B5FBA" w:rsidRPr="00E6095B" w:rsidRDefault="00E6095B">
      <w:pPr>
        <w:spacing w:line="270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1.4.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1B5FBA" w:rsidRPr="00E6095B" w:rsidRDefault="001B5FBA">
      <w:pPr>
        <w:spacing w:line="321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2"/>
        </w:numPr>
        <w:tabs>
          <w:tab w:val="left" w:pos="2040"/>
        </w:tabs>
        <w:ind w:left="2040" w:hanging="293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Порядок и основания для перевода учащихся</w:t>
      </w:r>
    </w:p>
    <w:p w:rsidR="001B5FBA" w:rsidRPr="00E6095B" w:rsidRDefault="001B5FBA">
      <w:pPr>
        <w:spacing w:line="234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420"/>
        <w:gridCol w:w="7400"/>
      </w:tblGrid>
      <w:tr w:rsidR="001B5FBA" w:rsidRPr="00E6095B">
        <w:trPr>
          <w:trHeight w:val="276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1420" w:type="dxa"/>
            <w:vAlign w:val="bottom"/>
          </w:tcPr>
          <w:p w:rsidR="001B5FBA" w:rsidRPr="00E6095B" w:rsidRDefault="00E6095B">
            <w:pPr>
              <w:ind w:left="180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Учащийся</w:t>
            </w:r>
          </w:p>
        </w:tc>
        <w:tc>
          <w:tcPr>
            <w:tcW w:w="7400" w:type="dxa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 xml:space="preserve">может быть </w:t>
            </w: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переведен</w:t>
            </w:r>
            <w:proofErr w:type="gramEnd"/>
            <w:r w:rsidRPr="00E6095B">
              <w:rPr>
                <w:rFonts w:eastAsia="Times New Roman"/>
                <w:sz w:val="24"/>
                <w:szCs w:val="24"/>
              </w:rPr>
              <w:t xml:space="preserve"> в другую учебную группу или другое детское</w:t>
            </w:r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объединение Центра.</w:t>
            </w:r>
          </w:p>
        </w:tc>
      </w:tr>
      <w:tr w:rsidR="001B5FBA" w:rsidRPr="00E6095B">
        <w:trPr>
          <w:trHeight w:val="317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8820" w:type="dxa"/>
            <w:gridSpan w:val="2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 xml:space="preserve">Перевод  учащегося  может  осуществляться  в  течение  всего  учебного  года  </w:t>
            </w: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наличии</w:t>
            </w:r>
            <w:proofErr w:type="gramEnd"/>
            <w:r w:rsidRPr="00E6095B">
              <w:rPr>
                <w:rFonts w:eastAsia="Times New Roman"/>
                <w:sz w:val="24"/>
                <w:szCs w:val="24"/>
              </w:rPr>
              <w:t xml:space="preserve"> в соответствующей группе свободных мест.</w:t>
            </w:r>
          </w:p>
        </w:tc>
      </w:tr>
      <w:tr w:rsidR="001B5FBA" w:rsidRPr="00E6095B">
        <w:trPr>
          <w:trHeight w:val="319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1420" w:type="dxa"/>
            <w:vAlign w:val="bottom"/>
          </w:tcPr>
          <w:p w:rsidR="001B5FBA" w:rsidRPr="00E6095B" w:rsidRDefault="00E6095B">
            <w:pPr>
              <w:ind w:left="180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7400" w:type="dxa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учащегося на следующий год обучения осуществляется по решению</w:t>
            </w:r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Педагогического совета и оформляется приказом директора Центра.</w:t>
            </w:r>
          </w:p>
        </w:tc>
      </w:tr>
      <w:tr w:rsidR="001B5FBA" w:rsidRPr="00E6095B">
        <w:trPr>
          <w:trHeight w:val="317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8820" w:type="dxa"/>
            <w:gridSpan w:val="2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Перевод  учащихся  на  следующий  год  обучения  производится  при  условии</w:t>
            </w:r>
          </w:p>
        </w:tc>
      </w:tr>
    </w:tbl>
    <w:p w:rsidR="001B5FBA" w:rsidRPr="00E6095B" w:rsidRDefault="001B5FBA">
      <w:pPr>
        <w:spacing w:line="53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освоения дополнительной общеобразовательной программы, после успешной промежуточной аттестации на основании решения Педагогического совета по представлению руководителями детских объединений списков.</w:t>
      </w:r>
    </w:p>
    <w:p w:rsidR="001B5FBA" w:rsidRPr="00E6095B" w:rsidRDefault="001B5FBA">
      <w:pPr>
        <w:spacing w:line="18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2.5. Учащиеся могут быть переведены из группы в группу или из одного творческого объединения в другое на основании заявления родителей (законных представителей) несовершеннолетних учащихся.</w:t>
      </w:r>
    </w:p>
    <w:p w:rsidR="001B5FBA" w:rsidRPr="00E6095B" w:rsidRDefault="001B5FBA">
      <w:pPr>
        <w:spacing w:line="19" w:lineRule="exact"/>
        <w:rPr>
          <w:sz w:val="24"/>
          <w:szCs w:val="24"/>
        </w:rPr>
      </w:pPr>
    </w:p>
    <w:p w:rsidR="001B5FBA" w:rsidRPr="00E6095B" w:rsidRDefault="00E6095B">
      <w:pPr>
        <w:spacing w:line="270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2.6. Прием обучающихся в порядке перевода из других образовательных учреждений, реализующих соответствующие образовательные программы, осуществляется при наличии вакантных мест в объединениях </w:t>
      </w:r>
      <w:r w:rsidR="00783045" w:rsidRPr="00E6095B">
        <w:rPr>
          <w:rFonts w:eastAsia="Times New Roman"/>
          <w:sz w:val="24"/>
          <w:szCs w:val="24"/>
        </w:rPr>
        <w:t>МБУ ДО ДЮЦ «Ровесник»</w:t>
      </w:r>
    </w:p>
    <w:p w:rsidR="001B5FBA" w:rsidRPr="00E6095B" w:rsidRDefault="001B5FBA">
      <w:pPr>
        <w:spacing w:line="19" w:lineRule="exact"/>
        <w:rPr>
          <w:sz w:val="24"/>
          <w:szCs w:val="24"/>
        </w:rPr>
      </w:pPr>
    </w:p>
    <w:p w:rsidR="001B5FBA" w:rsidRPr="00E6095B" w:rsidRDefault="00E6095B">
      <w:pPr>
        <w:spacing w:line="274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2.7. Учащиеся, успешно окончившие полный курс обучения в детских объединениях Центра, имеющие успехи и достижения в избранном виде деятельности, прошедшие в установленном порядке промежуточную аттестацию в формах, определенных дополнительными общеобразовательными программами, получают на основании решения педагогического совета свидетельство об окончании срока обучения, остальные учащиеся получают справку (по желанию). Свидетельство и справка об окончании обучения заверяются печатью Центра.</w:t>
      </w:r>
    </w:p>
    <w:p w:rsidR="001B5FBA" w:rsidRPr="00E6095B" w:rsidRDefault="001B5FBA">
      <w:pPr>
        <w:spacing w:line="2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3"/>
        </w:numPr>
        <w:tabs>
          <w:tab w:val="left" w:pos="2420"/>
        </w:tabs>
        <w:ind w:left="2420" w:hanging="287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Порядок и основания отчисления учащихся</w:t>
      </w:r>
    </w:p>
    <w:p w:rsidR="001B5FBA" w:rsidRPr="00E6095B" w:rsidRDefault="001B5FBA">
      <w:pPr>
        <w:spacing w:line="51" w:lineRule="exact"/>
        <w:rPr>
          <w:sz w:val="24"/>
          <w:szCs w:val="24"/>
        </w:rPr>
      </w:pPr>
    </w:p>
    <w:p w:rsidR="001B5FBA" w:rsidRPr="00E6095B" w:rsidRDefault="00E6095B">
      <w:pPr>
        <w:spacing w:line="264" w:lineRule="auto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3.1. </w:t>
      </w:r>
      <w:proofErr w:type="gramStart"/>
      <w:r w:rsidRPr="00E6095B">
        <w:rPr>
          <w:rFonts w:eastAsia="Times New Roman"/>
          <w:sz w:val="24"/>
          <w:szCs w:val="24"/>
        </w:rPr>
        <w:t xml:space="preserve">Отчисление учащихся (исключение обучающегося из списочного состава объединения </w:t>
      </w:r>
      <w:r w:rsidR="00783045" w:rsidRPr="00E6095B">
        <w:rPr>
          <w:rFonts w:eastAsia="Times New Roman"/>
          <w:sz w:val="24"/>
          <w:szCs w:val="24"/>
        </w:rPr>
        <w:t>МБУ ДО ДЮЦ «Ровесник»</w:t>
      </w:r>
      <w:r w:rsidRPr="00E6095B">
        <w:rPr>
          <w:rFonts w:eastAsia="Times New Roman"/>
          <w:sz w:val="24"/>
          <w:szCs w:val="24"/>
        </w:rPr>
        <w:t xml:space="preserve"> осуществляется на основании приказа директора в</w:t>
      </w:r>
      <w:proofErr w:type="gramEnd"/>
    </w:p>
    <w:p w:rsidR="001B5FBA" w:rsidRPr="00E6095B" w:rsidRDefault="001B5FBA">
      <w:pPr>
        <w:rPr>
          <w:sz w:val="24"/>
          <w:szCs w:val="24"/>
        </w:rPr>
        <w:sectPr w:rsidR="001B5FBA" w:rsidRPr="00E6095B">
          <w:pgSz w:w="11900" w:h="16838"/>
          <w:pgMar w:top="945" w:right="1269" w:bottom="403" w:left="1280" w:header="0" w:footer="0" w:gutter="0"/>
          <w:cols w:space="720" w:equalWidth="0">
            <w:col w:w="9360"/>
          </w:cols>
        </w:sectPr>
      </w:pPr>
    </w:p>
    <w:p w:rsidR="001B5FBA" w:rsidRPr="00E6095B" w:rsidRDefault="00E6095B">
      <w:pPr>
        <w:ind w:left="8"/>
        <w:rPr>
          <w:sz w:val="24"/>
          <w:szCs w:val="24"/>
        </w:rPr>
      </w:pPr>
      <w:proofErr w:type="gramStart"/>
      <w:r w:rsidRPr="00E6095B">
        <w:rPr>
          <w:rFonts w:eastAsia="Times New Roman"/>
          <w:sz w:val="24"/>
          <w:szCs w:val="24"/>
        </w:rPr>
        <w:lastRenderedPageBreak/>
        <w:t>соответствии</w:t>
      </w:r>
      <w:proofErr w:type="gramEnd"/>
      <w:r w:rsidRPr="00E6095B">
        <w:rPr>
          <w:rFonts w:eastAsia="Times New Roman"/>
          <w:sz w:val="24"/>
          <w:szCs w:val="24"/>
        </w:rPr>
        <w:t xml:space="preserve"> с нормами действующего законодательства по следующим основаниям:</w:t>
      </w:r>
    </w:p>
    <w:p w:rsidR="001B5FBA" w:rsidRPr="00E6095B" w:rsidRDefault="001B5FBA">
      <w:pPr>
        <w:spacing w:line="41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 связи с получением образования (завершением обучения);</w:t>
      </w:r>
    </w:p>
    <w:p w:rsidR="001B5FBA" w:rsidRPr="00E6095B" w:rsidRDefault="001B5FBA">
      <w:pPr>
        <w:spacing w:line="4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а также досрочно (по письменному заявлению родителей с указанием причины).</w:t>
      </w:r>
    </w:p>
    <w:p w:rsidR="001B5FBA" w:rsidRPr="00E6095B" w:rsidRDefault="001B5FBA">
      <w:pPr>
        <w:spacing w:line="53" w:lineRule="exact"/>
        <w:rPr>
          <w:sz w:val="24"/>
          <w:szCs w:val="24"/>
        </w:rPr>
      </w:pPr>
    </w:p>
    <w:p w:rsidR="001B5FBA" w:rsidRPr="00E6095B" w:rsidRDefault="00E6095B">
      <w:pPr>
        <w:spacing w:line="266" w:lineRule="auto"/>
        <w:ind w:left="8" w:right="20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3.2. Настоящее положение предусматривает следующие причины досрочного отчисления обучающихся из МБУ </w:t>
      </w:r>
      <w:r w:rsidR="00783045" w:rsidRPr="00E6095B">
        <w:rPr>
          <w:rFonts w:eastAsia="Times New Roman"/>
          <w:sz w:val="24"/>
          <w:szCs w:val="24"/>
        </w:rPr>
        <w:t>ДО ДЮЦ «Ровесник»</w:t>
      </w:r>
      <w:r w:rsidRPr="00E6095B">
        <w:rPr>
          <w:rFonts w:eastAsia="Times New Roman"/>
          <w:sz w:val="24"/>
          <w:szCs w:val="24"/>
        </w:rPr>
        <w:t>:</w:t>
      </w:r>
    </w:p>
    <w:p w:rsidR="001B5FBA" w:rsidRPr="00E6095B" w:rsidRDefault="001B5FBA">
      <w:pPr>
        <w:spacing w:line="24" w:lineRule="exact"/>
        <w:rPr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- по инициативе учащегося или (родителей (законных представителей) несовершеннолетнего обучающегося),</w:t>
      </w:r>
    </w:p>
    <w:p w:rsidR="001B5FBA" w:rsidRPr="00E6095B" w:rsidRDefault="001B5FBA">
      <w:pPr>
        <w:spacing w:line="26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5"/>
        </w:numPr>
        <w:tabs>
          <w:tab w:val="left" w:pos="358"/>
        </w:tabs>
        <w:spacing w:line="271" w:lineRule="auto"/>
        <w:ind w:left="8" w:right="2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 случае перевода учащегося для продолжения освоения дополнительной общеобразовательной программы сходной направленности и вида деятельности в другую организацию, осуществляющую образовательную деятельность;</w:t>
      </w:r>
    </w:p>
    <w:p w:rsidR="001B5FBA" w:rsidRPr="00E6095B" w:rsidRDefault="001B5FBA">
      <w:pPr>
        <w:spacing w:line="17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0"/>
          <w:numId w:val="5"/>
        </w:numPr>
        <w:tabs>
          <w:tab w:val="left" w:pos="245"/>
        </w:tabs>
        <w:spacing w:line="271" w:lineRule="auto"/>
        <w:ind w:left="8" w:right="2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по обстоятельствам, не зависящим от воли учащегося или родителей (законных представителей) несовершеннолетнего обучающегося) и Учреждения, в том числе, в случае ликвидации Учреждения.</w:t>
      </w:r>
    </w:p>
    <w:p w:rsidR="001B5FBA" w:rsidRPr="00E6095B" w:rsidRDefault="001B5FBA">
      <w:pPr>
        <w:spacing w:line="18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3.3. В случае досрочного отчисления по инициативе учащегося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Учреждением.</w:t>
      </w:r>
    </w:p>
    <w:p w:rsidR="001B5FBA" w:rsidRPr="00E6095B" w:rsidRDefault="001B5FBA">
      <w:pPr>
        <w:spacing w:line="2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3.4. Учреждение после издания распорядительного акта, об отчислении учащегося, отчисленному лицу (либо его законным представителям) по требованию может быть</w:t>
      </w:r>
    </w:p>
    <w:p w:rsidR="001B5FBA" w:rsidRPr="00E6095B" w:rsidRDefault="001B5FBA">
      <w:pPr>
        <w:spacing w:line="26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выдано свидетельство о фактически освоенном объеме дополнительной общеобразовательной программы (с указанием разделов и часов).</w:t>
      </w:r>
    </w:p>
    <w:p w:rsidR="001B5FBA" w:rsidRPr="00E6095B" w:rsidRDefault="001B5FBA">
      <w:pPr>
        <w:spacing w:line="28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8" w:right="2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3.5. Учащийся, успешно освоивший дополнительную общеобразовательную программу в соответствии с нормативным сроком, считается выпускник</w:t>
      </w:r>
      <w:r w:rsidR="00783045" w:rsidRPr="00E6095B">
        <w:rPr>
          <w:rFonts w:eastAsia="Times New Roman"/>
          <w:sz w:val="24"/>
          <w:szCs w:val="24"/>
        </w:rPr>
        <w:t>ом и отчисляется из МБУ ДО ДЮЦ «Ровесник»</w:t>
      </w:r>
      <w:r w:rsidRPr="00E6095B">
        <w:rPr>
          <w:rFonts w:eastAsia="Times New Roman"/>
          <w:sz w:val="24"/>
          <w:szCs w:val="24"/>
        </w:rPr>
        <w:t xml:space="preserve"> приказом директора.</w:t>
      </w:r>
    </w:p>
    <w:p w:rsidR="001B5FBA" w:rsidRPr="00E6095B" w:rsidRDefault="001B5FBA">
      <w:pPr>
        <w:spacing w:line="1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1" w:lineRule="auto"/>
        <w:ind w:left="8" w:right="4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3.6. При оказании платных образовательных услуг дополнительно к основаниям досрочного отчисления из Центра и досрочного расторжения договора по оказанию платных образовательных услуг в одностороннем порядке относятся:</w:t>
      </w:r>
    </w:p>
    <w:p w:rsidR="001B5FBA" w:rsidRPr="00E6095B" w:rsidRDefault="001B5FBA">
      <w:pPr>
        <w:spacing w:line="5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1"/>
          <w:numId w:val="5"/>
        </w:numPr>
        <w:tabs>
          <w:tab w:val="left" w:pos="288"/>
        </w:tabs>
        <w:ind w:left="288" w:hanging="26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просрочка оплаты стоимости платных образовательных услуг;</w:t>
      </w:r>
    </w:p>
    <w:p w:rsidR="001B5FBA" w:rsidRPr="00E6095B" w:rsidRDefault="001B5FBA">
      <w:pPr>
        <w:spacing w:line="53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1"/>
          <w:numId w:val="5"/>
        </w:numPr>
        <w:tabs>
          <w:tab w:val="left" w:pos="287"/>
        </w:tabs>
        <w:spacing w:line="271" w:lineRule="auto"/>
        <w:ind w:left="28" w:right="500" w:hanging="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невозможность надлежащего исполнения обязательств по оказанию платных образовательных услуг по договору вследствие определенных действий (бездействий) учащегося;</w:t>
      </w:r>
    </w:p>
    <w:p w:rsidR="001B5FBA" w:rsidRPr="00E6095B" w:rsidRDefault="001B5FBA">
      <w:pPr>
        <w:spacing w:line="17" w:lineRule="exact"/>
        <w:rPr>
          <w:rFonts w:eastAsia="Times New Roman"/>
          <w:sz w:val="24"/>
          <w:szCs w:val="24"/>
        </w:rPr>
      </w:pPr>
    </w:p>
    <w:p w:rsidR="00E6095B" w:rsidRPr="00E6095B" w:rsidRDefault="00E6095B">
      <w:pPr>
        <w:numPr>
          <w:ilvl w:val="1"/>
          <w:numId w:val="5"/>
        </w:numPr>
        <w:tabs>
          <w:tab w:val="left" w:pos="347"/>
        </w:tabs>
        <w:spacing w:line="272" w:lineRule="auto"/>
        <w:ind w:left="28" w:right="4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пропуск учебных занятий учащимся без уважительных причин более месяца (14 дней). </w:t>
      </w:r>
    </w:p>
    <w:p w:rsidR="00E6095B" w:rsidRPr="00E6095B" w:rsidRDefault="00E6095B" w:rsidP="00E6095B">
      <w:pPr>
        <w:pStyle w:val="a4"/>
        <w:rPr>
          <w:rFonts w:eastAsia="Times New Roman"/>
          <w:sz w:val="24"/>
          <w:szCs w:val="24"/>
        </w:rPr>
      </w:pPr>
    </w:p>
    <w:p w:rsidR="001B5FBA" w:rsidRPr="00E6095B" w:rsidRDefault="00E6095B" w:rsidP="00E6095B">
      <w:pPr>
        <w:tabs>
          <w:tab w:val="left" w:pos="347"/>
        </w:tabs>
        <w:spacing w:line="272" w:lineRule="auto"/>
        <w:ind w:left="28" w:right="4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3.7. Основанием для прекращения образовательных отношений является приказ директора об отчислении учащегося из Центра и фиксируется руководителем объединения в журнале учета работы педагога дополнительного образования.</w:t>
      </w:r>
    </w:p>
    <w:p w:rsidR="001B5FBA" w:rsidRPr="00E6095B" w:rsidRDefault="001B5FBA">
      <w:pPr>
        <w:spacing w:line="1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28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</w:t>
      </w:r>
      <w:r w:rsidRPr="00E6095B">
        <w:rPr>
          <w:rFonts w:eastAsia="Times New Roman"/>
          <w:sz w:val="24"/>
          <w:szCs w:val="24"/>
        </w:rPr>
        <w:t>. При досрочном отчислении учащегося договор по оказанию платных образовательных услуг расторгается на основании приказа Дворца об отчислении этого учащегося.</w:t>
      </w:r>
    </w:p>
    <w:p w:rsidR="001B5FBA" w:rsidRPr="00E6095B" w:rsidRDefault="001B5FBA">
      <w:pPr>
        <w:spacing w:line="2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80" w:lineRule="auto"/>
        <w:ind w:left="28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</w:t>
      </w:r>
      <w:r w:rsidRPr="00E6095B">
        <w:rPr>
          <w:rFonts w:eastAsia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Центра, прекращаются </w:t>
      </w:r>
      <w:proofErr w:type="gramStart"/>
      <w:r w:rsidRPr="00E6095B">
        <w:rPr>
          <w:rFonts w:eastAsia="Times New Roman"/>
          <w:sz w:val="24"/>
          <w:szCs w:val="24"/>
        </w:rPr>
        <w:t>с даты</w:t>
      </w:r>
      <w:proofErr w:type="gramEnd"/>
      <w:r w:rsidRPr="00E6095B">
        <w:rPr>
          <w:rFonts w:eastAsia="Times New Roman"/>
          <w:sz w:val="24"/>
          <w:szCs w:val="24"/>
        </w:rPr>
        <w:t xml:space="preserve"> его выбытия.</w:t>
      </w:r>
    </w:p>
    <w:p w:rsidR="001B5FBA" w:rsidRPr="00E6095B" w:rsidRDefault="001B5FBA">
      <w:pPr>
        <w:spacing w:line="29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2"/>
          <w:numId w:val="5"/>
        </w:numPr>
        <w:tabs>
          <w:tab w:val="left" w:pos="3588"/>
        </w:tabs>
        <w:ind w:left="3588" w:hanging="237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1B5FBA" w:rsidRPr="00E6095B" w:rsidRDefault="001B5FBA">
      <w:pPr>
        <w:spacing w:line="368" w:lineRule="exact"/>
        <w:rPr>
          <w:sz w:val="24"/>
          <w:szCs w:val="24"/>
        </w:rPr>
      </w:pPr>
    </w:p>
    <w:p w:rsidR="001B5FBA" w:rsidRDefault="00E6095B">
      <w:pPr>
        <w:spacing w:line="270" w:lineRule="auto"/>
        <w:ind w:left="8" w:right="20" w:firstLine="120"/>
        <w:jc w:val="both"/>
        <w:rPr>
          <w:rFonts w:eastAsia="Times New Roman"/>
          <w:sz w:val="24"/>
          <w:szCs w:val="24"/>
        </w:rPr>
      </w:pPr>
      <w:proofErr w:type="gramStart"/>
      <w:r w:rsidRPr="00E6095B">
        <w:rPr>
          <w:rFonts w:eastAsia="Times New Roman"/>
          <w:sz w:val="24"/>
          <w:szCs w:val="24"/>
        </w:rPr>
        <w:t>Спорные вопросы по приему, переводу и отчислению обучающихся, возникающие между родителями (законными представителями) обучающихся и МБУ ДО</w:t>
      </w:r>
      <w:r w:rsidR="00783045" w:rsidRPr="00E6095B">
        <w:rPr>
          <w:rFonts w:eastAsia="Times New Roman"/>
          <w:sz w:val="24"/>
          <w:szCs w:val="24"/>
        </w:rPr>
        <w:t xml:space="preserve"> ДЮЦ «Ровесник»</w:t>
      </w:r>
      <w:r w:rsidRPr="00E6095B">
        <w:rPr>
          <w:rFonts w:eastAsia="Times New Roman"/>
          <w:sz w:val="24"/>
          <w:szCs w:val="24"/>
        </w:rPr>
        <w:t>, регулируются в порядке, предусмотренном законодательством РФ.</w:t>
      </w:r>
      <w:proofErr w:type="gramEnd"/>
    </w:p>
    <w:p w:rsidR="002028CB" w:rsidRDefault="002028CB">
      <w:pPr>
        <w:spacing w:line="270" w:lineRule="auto"/>
        <w:ind w:left="8" w:right="20" w:firstLine="120"/>
        <w:jc w:val="both"/>
        <w:rPr>
          <w:rFonts w:eastAsia="Times New Roman"/>
          <w:sz w:val="24"/>
          <w:szCs w:val="24"/>
        </w:rPr>
      </w:pPr>
    </w:p>
    <w:p w:rsidR="002028CB" w:rsidRPr="00E6095B" w:rsidRDefault="002028CB">
      <w:pPr>
        <w:spacing w:line="270" w:lineRule="auto"/>
        <w:ind w:left="8" w:right="20" w:firstLine="120"/>
        <w:jc w:val="both"/>
        <w:rPr>
          <w:sz w:val="24"/>
          <w:szCs w:val="24"/>
        </w:rPr>
      </w:pPr>
      <w:r w:rsidRPr="002028CB">
        <w:rPr>
          <w:sz w:val="24"/>
          <w:szCs w:val="24"/>
        </w:rPr>
        <w:object w:dxaOrig="8925" w:dyaOrig="12631">
          <v:shape id="_x0000_i1026" type="#_x0000_t75" style="width:446.25pt;height:631.5pt" o:ole="">
            <v:imagedata r:id="rId8" o:title=""/>
          </v:shape>
          <o:OLEObject Type="Embed" ProgID="AcroExch.Document.DC" ShapeID="_x0000_i1026" DrawAspect="Content" ObjectID="_1681186557" r:id="rId9"/>
        </w:object>
      </w:r>
      <w:bookmarkStart w:id="0" w:name="_GoBack"/>
      <w:bookmarkEnd w:id="0"/>
    </w:p>
    <w:sectPr w:rsidR="002028CB" w:rsidRPr="00E6095B">
      <w:pgSz w:w="11900" w:h="16838"/>
      <w:pgMar w:top="974" w:right="1249" w:bottom="1024" w:left="1272" w:header="0" w:footer="0" w:gutter="0"/>
      <w:cols w:space="720" w:equalWidth="0">
        <w:col w:w="93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7DA0622"/>
    <w:lvl w:ilvl="0" w:tplc="A9B4D39E">
      <w:start w:val="1"/>
      <w:numFmt w:val="bullet"/>
      <w:lvlText w:val="-"/>
      <w:lvlJc w:val="left"/>
    </w:lvl>
    <w:lvl w:ilvl="1" w:tplc="FBE0420C">
      <w:numFmt w:val="decimal"/>
      <w:lvlText w:val=""/>
      <w:lvlJc w:val="left"/>
    </w:lvl>
    <w:lvl w:ilvl="2" w:tplc="41081A90">
      <w:numFmt w:val="decimal"/>
      <w:lvlText w:val=""/>
      <w:lvlJc w:val="left"/>
    </w:lvl>
    <w:lvl w:ilvl="3" w:tplc="567660F8">
      <w:numFmt w:val="decimal"/>
      <w:lvlText w:val=""/>
      <w:lvlJc w:val="left"/>
    </w:lvl>
    <w:lvl w:ilvl="4" w:tplc="79B4935E">
      <w:numFmt w:val="decimal"/>
      <w:lvlText w:val=""/>
      <w:lvlJc w:val="left"/>
    </w:lvl>
    <w:lvl w:ilvl="5" w:tplc="F1EECDA0">
      <w:numFmt w:val="decimal"/>
      <w:lvlText w:val=""/>
      <w:lvlJc w:val="left"/>
    </w:lvl>
    <w:lvl w:ilvl="6" w:tplc="0C4C2936">
      <w:numFmt w:val="decimal"/>
      <w:lvlText w:val=""/>
      <w:lvlJc w:val="left"/>
    </w:lvl>
    <w:lvl w:ilvl="7" w:tplc="87B2191E">
      <w:numFmt w:val="decimal"/>
      <w:lvlText w:val=""/>
      <w:lvlJc w:val="left"/>
    </w:lvl>
    <w:lvl w:ilvl="8" w:tplc="02827844">
      <w:numFmt w:val="decimal"/>
      <w:lvlText w:val=""/>
      <w:lvlJc w:val="left"/>
    </w:lvl>
  </w:abstractNum>
  <w:abstractNum w:abstractNumId="1">
    <w:nsid w:val="00005F90"/>
    <w:multiLevelType w:val="hybridMultilevel"/>
    <w:tmpl w:val="109C9A04"/>
    <w:lvl w:ilvl="0" w:tplc="3C3C16E6">
      <w:start w:val="3"/>
      <w:numFmt w:val="decimal"/>
      <w:lvlText w:val="%1."/>
      <w:lvlJc w:val="left"/>
    </w:lvl>
    <w:lvl w:ilvl="1" w:tplc="DEBEAC12">
      <w:numFmt w:val="decimal"/>
      <w:lvlText w:val=""/>
      <w:lvlJc w:val="left"/>
    </w:lvl>
    <w:lvl w:ilvl="2" w:tplc="B13E1D42">
      <w:numFmt w:val="decimal"/>
      <w:lvlText w:val=""/>
      <w:lvlJc w:val="left"/>
    </w:lvl>
    <w:lvl w:ilvl="3" w:tplc="D7CE8E68">
      <w:numFmt w:val="decimal"/>
      <w:lvlText w:val=""/>
      <w:lvlJc w:val="left"/>
    </w:lvl>
    <w:lvl w:ilvl="4" w:tplc="9B0EFB8A">
      <w:numFmt w:val="decimal"/>
      <w:lvlText w:val=""/>
      <w:lvlJc w:val="left"/>
    </w:lvl>
    <w:lvl w:ilvl="5" w:tplc="6DB06B42">
      <w:numFmt w:val="decimal"/>
      <w:lvlText w:val=""/>
      <w:lvlJc w:val="left"/>
    </w:lvl>
    <w:lvl w:ilvl="6" w:tplc="40C8AA6E">
      <w:numFmt w:val="decimal"/>
      <w:lvlText w:val=""/>
      <w:lvlJc w:val="left"/>
    </w:lvl>
    <w:lvl w:ilvl="7" w:tplc="E4181152">
      <w:numFmt w:val="decimal"/>
      <w:lvlText w:val=""/>
      <w:lvlJc w:val="left"/>
    </w:lvl>
    <w:lvl w:ilvl="8" w:tplc="D1A67AF6">
      <w:numFmt w:val="decimal"/>
      <w:lvlText w:val=""/>
      <w:lvlJc w:val="left"/>
    </w:lvl>
  </w:abstractNum>
  <w:abstractNum w:abstractNumId="2">
    <w:nsid w:val="00006952"/>
    <w:multiLevelType w:val="hybridMultilevel"/>
    <w:tmpl w:val="E78EE988"/>
    <w:lvl w:ilvl="0" w:tplc="BF3631DC">
      <w:start w:val="2"/>
      <w:numFmt w:val="decimal"/>
      <w:lvlText w:val="%1."/>
      <w:lvlJc w:val="left"/>
    </w:lvl>
    <w:lvl w:ilvl="1" w:tplc="38E2BA58">
      <w:numFmt w:val="decimal"/>
      <w:lvlText w:val=""/>
      <w:lvlJc w:val="left"/>
    </w:lvl>
    <w:lvl w:ilvl="2" w:tplc="6EE82C8E">
      <w:numFmt w:val="decimal"/>
      <w:lvlText w:val=""/>
      <w:lvlJc w:val="left"/>
    </w:lvl>
    <w:lvl w:ilvl="3" w:tplc="C7E40AE0">
      <w:numFmt w:val="decimal"/>
      <w:lvlText w:val=""/>
      <w:lvlJc w:val="left"/>
    </w:lvl>
    <w:lvl w:ilvl="4" w:tplc="ADAAC6D4">
      <w:numFmt w:val="decimal"/>
      <w:lvlText w:val=""/>
      <w:lvlJc w:val="left"/>
    </w:lvl>
    <w:lvl w:ilvl="5" w:tplc="3E048434">
      <w:numFmt w:val="decimal"/>
      <w:lvlText w:val=""/>
      <w:lvlJc w:val="left"/>
    </w:lvl>
    <w:lvl w:ilvl="6" w:tplc="58842C36">
      <w:numFmt w:val="decimal"/>
      <w:lvlText w:val=""/>
      <w:lvlJc w:val="left"/>
    </w:lvl>
    <w:lvl w:ilvl="7" w:tplc="8842B098">
      <w:numFmt w:val="decimal"/>
      <w:lvlText w:val=""/>
      <w:lvlJc w:val="left"/>
    </w:lvl>
    <w:lvl w:ilvl="8" w:tplc="67FA66BE">
      <w:numFmt w:val="decimal"/>
      <w:lvlText w:val=""/>
      <w:lvlJc w:val="left"/>
    </w:lvl>
  </w:abstractNum>
  <w:abstractNum w:abstractNumId="3">
    <w:nsid w:val="00006DF1"/>
    <w:multiLevelType w:val="hybridMultilevel"/>
    <w:tmpl w:val="3454C684"/>
    <w:lvl w:ilvl="0" w:tplc="686A0EAC">
      <w:start w:val="1"/>
      <w:numFmt w:val="bullet"/>
      <w:lvlText w:val="-"/>
      <w:lvlJc w:val="left"/>
    </w:lvl>
    <w:lvl w:ilvl="1" w:tplc="3D682924">
      <w:start w:val="1"/>
      <w:numFmt w:val="bullet"/>
      <w:lvlText w:val="-"/>
      <w:lvlJc w:val="left"/>
    </w:lvl>
    <w:lvl w:ilvl="2" w:tplc="9D7AD5C0">
      <w:start w:val="5"/>
      <w:numFmt w:val="decimal"/>
      <w:lvlText w:val="%3."/>
      <w:lvlJc w:val="left"/>
    </w:lvl>
    <w:lvl w:ilvl="3" w:tplc="BC3AB0D8">
      <w:numFmt w:val="decimal"/>
      <w:lvlText w:val=""/>
      <w:lvlJc w:val="left"/>
    </w:lvl>
    <w:lvl w:ilvl="4" w:tplc="F49C9944">
      <w:numFmt w:val="decimal"/>
      <w:lvlText w:val=""/>
      <w:lvlJc w:val="left"/>
    </w:lvl>
    <w:lvl w:ilvl="5" w:tplc="5136099E">
      <w:numFmt w:val="decimal"/>
      <w:lvlText w:val=""/>
      <w:lvlJc w:val="left"/>
    </w:lvl>
    <w:lvl w:ilvl="6" w:tplc="75C236C2">
      <w:numFmt w:val="decimal"/>
      <w:lvlText w:val=""/>
      <w:lvlJc w:val="left"/>
    </w:lvl>
    <w:lvl w:ilvl="7" w:tplc="FCC0F76E">
      <w:numFmt w:val="decimal"/>
      <w:lvlText w:val=""/>
      <w:lvlJc w:val="left"/>
    </w:lvl>
    <w:lvl w:ilvl="8" w:tplc="B818FDE0">
      <w:numFmt w:val="decimal"/>
      <w:lvlText w:val=""/>
      <w:lvlJc w:val="left"/>
    </w:lvl>
  </w:abstractNum>
  <w:abstractNum w:abstractNumId="4">
    <w:nsid w:val="000072AE"/>
    <w:multiLevelType w:val="hybridMultilevel"/>
    <w:tmpl w:val="64988F9A"/>
    <w:lvl w:ilvl="0" w:tplc="7E22756C">
      <w:start w:val="1"/>
      <w:numFmt w:val="decimal"/>
      <w:lvlText w:val="%1."/>
      <w:lvlJc w:val="left"/>
    </w:lvl>
    <w:lvl w:ilvl="1" w:tplc="0FBA927A">
      <w:numFmt w:val="decimal"/>
      <w:lvlText w:val=""/>
      <w:lvlJc w:val="left"/>
    </w:lvl>
    <w:lvl w:ilvl="2" w:tplc="E404244C">
      <w:numFmt w:val="decimal"/>
      <w:lvlText w:val=""/>
      <w:lvlJc w:val="left"/>
    </w:lvl>
    <w:lvl w:ilvl="3" w:tplc="FC281A84">
      <w:numFmt w:val="decimal"/>
      <w:lvlText w:val=""/>
      <w:lvlJc w:val="left"/>
    </w:lvl>
    <w:lvl w:ilvl="4" w:tplc="8C94B484">
      <w:numFmt w:val="decimal"/>
      <w:lvlText w:val=""/>
      <w:lvlJc w:val="left"/>
    </w:lvl>
    <w:lvl w:ilvl="5" w:tplc="CBE807AE">
      <w:numFmt w:val="decimal"/>
      <w:lvlText w:val=""/>
      <w:lvlJc w:val="left"/>
    </w:lvl>
    <w:lvl w:ilvl="6" w:tplc="DB4A217A">
      <w:numFmt w:val="decimal"/>
      <w:lvlText w:val=""/>
      <w:lvlJc w:val="left"/>
    </w:lvl>
    <w:lvl w:ilvl="7" w:tplc="8D82189A">
      <w:numFmt w:val="decimal"/>
      <w:lvlText w:val=""/>
      <w:lvlJc w:val="left"/>
    </w:lvl>
    <w:lvl w:ilvl="8" w:tplc="4688359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BA"/>
    <w:rsid w:val="001A5006"/>
    <w:rsid w:val="001B5FBA"/>
    <w:rsid w:val="002028CB"/>
    <w:rsid w:val="003F36CD"/>
    <w:rsid w:val="00783045"/>
    <w:rsid w:val="00E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Андрей</cp:lastModifiedBy>
  <cp:revision>2</cp:revision>
  <cp:lastPrinted>2021-04-28T05:56:00Z</cp:lastPrinted>
  <dcterms:created xsi:type="dcterms:W3CDTF">2021-04-29T03:30:00Z</dcterms:created>
  <dcterms:modified xsi:type="dcterms:W3CDTF">2021-04-29T03:30:00Z</dcterms:modified>
</cp:coreProperties>
</file>