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2EC" w:rsidRDefault="006B12EC" w:rsidP="006B12E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939114" cy="9020175"/>
            <wp:effectExtent l="0" t="0" r="5080" b="0"/>
            <wp:docPr id="1" name="Рисунок 1" descr="C:\Users\Андрей\Desktop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22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2EC" w:rsidRDefault="006B12EC" w:rsidP="006B12E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B12EC" w:rsidRDefault="006B12EC" w:rsidP="006B12E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1.Общие положения</w:t>
      </w:r>
      <w:bookmarkStart w:id="0" w:name="_GoBack"/>
      <w:bookmarkEnd w:id="0"/>
    </w:p>
    <w:p w:rsidR="006B12EC" w:rsidRDefault="006B12EC" w:rsidP="006B12E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B12EC" w:rsidRDefault="006B12EC" w:rsidP="006B12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1.1.Настоящее положение об административном контроле в  муниципальном бюджетном учреждении дополнительного образования детей Детско-юношеский центр «Ровесник» (далее – Положение) разработано на основе следующих нормативных документов:</w:t>
      </w:r>
    </w:p>
    <w:p w:rsidR="006B12EC" w:rsidRDefault="006B12EC" w:rsidP="006B12EC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Федеральный Закон от 29 декабря 2012 года № 273-ФЗ «Об образовании в Российской Федерации»;</w:t>
      </w:r>
    </w:p>
    <w:p w:rsidR="006B12EC" w:rsidRDefault="006B12EC" w:rsidP="006B12EC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 Министерства образования и науки Российской  Федерации  от 29 августа 2013 года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6B12EC" w:rsidRDefault="006B12EC" w:rsidP="006B12EC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Устав </w:t>
      </w:r>
      <w:r>
        <w:rPr>
          <w:rFonts w:ascii="Times New Roman" w:hAnsi="Times New Roman" w:cs="Times New Roman"/>
          <w:sz w:val="28"/>
        </w:rPr>
        <w:t>муниципального бюджетного учреждения дополнительного образования детей детско-юношеский центр «Ровесник» (далее – МБУ ДО ДЮЦ «Ровесник»).</w:t>
      </w:r>
    </w:p>
    <w:p w:rsidR="006B12EC" w:rsidRDefault="006B12EC" w:rsidP="006B1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1.2.Настоящее Положение регламентирует содержание и сроки  проведения административного контроля в МБУ ДО ДЮЦ «Ровесник».</w:t>
      </w:r>
    </w:p>
    <w:p w:rsidR="006B12EC" w:rsidRDefault="006B12EC" w:rsidP="006B12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1.3.Административный контроль представляет собой проведение работниками администрации МБУ ДО ДЮЦ «Ровесник» осуществляемых в порядке руководства наблюдений за соблюдением работниками законодательных и иных нормативно-правовых актов в области образования Российской Федерации, субъекта Российской Федерации, муниципального образования, организации.</w:t>
      </w:r>
    </w:p>
    <w:p w:rsidR="006B12EC" w:rsidRDefault="006B12EC" w:rsidP="006B12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1.4.Административный контроль является процессом получения и анализа информации о ходе учебно-воспитательного процесса, об изменениях внутренних и внешних условий функционирования МБУ ДО ДЮЦ «Ровесник», несущих в себе угрозу для реализации спланированных действий или, наоборот, открывающих новые возможности для совершенствования организации образовательной деятельности.</w:t>
      </w:r>
    </w:p>
    <w:p w:rsidR="006B12EC" w:rsidRDefault="006B12EC" w:rsidP="006B12EC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1.5.Основанием для проведения административного контроля является: плановый контроль, проверка состояния дел для подготовки управленческих решений, обращение физических или юридических лиц по поводу нарушений в области образования, заявление педагога дополнительного образования на аттестацию.</w:t>
      </w:r>
    </w:p>
    <w:p w:rsidR="006B12EC" w:rsidRDefault="006B12EC" w:rsidP="006B12EC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1.6.Административный контроль осуществляется директором МБУ ДО ДЮЦ «Ровесник», заместителями директора.</w:t>
      </w:r>
    </w:p>
    <w:p w:rsidR="006B12EC" w:rsidRDefault="006B12EC" w:rsidP="006B12EC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1.7.Результаты административного контроля оформляются в виде аналитической справки, которая должна содержать констатацию фактов, выводы и, при необходимости, предложения. Информация о результатах доводится до работника МБУ ДО ДЮЦ «Ровесник» в течение семи дней с момента завершения проверки.</w:t>
      </w:r>
    </w:p>
    <w:p w:rsidR="006B12EC" w:rsidRDefault="006B12EC" w:rsidP="006B12EC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1.8.Целью и задачами административного контроля являются:</w:t>
      </w:r>
    </w:p>
    <w:p w:rsidR="006B12EC" w:rsidRDefault="006B12EC" w:rsidP="006B12EC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-совершенствование деятельности МБУ ДО ДЮЦ «Ровесник», повышение качества образования, повышение профессионализма педагогических работников;</w:t>
      </w:r>
    </w:p>
    <w:p w:rsidR="006B12EC" w:rsidRDefault="006B12EC" w:rsidP="006B12EC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-осуществление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законодательства Российской Федерации в области образования, нормативных документов, локальных нормативных актов МБУ ДО ДЮЦ «Ровесник»,  решений педагогического совета;</w:t>
      </w:r>
    </w:p>
    <w:p w:rsidR="006B12EC" w:rsidRDefault="006B12EC" w:rsidP="006B12EC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-анализ и экспертная оценка эффективности результатов деятельности педагогических работников;</w:t>
      </w:r>
    </w:p>
    <w:p w:rsidR="006B12EC" w:rsidRDefault="006B12EC" w:rsidP="006B12EC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-сохранность и рациональное использование материально-технической базы МБУ ДО ДЮЦ «Ровесник»;</w:t>
      </w:r>
    </w:p>
    <w:p w:rsidR="006B12EC" w:rsidRDefault="006B12EC" w:rsidP="006B12EC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-соблюдение работниками МБУ ДО ДЮЦ «Ровесник» Санитарно-эпидемиологических правил и нормативов;</w:t>
      </w:r>
    </w:p>
    <w:p w:rsidR="006B12EC" w:rsidRDefault="006B12EC" w:rsidP="006B12EC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-анализ результатов реализации приказов и распоряжений администрации МБУ ДО ДЮЦ «Ровесник».</w:t>
      </w:r>
    </w:p>
    <w:p w:rsidR="006B12EC" w:rsidRDefault="006B12EC" w:rsidP="006B12E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B12EC" w:rsidRDefault="006B12EC" w:rsidP="006B12E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2. Функции административного контроля</w:t>
      </w:r>
    </w:p>
    <w:p w:rsidR="006B12EC" w:rsidRDefault="006B12EC" w:rsidP="006B12E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</w:rPr>
      </w:pPr>
    </w:p>
    <w:p w:rsidR="006B12EC" w:rsidRDefault="006B12EC" w:rsidP="006B12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2.1.Информационно-аналитическая.</w:t>
      </w:r>
    </w:p>
    <w:p w:rsidR="006B12EC" w:rsidRDefault="006B12EC" w:rsidP="006B12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2.2.Контрорльно-диагностическая.</w:t>
      </w:r>
    </w:p>
    <w:p w:rsidR="006B12EC" w:rsidRDefault="006B12EC" w:rsidP="006B12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2.3. Коррективно-регулятивная.</w:t>
      </w:r>
    </w:p>
    <w:p w:rsidR="006B12EC" w:rsidRDefault="006B12EC" w:rsidP="006B12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:rsidR="006B12EC" w:rsidRDefault="006B12EC" w:rsidP="006B12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3.Формы и виды административного контроля</w:t>
      </w:r>
    </w:p>
    <w:p w:rsidR="006B12EC" w:rsidRDefault="006B12EC" w:rsidP="006B12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B12EC" w:rsidRDefault="006B12EC" w:rsidP="006B12E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3.1.По периодичности проведения формы административного контроля подразделяют на входной, </w:t>
      </w:r>
      <w:proofErr w:type="gramStart"/>
      <w:r>
        <w:rPr>
          <w:rFonts w:ascii="Times New Roman" w:hAnsi="Times New Roman" w:cs="Times New Roman"/>
          <w:sz w:val="28"/>
        </w:rPr>
        <w:t>текущий</w:t>
      </w:r>
      <w:proofErr w:type="gramEnd"/>
      <w:r>
        <w:rPr>
          <w:rFonts w:ascii="Times New Roman" w:hAnsi="Times New Roman" w:cs="Times New Roman"/>
          <w:sz w:val="28"/>
        </w:rPr>
        <w:t>, промежуточный, итоговый.</w:t>
      </w:r>
    </w:p>
    <w:p w:rsidR="006B12EC" w:rsidRDefault="006B12EC" w:rsidP="006B12EC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Входной контроль проводится в начале каждого учебного года. Текущий контроль проводится в течение всего учебного года. Промежуточный контроль проводится в конце каждого полугодия для анализов результатов хода образовательной деятельности за указанный период. Итоговый контроль  проводится в конце учебного года для анализа результатов хода образовательной деятельности МБУ ДО ДЮЦ «Ровесник» за указанный период.</w:t>
      </w:r>
    </w:p>
    <w:p w:rsidR="006B12EC" w:rsidRDefault="006B12EC" w:rsidP="006B12E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3.2.Виды контроля: анализ методологии и содержания занятий, мероприятий, соревнований; организация занятий, мероприятий, соревнований; </w:t>
      </w:r>
      <w:proofErr w:type="gramStart"/>
      <w:r>
        <w:rPr>
          <w:rFonts w:ascii="Times New Roman" w:hAnsi="Times New Roman" w:cs="Times New Roman"/>
          <w:sz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</w:rPr>
        <w:t xml:space="preserve"> сохранностью контингента обучающихся; контроль за ведением журнала; выполнение календарно-тематических и учебно-тематических планов.</w:t>
      </w:r>
    </w:p>
    <w:p w:rsidR="006B12EC" w:rsidRDefault="006B12EC" w:rsidP="006B12E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6B12EC" w:rsidRDefault="006B12EC" w:rsidP="006B12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4.Основные принципы организации административного контроля</w:t>
      </w:r>
    </w:p>
    <w:p w:rsidR="006B12EC" w:rsidRDefault="006B12EC" w:rsidP="006B12E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</w:rPr>
      </w:pPr>
    </w:p>
    <w:p w:rsidR="006B12EC" w:rsidRDefault="006B12EC" w:rsidP="006B12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4.1.Организация административного контроля  состоит из следующих этапов:</w:t>
      </w:r>
    </w:p>
    <w:p w:rsidR="006B12EC" w:rsidRDefault="006B12EC" w:rsidP="006B12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-определение цели и объектов контроля;</w:t>
      </w:r>
    </w:p>
    <w:p w:rsidR="006B12EC" w:rsidRDefault="006B12EC" w:rsidP="006B12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-выбор форм и методов контроля;</w:t>
      </w:r>
    </w:p>
    <w:p w:rsidR="006B12EC" w:rsidRDefault="006B12EC" w:rsidP="006B12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-составление плана-графика контроля;</w:t>
      </w:r>
    </w:p>
    <w:p w:rsidR="006B12EC" w:rsidRDefault="006B12EC" w:rsidP="006B12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-констатация фактического состояния дел;</w:t>
      </w:r>
    </w:p>
    <w:p w:rsidR="006B12EC" w:rsidRDefault="006B12EC" w:rsidP="006B12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-объективная оценка этого состояния;</w:t>
      </w:r>
    </w:p>
    <w:p w:rsidR="006B12EC" w:rsidRDefault="006B12EC" w:rsidP="006B12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- выводы, вытекающие из оценки;</w:t>
      </w:r>
    </w:p>
    <w:p w:rsidR="006B12EC" w:rsidRDefault="006B12EC" w:rsidP="006B12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-рекомендации или предложения по совершенствованию хода образовательной деятельности или устранению недостатков;</w:t>
      </w:r>
    </w:p>
    <w:p w:rsidR="006B12EC" w:rsidRDefault="006B12EC" w:rsidP="006B12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-определение сроков ликвидации недостатков и повторный контроль.</w:t>
      </w:r>
    </w:p>
    <w:p w:rsidR="006B12EC" w:rsidRDefault="006B12EC" w:rsidP="006B12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4.2.При проведении планового административного контроля не требуется издание специального приказа и предварительного предупреждения педагогов дополнительного образования или работников МБУ ДО ДЮЦ «Ровесник».</w:t>
      </w:r>
    </w:p>
    <w:p w:rsidR="006B12EC" w:rsidRDefault="006B12EC" w:rsidP="006B12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4.3.В экстренных случаях административный контроль может осуществляться администрацией МБУ ДО ДЮЦ «Ровесник» без предварительного предупреждения.</w:t>
      </w:r>
    </w:p>
    <w:p w:rsidR="006B12EC" w:rsidRDefault="006B12EC" w:rsidP="006B12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4.4.По результатам проведения административного контроля составляется аналитическая справка.</w:t>
      </w:r>
    </w:p>
    <w:p w:rsidR="006B12EC" w:rsidRDefault="006B12EC" w:rsidP="006B12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4.5.Педагоги дополнительного образования и другие работники МБУ ДО ДЮЦ «Ровесник» имеют право:</w:t>
      </w:r>
    </w:p>
    <w:p w:rsidR="006B12EC" w:rsidRDefault="006B12EC" w:rsidP="006B12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-знать сроки проведения планового контроля и критерии оценки их деятельности;</w:t>
      </w:r>
    </w:p>
    <w:p w:rsidR="006B12EC" w:rsidRDefault="006B12EC" w:rsidP="006B12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-своевременно ознакомиться с выводами и рекомендациями администрации;</w:t>
      </w:r>
    </w:p>
    <w:p w:rsidR="006B12EC" w:rsidRDefault="006B12EC" w:rsidP="006B12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-при несогласии с результатами контроля обратиться в профсоюзную организацию МБУ ДО ДЮЦ «Ровесник». </w:t>
      </w:r>
    </w:p>
    <w:p w:rsidR="006B12EC" w:rsidRDefault="006B12EC" w:rsidP="006B12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4.6.По результатам  административного контроля директор МБУ ДО ДЮЦ «Ровесник» принимает решения:</w:t>
      </w:r>
    </w:p>
    <w:p w:rsidR="006B12EC" w:rsidRDefault="006B12EC" w:rsidP="006B12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-об издании соответствующего приказа;</w:t>
      </w:r>
    </w:p>
    <w:p w:rsidR="006B12EC" w:rsidRDefault="006B12EC" w:rsidP="006B12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-об обсуждении итоговых материалов контроля;</w:t>
      </w:r>
    </w:p>
    <w:p w:rsidR="006B12EC" w:rsidRDefault="006B12EC" w:rsidP="006B12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-о проведении повторного контроля;</w:t>
      </w:r>
    </w:p>
    <w:p w:rsidR="006B12EC" w:rsidRDefault="006B12EC" w:rsidP="006B12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-о привлечении к дисциплинарной ответственности педагогических работников;</w:t>
      </w:r>
    </w:p>
    <w:p w:rsidR="006B12EC" w:rsidRDefault="006B12EC" w:rsidP="006B12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-о поощрении педагогических работников;</w:t>
      </w:r>
    </w:p>
    <w:p w:rsidR="006B12EC" w:rsidRDefault="006B12EC" w:rsidP="006B12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-иные решения в пределах своей компетенции.</w:t>
      </w:r>
    </w:p>
    <w:p w:rsidR="006B12EC" w:rsidRDefault="006B12EC" w:rsidP="006B12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:rsidR="006B12EC" w:rsidRDefault="006B12EC" w:rsidP="006B12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:rsidR="006B12EC" w:rsidRDefault="006B12EC" w:rsidP="006B12E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</w:rPr>
      </w:pPr>
    </w:p>
    <w:p w:rsidR="006B12EC" w:rsidRDefault="006B12EC" w:rsidP="006B12EC">
      <w:pPr>
        <w:tabs>
          <w:tab w:val="left" w:pos="851"/>
        </w:tabs>
        <w:spacing w:after="0" w:line="240" w:lineRule="auto"/>
        <w:ind w:firstLine="4253"/>
        <w:jc w:val="both"/>
        <w:rPr>
          <w:rFonts w:ascii="Times New Roman" w:hAnsi="Times New Roman" w:cs="Times New Roman"/>
          <w:sz w:val="28"/>
        </w:rPr>
      </w:pPr>
    </w:p>
    <w:p w:rsidR="00B266D0" w:rsidRDefault="00B266D0"/>
    <w:sectPr w:rsidR="00B26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2EC"/>
    <w:rsid w:val="00331937"/>
    <w:rsid w:val="005B51C5"/>
    <w:rsid w:val="006B12EC"/>
    <w:rsid w:val="00B2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2E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B12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6B12E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B1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12E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2E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B12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6B12E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B1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12E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1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3</cp:revision>
  <dcterms:created xsi:type="dcterms:W3CDTF">2017-04-05T06:43:00Z</dcterms:created>
  <dcterms:modified xsi:type="dcterms:W3CDTF">2017-04-05T19:50:00Z</dcterms:modified>
</cp:coreProperties>
</file>